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13484E" w:rsidRPr="0013484E" w14:paraId="79862066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90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13484E" w:rsidRPr="0013484E" w14:paraId="244FD05A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pPr w:leftFromText="45" w:rightFromText="45" w:vertAnchor="text"/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13484E" w:rsidRPr="0013484E" w14:paraId="4C145D1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825" w:type="dxa"/>
                          <w:bottom w:w="0" w:type="dxa"/>
                          <w:right w:w="825" w:type="dxa"/>
                        </w:tcMar>
                        <w:hideMark/>
                      </w:tcPr>
                      <w:p w14:paraId="5AAD7953" w14:textId="77777777" w:rsidR="0013484E" w:rsidRPr="0013484E" w:rsidRDefault="0013484E" w:rsidP="0013484E">
                        <w:r w:rsidRPr="0013484E">
                          <w:t>ClaimIntel - Agentic Motor Claims Investigation </w:t>
                        </w:r>
                      </w:p>
                    </w:tc>
                  </w:tr>
                </w:tbl>
                <w:p w14:paraId="4444F3F5" w14:textId="77777777" w:rsidR="0013484E" w:rsidRPr="0013484E" w:rsidRDefault="0013484E" w:rsidP="0013484E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24F8D813" w14:textId="77777777" w:rsidR="0013484E" w:rsidRPr="0013484E" w:rsidRDefault="0013484E" w:rsidP="0013484E"/>
        </w:tc>
      </w:tr>
    </w:tbl>
    <w:p w14:paraId="2995DE8B" w14:textId="77777777" w:rsidR="0013484E" w:rsidRPr="0013484E" w:rsidRDefault="0013484E" w:rsidP="0013484E">
      <w:pPr>
        <w:rPr>
          <w:vanish/>
        </w:rPr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13484E" w:rsidRPr="0013484E" w14:paraId="29FEBD8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90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13484E" w:rsidRPr="0013484E" w14:paraId="62A74554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75874D24" w14:textId="77777777" w:rsidR="0013484E" w:rsidRPr="0013484E" w:rsidRDefault="0013484E" w:rsidP="0013484E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461B8D0B" w14:textId="77777777" w:rsidR="0013484E" w:rsidRPr="0013484E" w:rsidRDefault="0013484E" w:rsidP="0013484E"/>
        </w:tc>
      </w:tr>
    </w:tbl>
    <w:p w14:paraId="2CBAD345" w14:textId="77777777" w:rsidR="0013484E" w:rsidRPr="0013484E" w:rsidRDefault="0013484E" w:rsidP="0013484E">
      <w:pPr>
        <w:rPr>
          <w:vanish/>
        </w:rPr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13484E" w:rsidRPr="0013484E" w14:paraId="1688B23B" w14:textId="77777777">
        <w:trPr>
          <w:tblCellSpacing w:w="0" w:type="dxa"/>
        </w:trPr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  <w:hideMark/>
          </w:tcPr>
          <w:tbl>
            <w:tblPr>
              <w:tblW w:w="90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13484E" w:rsidRPr="0013484E" w14:paraId="58B7C48E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647BA03" w14:textId="77777777" w:rsidR="0013484E" w:rsidRPr="0013484E" w:rsidRDefault="0013484E" w:rsidP="0013484E"/>
              </w:tc>
            </w:tr>
          </w:tbl>
          <w:p w14:paraId="1CFC4FA8" w14:textId="77777777" w:rsidR="0013484E" w:rsidRPr="0013484E" w:rsidRDefault="0013484E" w:rsidP="0013484E"/>
        </w:tc>
      </w:tr>
    </w:tbl>
    <w:p w14:paraId="152A3EE1" w14:textId="77777777" w:rsidR="0013484E" w:rsidRPr="0013484E" w:rsidRDefault="0013484E" w:rsidP="0013484E">
      <w:pPr>
        <w:rPr>
          <w:vanish/>
        </w:rPr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13484E" w:rsidRPr="0013484E" w14:paraId="110DA14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90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13484E" w:rsidRPr="0013484E" w14:paraId="3E432412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pPr w:leftFromText="45" w:rightFromText="45" w:vertAnchor="text"/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13484E" w:rsidRPr="0013484E" w14:paraId="6E74204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50" w:type="dxa"/>
                          <w:left w:w="300" w:type="dxa"/>
                          <w:bottom w:w="150" w:type="dxa"/>
                          <w:right w:w="300" w:type="dxa"/>
                        </w:tcMar>
                        <w:hideMark/>
                      </w:tcPr>
                      <w:p w14:paraId="10BAEF1F" w14:textId="77777777" w:rsidR="0013484E" w:rsidRPr="0013484E" w:rsidRDefault="0013484E" w:rsidP="0013484E">
                        <w:r w:rsidRPr="0013484E">
                          <w:t>We're excited to introduce ClaimIntel - our agentic motor-insurance claim triage platform that transforms how insurers investigate claims. From manual claim processing to AI Assisted and automated and grounded evidence-driven investigation. Turning 7-14 days of investigation into hours, with active fraud detection. It's not just about “Processing claim documents" - it extends to "Is it genuine," "What is it really worth," and "Why" - with a full reasoning trail behind every verdict.</w:t>
                        </w:r>
                      </w:p>
                    </w:tc>
                  </w:tr>
                </w:tbl>
                <w:p w14:paraId="7806F71E" w14:textId="77777777" w:rsidR="0013484E" w:rsidRPr="0013484E" w:rsidRDefault="0013484E" w:rsidP="0013484E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30CBAF37" w14:textId="77777777" w:rsidR="0013484E" w:rsidRPr="0013484E" w:rsidRDefault="0013484E" w:rsidP="0013484E"/>
        </w:tc>
      </w:tr>
      <w:tr w:rsidR="0013484E" w:rsidRPr="0013484E" w14:paraId="7901F42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90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13484E" w:rsidRPr="0013484E" w14:paraId="6854C4AD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pPr w:leftFromText="45" w:rightFromText="45" w:vertAnchor="text"/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13484E" w:rsidRPr="0013484E" w14:paraId="6C87ED1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50" w:type="dxa"/>
                          <w:left w:w="300" w:type="dxa"/>
                          <w:bottom w:w="150" w:type="dxa"/>
                          <w:right w:w="300" w:type="dxa"/>
                        </w:tcMar>
                        <w:hideMark/>
                      </w:tcPr>
                      <w:p w14:paraId="644FBDD5" w14:textId="77777777" w:rsidR="0013484E" w:rsidRPr="0013484E" w:rsidRDefault="0013484E" w:rsidP="0013484E">
                        <w:r w:rsidRPr="0013484E">
                          <w:t>What is ClaimIntel:</w:t>
                        </w:r>
                      </w:p>
                      <w:p w14:paraId="445F04A5" w14:textId="266C5446" w:rsidR="0013484E" w:rsidRPr="0013484E" w:rsidRDefault="0013484E" w:rsidP="0013484E">
                        <w:r w:rsidRPr="0013484E">
                          <w:t>ClaimIntel is an agentic claims-investigation platform where a team of five specialised AI agents assess, cross-examine, and validate a motor insurance claim end-to-end - turning images, documents, and a customer's story into a trustworthy, IRDAI-aligned settlement decision.</w:t>
                        </w:r>
                      </w:p>
                      <w:p w14:paraId="0C42029D" w14:textId="77777777" w:rsidR="0013484E" w:rsidRPr="0013484E" w:rsidRDefault="0013484E" w:rsidP="0013484E">
                        <w:r w:rsidRPr="0013484E">
                          <w:t>Multi-agents working in coherence and collaborating to go beyond </w:t>
                        </w:r>
                        <w:r w:rsidRPr="0013484E">
                          <w:rPr>
                            <w:i/>
                            <w:iCs/>
                          </w:rPr>
                          <w:t>"what was claimed”</w:t>
                        </w:r>
                        <w:r w:rsidRPr="0013484E">
                          <w:t> — </w:t>
                        </w:r>
                        <w:r w:rsidRPr="0013484E">
                          <w:rPr>
                            <w:i/>
                            <w:iCs/>
                          </w:rPr>
                          <w:t>"reconstructing"</w:t>
                        </w:r>
                        <w:r w:rsidRPr="0013484E">
                          <w:t> what happened, </w:t>
                        </w:r>
                        <w:r w:rsidRPr="0013484E">
                          <w:rPr>
                            <w:i/>
                            <w:iCs/>
                          </w:rPr>
                          <w:t>"validating"</w:t>
                        </w:r>
                        <w:r w:rsidRPr="0013484E">
                          <w:t> the evidence, and determining </w:t>
                        </w:r>
                        <w:r w:rsidRPr="0013484E">
                          <w:rPr>
                            <w:i/>
                            <w:iCs/>
                          </w:rPr>
                          <w:t>"what the claim is truly worth".</w:t>
                        </w:r>
                      </w:p>
                      <w:p w14:paraId="5B6AFE40" w14:textId="77777777" w:rsidR="0013484E" w:rsidRPr="0013484E" w:rsidRDefault="0013484E" w:rsidP="0013484E">
                        <w:pPr>
                          <w:numPr>
                            <w:ilvl w:val="0"/>
                            <w:numId w:val="1"/>
                          </w:numPr>
                        </w:pPr>
                        <w:r w:rsidRPr="0013484E">
                          <w:rPr>
                            <w:b/>
                            <w:bCs/>
                          </w:rPr>
                          <w:t>Assesses visual evidence:</w:t>
                        </w:r>
                        <w:r w:rsidRPr="0013484E">
                          <w:t> Analyses images to detect damaged parts, severity, and repair type from photos. Cross validating against claims description</w:t>
                        </w:r>
                      </w:p>
                      <w:p w14:paraId="32A8C673" w14:textId="77777777" w:rsidR="0013484E" w:rsidRPr="0013484E" w:rsidRDefault="0013484E" w:rsidP="0013484E">
                        <w:pPr>
                          <w:numPr>
                            <w:ilvl w:val="0"/>
                            <w:numId w:val="1"/>
                          </w:numPr>
                        </w:pPr>
                        <w:r w:rsidRPr="0013484E">
                          <w:rPr>
                            <w:b/>
                            <w:bCs/>
                          </w:rPr>
                          <w:t>Fraud Identification:</w:t>
                        </w:r>
                        <w:r w:rsidRPr="0013484E">
                          <w:t> Examines the claim against 32 fraud indicators and known fraud schemes. Red flags customers, vendors and garages with higher fraudulent behaviour. </w:t>
                        </w:r>
                      </w:p>
                      <w:p w14:paraId="0FD20485" w14:textId="77777777" w:rsidR="0013484E" w:rsidRPr="0013484E" w:rsidRDefault="0013484E" w:rsidP="0013484E">
                        <w:pPr>
                          <w:numPr>
                            <w:ilvl w:val="0"/>
                            <w:numId w:val="1"/>
                          </w:numPr>
                        </w:pPr>
                        <w:r w:rsidRPr="0013484E">
                          <w:rPr>
                            <w:b/>
                            <w:bCs/>
                          </w:rPr>
                          <w:t>Incident Reconstruction:</w:t>
                        </w:r>
                        <w:r w:rsidRPr="0013484E">
                          <w:t> Builds the incident lineage and checks it against the claimed story, images and external intelligence</w:t>
                        </w:r>
                      </w:p>
                      <w:p w14:paraId="07041486" w14:textId="77777777" w:rsidR="0013484E" w:rsidRPr="0013484E" w:rsidRDefault="0013484E" w:rsidP="0013484E">
                        <w:pPr>
                          <w:numPr>
                            <w:ilvl w:val="0"/>
                            <w:numId w:val="1"/>
                          </w:numPr>
                        </w:pPr>
                        <w:r w:rsidRPr="0013484E">
                          <w:t>Leverages internal/external context: Utilises incident location, weather, part pricing from database/web, and policy coverage to adjudicate the claim</w:t>
                        </w:r>
                      </w:p>
                      <w:p w14:paraId="4294009E" w14:textId="77777777" w:rsidR="0013484E" w:rsidRPr="0013484E" w:rsidRDefault="0013484E" w:rsidP="0013484E">
                        <w:pPr>
                          <w:numPr>
                            <w:ilvl w:val="0"/>
                            <w:numId w:val="1"/>
                          </w:numPr>
                        </w:pPr>
                        <w:r w:rsidRPr="0013484E">
                          <w:rPr>
                            <w:b/>
                            <w:bCs/>
                          </w:rPr>
                          <w:t>AI Recommendation:</w:t>
                        </w:r>
                        <w:r w:rsidRPr="0013484E">
                          <w:t> Settlement recommendation with fully transparent, IRDAI-aligned payout math</w:t>
                        </w:r>
                      </w:p>
                      <w:p w14:paraId="42E8801F" w14:textId="77777777" w:rsidR="0013484E" w:rsidRPr="0013484E" w:rsidRDefault="0013484E" w:rsidP="0013484E">
                        <w:r w:rsidRPr="0013484E">
                          <w:t>Built and validated end-to-end: Runs as a fully functional, production-ready claims investigation platform. Targets the industry's 7–15 day, 4+ siloed-team manual settlement cycle, collapsing AI investigation to minutes, easing human adjudicator’s work to hours. All with measured cost of ₹2.39 per claim (~$0.025) - five agents, 32 fraud checks, damage assessment, document forgery detection, and a full settlement, start to decisioning.</w:t>
                        </w:r>
                      </w:p>
                    </w:tc>
                  </w:tr>
                </w:tbl>
                <w:p w14:paraId="35A07928" w14:textId="77777777" w:rsidR="0013484E" w:rsidRPr="0013484E" w:rsidRDefault="0013484E" w:rsidP="0013484E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170A1630" w14:textId="77777777" w:rsidR="0013484E" w:rsidRPr="0013484E" w:rsidRDefault="0013484E" w:rsidP="0013484E"/>
        </w:tc>
      </w:tr>
    </w:tbl>
    <w:p w14:paraId="5B001EEF" w14:textId="77777777" w:rsidR="0013484E" w:rsidRPr="0013484E" w:rsidRDefault="0013484E" w:rsidP="0013484E"/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13484E" w:rsidRPr="0013484E" w14:paraId="3B335CF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90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13484E" w:rsidRPr="0013484E" w14:paraId="77AAFC1E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pPr w:leftFromText="45" w:rightFromText="45" w:vertAnchor="text"/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13484E" w:rsidRPr="0013484E" w14:paraId="21EB88C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300" w:type="dxa"/>
                          <w:bottom w:w="0" w:type="dxa"/>
                          <w:right w:w="300" w:type="dxa"/>
                        </w:tcMar>
                        <w:hideMark/>
                      </w:tcPr>
                      <w:p w14:paraId="2EAF9B74" w14:textId="77777777" w:rsidR="0013484E" w:rsidRPr="0013484E" w:rsidRDefault="0013484E" w:rsidP="0013484E">
                        <w:r w:rsidRPr="0013484E">
                          <w:t>Key advantages of ClaimIntel:</w:t>
                        </w:r>
                      </w:p>
                    </w:tc>
                  </w:tr>
                </w:tbl>
                <w:p w14:paraId="63EC349B" w14:textId="77777777" w:rsidR="0013484E" w:rsidRPr="0013484E" w:rsidRDefault="0013484E" w:rsidP="0013484E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596F49F" w14:textId="77777777" w:rsidR="0013484E" w:rsidRPr="0013484E" w:rsidRDefault="0013484E" w:rsidP="0013484E"/>
        </w:tc>
      </w:tr>
    </w:tbl>
    <w:p w14:paraId="3C833F09" w14:textId="77777777" w:rsidR="0013484E" w:rsidRPr="0013484E" w:rsidRDefault="0013484E" w:rsidP="0013484E">
      <w:pPr>
        <w:rPr>
          <w:vanish/>
        </w:rPr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13484E" w:rsidRPr="0013484E" w14:paraId="1008CB07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90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13484E" w:rsidRPr="0013484E" w14:paraId="71749B97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pPr w:leftFromText="45" w:rightFromText="45" w:vertAnchor="text"/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13484E" w:rsidRPr="0013484E" w14:paraId="29A13C7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50" w:type="dxa"/>
                          <w:left w:w="300" w:type="dxa"/>
                          <w:bottom w:w="150" w:type="dxa"/>
                          <w:right w:w="300" w:type="dxa"/>
                        </w:tcMar>
                        <w:hideMark/>
                      </w:tcPr>
                      <w:p w14:paraId="1216100B" w14:textId="5320FEBD" w:rsidR="0013484E" w:rsidRPr="0013484E" w:rsidRDefault="0013484E" w:rsidP="0013484E">
                        <w:pPr>
                          <w:numPr>
                            <w:ilvl w:val="0"/>
                            <w:numId w:val="2"/>
                          </w:numPr>
                        </w:pPr>
                        <w:r w:rsidRPr="0013484E">
                          <w:t>48 hrs. Deployment: Get started with PoC</w:t>
                        </w:r>
                        <w:r w:rsidR="00A37BDE">
                          <w:t xml:space="preserve"> (Proof of concept)</w:t>
                        </w:r>
                        <w:r w:rsidRPr="0013484E">
                          <w:t xml:space="preserve"> ready to deploy solution running on cloud instance.</w:t>
                        </w:r>
                      </w:p>
                      <w:p w14:paraId="73722C51" w14:textId="77777777" w:rsidR="0013484E" w:rsidRPr="0013484E" w:rsidRDefault="0013484E" w:rsidP="0013484E">
                        <w:pPr>
                          <w:numPr>
                            <w:ilvl w:val="0"/>
                            <w:numId w:val="2"/>
                          </w:numPr>
                        </w:pPr>
                        <w:r w:rsidRPr="0013484E">
                          <w:lastRenderedPageBreak/>
                          <w:t>Built-in Analytics: Claim volumes, status and decision mix, AI–human agreement/override tracking, full cost-per-claim observability (FinOps)</w:t>
                        </w:r>
                      </w:p>
                      <w:p w14:paraId="7E1B13B6" w14:textId="77777777" w:rsidR="0013484E" w:rsidRPr="0013484E" w:rsidRDefault="0013484E" w:rsidP="0013484E">
                        <w:pPr>
                          <w:numPr>
                            <w:ilvl w:val="0"/>
                            <w:numId w:val="2"/>
                          </w:numPr>
                        </w:pPr>
                        <w:r w:rsidRPr="0013484E">
                          <w:t>Fast Turnaround: AI investigation completes in &lt;5 minutes instead of 7 - 14 days - full evidence, reasoning trail, and settlement math ready for adjudicator review the same session</w:t>
                        </w:r>
                      </w:p>
                      <w:p w14:paraId="6FD029B8" w14:textId="77777777" w:rsidR="0013484E" w:rsidRPr="0013484E" w:rsidRDefault="0013484E" w:rsidP="0013484E">
                        <w:pPr>
                          <w:numPr>
                            <w:ilvl w:val="0"/>
                            <w:numId w:val="2"/>
                          </w:numPr>
                        </w:pPr>
                        <w:r w:rsidRPr="0013484E">
                          <w:t>Cost-efficient: ~₹2.39 per full investigation. Powered by multi-model strategy with fast text reasoning, vision-grounding models routing intelligently per task</w:t>
                        </w:r>
                      </w:p>
                      <w:p w14:paraId="1FDD7ABF" w14:textId="77777777" w:rsidR="0013484E" w:rsidRPr="0013484E" w:rsidRDefault="0013484E" w:rsidP="0013484E">
                        <w:pPr>
                          <w:numPr>
                            <w:ilvl w:val="0"/>
                            <w:numId w:val="2"/>
                          </w:numPr>
                        </w:pPr>
                        <w:r w:rsidRPr="0013484E">
                          <w:t>Data Residency:  Controlled deployment within the insurer's designated infrastructure/environment</w:t>
                        </w:r>
                      </w:p>
                      <w:p w14:paraId="0EBAB174" w14:textId="77777777" w:rsidR="0013484E" w:rsidRPr="0013484E" w:rsidRDefault="0013484E" w:rsidP="0013484E">
                        <w:pPr>
                          <w:numPr>
                            <w:ilvl w:val="0"/>
                            <w:numId w:val="2"/>
                          </w:numPr>
                        </w:pPr>
                        <w:r w:rsidRPr="0013484E">
                          <w:t>Grounded Intelligence: Every agent retrieves from enterprise knowledge base (fraud schemes, historical claim precedents, policy documents) before it reasons</w:t>
                        </w:r>
                      </w:p>
                      <w:p w14:paraId="2B366E3B" w14:textId="77777777" w:rsidR="0013484E" w:rsidRPr="0013484E" w:rsidRDefault="0013484E" w:rsidP="0013484E">
                        <w:pPr>
                          <w:numPr>
                            <w:ilvl w:val="0"/>
                            <w:numId w:val="2"/>
                          </w:numPr>
                        </w:pPr>
                        <w:r w:rsidRPr="0013484E">
                          <w:t>Multi-Modal Output: Delivers a plain-English investigation narrative and visual bounding-box evidence overlays on images</w:t>
                        </w:r>
                      </w:p>
                      <w:p w14:paraId="622FA506" w14:textId="77777777" w:rsidR="0013484E" w:rsidRPr="0013484E" w:rsidRDefault="0013484E" w:rsidP="0013484E">
                        <w:pPr>
                          <w:numPr>
                            <w:ilvl w:val="0"/>
                            <w:numId w:val="2"/>
                          </w:numPr>
                        </w:pPr>
                        <w:r w:rsidRPr="0013484E">
                          <w:t>Glass-Box Execution: Every agent writes its reasoning trail with evidence citations; every adjuster override is logged - a full audit trail for regulators and disputes, not a black box.</w:t>
                        </w:r>
                      </w:p>
                      <w:p w14:paraId="58DABDFB" w14:textId="77777777" w:rsidR="0013484E" w:rsidRPr="0013484E" w:rsidRDefault="0013484E" w:rsidP="0013484E">
                        <w:pPr>
                          <w:numPr>
                            <w:ilvl w:val="0"/>
                            <w:numId w:val="2"/>
                          </w:numPr>
                        </w:pPr>
                        <w:r w:rsidRPr="0013484E">
                          <w:t>Human-in-the-Loop Governance: Low-confidence or poor-evidence claims are auto-routed to a human instead of being auto-decided </w:t>
                        </w:r>
                      </w:p>
                      <w:p w14:paraId="5AB7281D" w14:textId="77777777" w:rsidR="0013484E" w:rsidRPr="0013484E" w:rsidRDefault="0013484E" w:rsidP="0013484E">
                        <w:pPr>
                          <w:numPr>
                            <w:ilvl w:val="0"/>
                            <w:numId w:val="2"/>
                          </w:numPr>
                        </w:pPr>
                        <w:r w:rsidRPr="0013484E">
                          <w:t>Modular and Customisable: Modular agents (add or swap one - e.g. legal, subrogation - without touching the rest)</w:t>
                        </w:r>
                      </w:p>
                      <w:p w14:paraId="3D52B973" w14:textId="384911DD" w:rsidR="0013484E" w:rsidRPr="0013484E" w:rsidRDefault="0013484E" w:rsidP="0013484E">
                        <w:r w:rsidRPr="0013484E">
                          <w:br/>
                        </w:r>
                      </w:p>
                    </w:tc>
                  </w:tr>
                </w:tbl>
                <w:p w14:paraId="29991984" w14:textId="77777777" w:rsidR="0013484E" w:rsidRPr="0013484E" w:rsidRDefault="0013484E" w:rsidP="0013484E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2181EA5E" w14:textId="77777777" w:rsidR="0013484E" w:rsidRPr="0013484E" w:rsidRDefault="0013484E" w:rsidP="0013484E"/>
        </w:tc>
      </w:tr>
    </w:tbl>
    <w:p w14:paraId="25E042B4" w14:textId="77777777" w:rsidR="00B914B3" w:rsidRDefault="00B914B3"/>
    <w:sectPr w:rsidR="00B91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1DD0"/>
    <w:multiLevelType w:val="multilevel"/>
    <w:tmpl w:val="C926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516BBD"/>
    <w:multiLevelType w:val="multilevel"/>
    <w:tmpl w:val="E45E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701064">
    <w:abstractNumId w:val="0"/>
  </w:num>
  <w:num w:numId="2" w16cid:durableId="1152022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4E"/>
    <w:rsid w:val="0013484E"/>
    <w:rsid w:val="007528EA"/>
    <w:rsid w:val="00A30E0D"/>
    <w:rsid w:val="00A37BDE"/>
    <w:rsid w:val="00B9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21574"/>
  <w15:chartTrackingRefBased/>
  <w15:docId w15:val="{1BBD9C71-69DF-4101-A664-BB84E721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Sayantini Sarkar</dc:creator>
  <cp:keywords/>
  <dc:description/>
  <cp:lastModifiedBy>Sayantini Sarkar</cp:lastModifiedBy>
  <cp:revision>2</cp:revision>
  <dcterms:created xsi:type="dcterms:W3CDTF">2026-09-06T19:06:00Z</dcterms:created>
  <dcterms:modified xsi:type="dcterms:W3CDTF">2026-09-06T19:22:00Z</dcterms:modified>
</cp:coreProperties>
</file>