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38c7eeda1c09469580eda8e316179fba5281025"/>
    <w:p>
      <w:pPr>
        <w:pStyle w:val="Heading1"/>
      </w:pPr>
      <w:r>
        <w:t xml:space="preserve">Gazetteer Project: System Overview &amp; 2‑Week Work Plan</w:t>
      </w:r>
    </w:p>
    <w:p>
      <w:pPr>
        <w:pStyle w:val="FirstParagraph"/>
      </w:pPr>
      <w:r>
        <w:rPr>
          <w:b/>
          <w:bCs/>
        </w:rPr>
        <w:t xml:space="preserve">Version 0.1 — 1 Jul 2025</w:t>
      </w:r>
    </w:p>
    <w:p>
      <w:r>
        <w:pict>
          <v:rect style="width:0;height:1.5pt" o:hralign="center" o:hrstd="t" o:hr="t"/>
        </w:pict>
      </w:r>
    </w:p>
    <w:bookmarkStart w:id="20" w:name="vision-goals"/>
    <w:p>
      <w:pPr>
        <w:pStyle w:val="Heading2"/>
      </w:pPr>
      <w:r>
        <w:t xml:space="preserve">1. Vision &amp; Goals</w:t>
      </w:r>
    </w:p>
    <w:p>
      <w:pPr>
        <w:pStyle w:val="FirstParagraph"/>
      </w:pPr>
      <w:r>
        <w:t xml:space="preserve">Build a</w:t>
      </w:r>
      <w:r>
        <w:t xml:space="preserve"> </w:t>
      </w:r>
      <w:r>
        <w:rPr>
          <w:b/>
          <w:bCs/>
        </w:rPr>
        <w:t xml:space="preserve">mobile‑first, single‑page</w:t>
      </w:r>
      <w:r>
        <w:rPr>
          <w:b/>
          <w:bCs/>
        </w:rPr>
        <w:t xml:space="preserve"> </w:t>
      </w:r>
      <w:r>
        <w:rPr>
          <w:b/>
          <w:bCs/>
        </w:rPr>
        <w:t xml:space="preserve">“Gazetteer”</w:t>
      </w:r>
      <w:r>
        <w:rPr>
          <w:b/>
          <w:bCs/>
        </w:rPr>
        <w:t xml:space="preserve"> </w:t>
      </w:r>
      <w:r>
        <w:rPr>
          <w:b/>
          <w:bCs/>
        </w:rPr>
        <w:t xml:space="preserve">web app</w:t>
      </w:r>
      <w:r>
        <w:t xml:space="preserve"> </w:t>
      </w:r>
      <w:r>
        <w:t xml:space="preserve">that profiles every country via an interactive map, aggregating demographic, climatic, geographic and other open data. Users should enjoy the same smooth experience on phones, tablets, and desktops.</w:t>
      </w:r>
    </w:p>
    <w:bookmarkEnd w:id="20"/>
    <w:bookmarkStart w:id="21" w:name="core-functionality"/>
    <w:p>
      <w:pPr>
        <w:pStyle w:val="Heading2"/>
      </w:pPr>
      <w:r>
        <w:t xml:space="preserve">2. Core Functionality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Auto‑detect user location</w:t>
      </w:r>
      <w:r>
        <w:t xml:space="preserve"> </w:t>
      </w:r>
      <w:r>
        <w:t xml:space="preserve">and highlight their country (</w:t>
      </w:r>
      <w:r>
        <w:rPr>
          <w:rStyle w:val="VerbatimChar"/>
        </w:rPr>
        <w:t xml:space="preserve">navigator.geolocation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&lt;select&gt;</w:t>
      </w:r>
      <w:r>
        <w:t xml:space="preserve"> </w:t>
      </w:r>
      <w:r>
        <w:t xml:space="preserve">loaded with all ISO‑listed countries from</w:t>
      </w:r>
      <w:r>
        <w:t xml:space="preserve"> </w:t>
      </w:r>
      <w:r>
        <w:rPr>
          <w:rStyle w:val="VerbatimChar"/>
        </w:rPr>
        <w:t xml:space="preserve">countryBorders.geo.json</w:t>
      </w:r>
      <w:r>
        <w:t xml:space="preserve"> </w:t>
      </w:r>
      <w:r>
        <w:t xml:space="preserve">via PHP.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Leaflet map</w:t>
      </w:r>
      <w:r>
        <w:t xml:space="preserve"> </w:t>
      </w:r>
      <w:r>
        <w:t xml:space="preserve">featuring:</w:t>
      </w:r>
    </w:p>
    <w:p>
      <w:pPr>
        <w:pStyle w:val="Compact"/>
        <w:numPr>
          <w:ilvl w:val="1"/>
          <w:numId w:val="1002"/>
        </w:numPr>
      </w:pPr>
      <w:r>
        <w:t xml:space="preserve">Border polygon of the selected country.</w:t>
      </w:r>
    </w:p>
    <w:p>
      <w:pPr>
        <w:pStyle w:val="Compact"/>
        <w:numPr>
          <w:ilvl w:val="1"/>
          <w:numId w:val="1002"/>
        </w:numPr>
      </w:pPr>
      <w:r>
        <w:t xml:space="preserve">Marker layers for capital, major cities, POIs, earthquake history, etc. (GeoNames &amp; more).</w:t>
      </w:r>
    </w:p>
    <w:p>
      <w:pPr>
        <w:pStyle w:val="Compact"/>
        <w:numPr>
          <w:ilvl w:val="1"/>
          <w:numId w:val="1002"/>
        </w:numPr>
      </w:pPr>
      <w:r>
        <w:t xml:space="preserve">Clustering (Leaflet.markercluster) and utility buttons (EasyButton / ExtraMarker).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Modal / off‑canvas info panel</w:t>
      </w:r>
      <w:r>
        <w:t xml:space="preserve"> </w:t>
      </w:r>
      <w:r>
        <w:t xml:space="preserve">with tabs:</w:t>
      </w:r>
    </w:p>
    <w:p>
      <w:pPr>
        <w:pStyle w:val="Compact"/>
        <w:numPr>
          <w:ilvl w:val="1"/>
          <w:numId w:val="1003"/>
        </w:numPr>
      </w:pPr>
      <w:r>
        <w:rPr>
          <w:i/>
          <w:iCs/>
        </w:rPr>
        <w:t xml:space="preserve">General</w:t>
      </w:r>
      <w:r>
        <w:t xml:space="preserve">: Country name, capital, ISO codes, flag, population, area.</w:t>
      </w:r>
    </w:p>
    <w:p>
      <w:pPr>
        <w:pStyle w:val="Compact"/>
        <w:numPr>
          <w:ilvl w:val="1"/>
          <w:numId w:val="1003"/>
        </w:numPr>
      </w:pPr>
      <w:r>
        <w:rPr>
          <w:i/>
          <w:iCs/>
        </w:rPr>
        <w:t xml:space="preserve">Weather</w:t>
      </w:r>
      <w:r>
        <w:t xml:space="preserve">: Current &amp; 3‑day forecast (OpenWeather).</w:t>
      </w:r>
    </w:p>
    <w:p>
      <w:pPr>
        <w:pStyle w:val="Compact"/>
        <w:numPr>
          <w:ilvl w:val="1"/>
          <w:numId w:val="1003"/>
        </w:numPr>
      </w:pPr>
      <w:r>
        <w:rPr>
          <w:i/>
          <w:iCs/>
        </w:rPr>
        <w:t xml:space="preserve">Currency</w:t>
      </w:r>
      <w:r>
        <w:t xml:space="preserve">: Live exchange rate vs EUR (Open Exchange Rates).</w:t>
      </w:r>
    </w:p>
    <w:p>
      <w:pPr>
        <w:pStyle w:val="Compact"/>
        <w:numPr>
          <w:ilvl w:val="1"/>
          <w:numId w:val="1003"/>
        </w:numPr>
      </w:pPr>
      <w:r>
        <w:rPr>
          <w:i/>
          <w:iCs/>
        </w:rPr>
        <w:t xml:space="preserve">Explore</w:t>
      </w:r>
      <w:r>
        <w:t xml:space="preserve">: Wikipedia summary + links, GeoNames POIs.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Search &amp; filter tools</w:t>
      </w:r>
      <w:r>
        <w:t xml:space="preserve">: quick‑find a country, toggle overlay layers.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Loader spinner</w:t>
      </w:r>
      <w:r>
        <w:t xml:space="preserve"> </w:t>
      </w:r>
      <w:r>
        <w:t xml:space="preserve">during initial render.</w:t>
      </w:r>
    </w:p>
    <w:bookmarkEnd w:id="21"/>
    <w:bookmarkStart w:id="22" w:name="technical-stack"/>
    <w:p>
      <w:pPr>
        <w:pStyle w:val="Heading2"/>
      </w:pPr>
      <w:r>
        <w:t xml:space="preserve">3. Technical Stack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84"/>
        <w:gridCol w:w="733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Layer</w:t>
            </w:r>
          </w:p>
        </w:tc>
        <w:tc>
          <w:tcPr/>
          <w:p>
            <w:pPr>
              <w:pStyle w:val="Compact"/>
            </w:pPr>
            <w:r>
              <w:t xml:space="preserve">Tech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Front‑end</w:t>
            </w:r>
          </w:p>
        </w:tc>
        <w:tc>
          <w:tcPr/>
          <w:p>
            <w:pPr>
              <w:pStyle w:val="Compact"/>
            </w:pPr>
            <w:r>
              <w:t xml:space="preserve">HTML5, CSS3 (Bootstrap 5), JavaScript ES6, jQuery, Leaflet 1.9 + MarkerCluster, EasyButton, ExtraMarker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Back‑end</w:t>
            </w:r>
          </w:p>
        </w:tc>
        <w:tc>
          <w:tcPr/>
          <w:p>
            <w:pPr>
              <w:pStyle w:val="Compact"/>
            </w:pPr>
            <w:r>
              <w:t xml:space="preserve">PHP 8.x with cURL; endpoints under</w:t>
            </w:r>
            <w:r>
              <w:t xml:space="preserve"> </w:t>
            </w:r>
            <w:r>
              <w:rPr>
                <w:rStyle w:val="VerbatimChar"/>
              </w:rPr>
              <w:t xml:space="preserve">/php/api/*.php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APIs</w:t>
            </w:r>
          </w:p>
        </w:tc>
        <w:tc>
          <w:tcPr/>
          <w:p>
            <w:pPr>
              <w:pStyle w:val="Compact"/>
            </w:pPr>
            <w:r>
              <w:t xml:space="preserve">OpenCage, GeoNames, Rest Countries, OpenWeather, Open Exchange Rates (plus optional extras like USGS earthquakes)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Tooling</w:t>
            </w:r>
          </w:p>
        </w:tc>
        <w:tc>
          <w:tcPr/>
          <w:p>
            <w:pPr>
              <w:pStyle w:val="Compact"/>
            </w:pPr>
            <w:r>
              <w:t xml:space="preserve">VS Code, Git, Dinahosting FTP (FileZilla), Chrome DevTools</w:t>
            </w:r>
          </w:p>
        </w:tc>
      </w:tr>
    </w:tbl>
    <w:bookmarkEnd w:id="22"/>
    <w:bookmarkStart w:id="23" w:name="architecture-data-flow"/>
    <w:p>
      <w:pPr>
        <w:pStyle w:val="Heading2"/>
      </w:pPr>
      <w:r>
        <w:t xml:space="preserve">4. Architecture &amp; Data Flow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SPA loads →</w:t>
      </w:r>
      <w:r>
        <w:t xml:space="preserve"> </w:t>
      </w:r>
      <w:r>
        <w:t xml:space="preserve">Bootstrap &amp; Leaflet initialise.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Geolocation →</w:t>
      </w:r>
      <w:r>
        <w:t xml:space="preserve"> </w:t>
      </w:r>
      <w:r>
        <w:t xml:space="preserve">coords sent via AJAX to</w:t>
      </w:r>
      <w:r>
        <w:t xml:space="preserve"> </w:t>
      </w:r>
      <w:r>
        <w:rPr>
          <w:rStyle w:val="VerbatimChar"/>
        </w:rPr>
        <w:t xml:space="preserve">php/api/geolocate.php</w:t>
      </w:r>
      <w:r>
        <w:t xml:space="preserve"> </w:t>
      </w:r>
      <w:r>
        <w:t xml:space="preserve">(OpenCage) to derive ISO code.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Parallel AJAX requests</w:t>
      </w:r>
      <w:r>
        <w:t xml:space="preserve"> </w:t>
      </w:r>
      <w:r>
        <w:t xml:space="preserve">fetch country info, weather, currency, POIs.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Front‑end renders</w:t>
      </w:r>
      <w:r>
        <w:t xml:space="preserve"> </w:t>
      </w:r>
      <w:r>
        <w:t xml:space="preserve">border polygon, markers, and populates UI panels.</w:t>
      </w:r>
    </w:p>
    <w:bookmarkEnd w:id="23"/>
    <w:bookmarkStart w:id="24" w:name="ui-layout-sketch-ascii"/>
    <w:p>
      <w:pPr>
        <w:pStyle w:val="Heading2"/>
      </w:pPr>
      <w:r>
        <w:t xml:space="preserve">5. UI / Layout Sketch (ASCII)</w:t>
      </w:r>
    </w:p>
    <w:p>
      <w:pPr>
        <w:pStyle w:val="SourceCode"/>
      </w:pPr>
      <w:r>
        <w:rPr>
          <w:rStyle w:val="VerbatimChar"/>
        </w:rPr>
        <w:t xml:space="preserve">NAVBAR</w:t>
      </w:r>
      <w:r>
        <w:br/>
      </w:r>
      <w:r>
        <w:rPr>
          <w:rStyle w:val="VerbatimChar"/>
        </w:rPr>
        <w:t xml:space="preserve">┌──────────────────────────────┐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🌐 Gazetteer | Country ▾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└──────────────────────────────┘</w:t>
      </w:r>
      <w:r>
        <w:br/>
      </w:r>
      <w:r>
        <w:rPr>
          <w:rStyle w:val="VerbatimChar"/>
        </w:rPr>
        <w:t xml:space="preserve">MAP (fills viewport)</w:t>
      </w:r>
      <w:r>
        <w:br/>
      </w:r>
      <w:r>
        <w:rPr>
          <w:rStyle w:val="VerbatimChar"/>
        </w:rPr>
        <w:t xml:space="preserve">[Leaflet canvas]</w:t>
      </w:r>
      <w:r>
        <w:br/>
      </w:r>
      <w:r>
        <w:rPr>
          <w:rStyle w:val="VerbatimChar"/>
        </w:rPr>
        <w:t xml:space="preserve">Floating buttons: 🔍 Layers   🗺 Info</w:t>
      </w:r>
      <w:r>
        <w:br/>
      </w:r>
      <w:r>
        <w:rPr>
          <w:rStyle w:val="VerbatimChar"/>
        </w:rPr>
        <w:t xml:space="preserve">Modal / Drawer slides from right with tabs: Info | Weather | Finance | Explore</w:t>
      </w:r>
    </w:p>
    <w:bookmarkEnd w:id="24"/>
    <w:bookmarkStart w:id="25" w:name="twoweek-work-plan-2-jul-15-jul-2025"/>
    <w:p>
      <w:pPr>
        <w:pStyle w:val="Heading2"/>
      </w:pPr>
      <w:r>
        <w:t xml:space="preserve">6. Two‑Week Work Plan (2 Jul – 15 Jul 2025)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76"/>
        <w:gridCol w:w="388"/>
        <w:gridCol w:w="4425"/>
        <w:gridCol w:w="232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Hours</w:t>
            </w:r>
          </w:p>
        </w:tc>
        <w:tc>
          <w:tcPr/>
          <w:p>
            <w:pPr>
              <w:pStyle w:val="Compact"/>
            </w:pPr>
            <w:r>
              <w:t xml:space="preserve">Focus</w:t>
            </w:r>
          </w:p>
        </w:tc>
        <w:tc>
          <w:tcPr/>
          <w:p>
            <w:pPr>
              <w:pStyle w:val="Compac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Wed 2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Project repo, scaffolding, Bootstrap, Leaflet starter map</w:t>
            </w:r>
          </w:p>
        </w:tc>
        <w:tc>
          <w:tcPr/>
          <w:p>
            <w:pPr>
              <w:pStyle w:val="Compact"/>
            </w:pPr>
            <w:r>
              <w:t xml:space="preserve">Git repo + base</w:t>
            </w:r>
            <w:r>
              <w:t xml:space="preserve"> </w:t>
            </w:r>
            <w:r>
              <w:rPr>
                <w:rStyle w:val="VerbatimChar"/>
              </w:rPr>
              <w:t xml:space="preserve">index.html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Thu 3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Country borders &amp; dropdown, geolocation highlight</w:t>
            </w:r>
          </w:p>
        </w:tc>
        <w:tc>
          <w:tcPr/>
          <w:p>
            <w:pPr>
              <w:pStyle w:val="Compact"/>
            </w:pPr>
            <w:r>
              <w:t xml:space="preserve">Border polygon renders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Fri 4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PHP endpoint layer, OpenCage + Rest Countries integration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/php/api</w:t>
            </w:r>
            <w:r>
              <w:t xml:space="preserve"> </w:t>
            </w:r>
            <w:r>
              <w:t xml:space="preserve">endpoints, Info tab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Sat 5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Refactor, UI polish, code cleanup</w:t>
            </w:r>
          </w:p>
        </w:tc>
        <w:tc>
          <w:tcPr/>
          <w:p>
            <w:pPr>
              <w:pStyle w:val="Compact"/>
            </w:pPr>
            <w:r>
              <w:t xml:space="preserve">Cleaner structure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Sun 6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Research &amp; stub remaining APIs</w:t>
            </w:r>
          </w:p>
        </w:tc>
        <w:tc>
          <w:tcPr/>
          <w:p>
            <w:pPr>
              <w:pStyle w:val="Compact"/>
            </w:pPr>
            <w:r>
              <w:t xml:space="preserve">Config file for API keys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Mon 7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OpenWeather integration, weather overlay</w:t>
            </w:r>
          </w:p>
        </w:tc>
        <w:tc>
          <w:tcPr/>
          <w:p>
            <w:pPr>
              <w:pStyle w:val="Compact"/>
            </w:pPr>
            <w:r>
              <w:t xml:space="preserve">Weather tab &amp; map icons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Tue 8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Open Exchange Rates, currency tab</w:t>
            </w:r>
          </w:p>
        </w:tc>
        <w:tc>
          <w:tcPr/>
          <w:p>
            <w:pPr>
              <w:pStyle w:val="Compact"/>
            </w:pPr>
            <w:r>
              <w:t xml:space="preserve">Live FX display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Wed 9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GeoNames POI &amp; Wikipedia markers</w:t>
            </w:r>
          </w:p>
        </w:tc>
        <w:tc>
          <w:tcPr/>
          <w:p>
            <w:pPr>
              <w:pStyle w:val="Compact"/>
            </w:pPr>
            <w:r>
              <w:t xml:space="preserve">Cluster layer operational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Thu 10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Extra data layer (earthquakes), layer controls</w:t>
            </w:r>
          </w:p>
        </w:tc>
        <w:tc>
          <w:tcPr/>
          <w:p>
            <w:pPr>
              <w:pStyle w:val="Compact"/>
            </w:pPr>
            <w:r>
              <w:t xml:space="preserve">Toggleable layers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Fri 11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UX enhancements, responsive tweaks</w:t>
            </w:r>
          </w:p>
        </w:tc>
        <w:tc>
          <w:tcPr/>
          <w:p>
            <w:pPr>
              <w:pStyle w:val="Compact"/>
            </w:pPr>
            <w:r>
              <w:t xml:space="preserve">Mobile layout ready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Sat 12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Cross‑device &amp; browser testing</w:t>
            </w:r>
          </w:p>
        </w:tc>
        <w:tc>
          <w:tcPr/>
          <w:p>
            <w:pPr>
              <w:pStyle w:val="Compact"/>
            </w:pPr>
            <w:r>
              <w:t xml:space="preserve">Test report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Sun 13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Performance &amp; accessibility fixes</w:t>
            </w:r>
          </w:p>
        </w:tc>
        <w:tc>
          <w:tcPr/>
          <w:p>
            <w:pPr>
              <w:pStyle w:val="Compact"/>
            </w:pPr>
            <w:r>
              <w:t xml:space="preserve">Lighthouse &gt; 90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Mon 14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Final polish, README, deployment</w:t>
            </w:r>
          </w:p>
        </w:tc>
        <w:tc>
          <w:tcPr/>
          <w:p>
            <w:pPr>
              <w:pStyle w:val="Compact"/>
            </w:pPr>
            <w:r>
              <w:t xml:space="preserve">Public URL live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Tue 15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Buffer, demo video/GIF, submission</w:t>
            </w:r>
          </w:p>
        </w:tc>
        <w:tc>
          <w:tcPr/>
          <w:p>
            <w:pPr>
              <w:pStyle w:val="Compact"/>
            </w:pPr>
            <w:r>
              <w:t xml:space="preserve">Demo + sign‑off</w:t>
            </w:r>
          </w:p>
        </w:tc>
      </w:tr>
    </w:tbl>
    <w:p>
      <w:pPr>
        <w:pStyle w:val="BodyText"/>
      </w:pPr>
      <w:r>
        <w:rPr>
          <w:i/>
          <w:iCs/>
        </w:rPr>
        <w:t xml:space="preserve">Total planned hours: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92</w:t>
      </w:r>
      <w:r>
        <w:t xml:space="preserve">* (80 weekday + 12 weekend) → ~22 h buffer beyond 70 h estimate.*</w:t>
      </w:r>
    </w:p>
    <w:bookmarkEnd w:id="25"/>
    <w:bookmarkStart w:id="26" w:name="risks-mitigations"/>
    <w:p>
      <w:pPr>
        <w:pStyle w:val="Heading2"/>
      </w:pPr>
      <w:r>
        <w:t xml:space="preserve">7. Risks &amp; Mitigations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27"/>
        <w:gridCol w:w="60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Risk</w:t>
            </w:r>
          </w:p>
        </w:tc>
        <w:tc>
          <w:tcPr/>
          <w:p>
            <w:pPr>
              <w:pStyle w:val="Compact"/>
            </w:pPr>
            <w:r>
              <w:t xml:space="preserve">Mitigation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API quota limits</w:t>
            </w:r>
          </w:p>
        </w:tc>
        <w:tc>
          <w:tcPr/>
          <w:p>
            <w:pPr>
              <w:pStyle w:val="Compact"/>
            </w:pPr>
            <w:r>
              <w:t xml:space="preserve">Cache responses, stagger calls, use multiple keys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Time overrun</w:t>
            </w:r>
          </w:p>
        </w:tc>
        <w:tc>
          <w:tcPr/>
          <w:p>
            <w:pPr>
              <w:pStyle w:val="Compact"/>
            </w:pPr>
            <w:r>
              <w:t xml:space="preserve">Front‑load core map &amp; data; buffer day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Mobile perf issues</w:t>
            </w:r>
          </w:p>
        </w:tc>
        <w:tc>
          <w:tcPr/>
          <w:p>
            <w:pPr>
              <w:pStyle w:val="Compact"/>
            </w:pPr>
            <w:r>
              <w:t xml:space="preserve">Test early on low‑end devices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 creep</w:t>
            </w:r>
          </w:p>
        </w:tc>
        <w:tc>
          <w:tcPr/>
          <w:p>
            <w:pPr>
              <w:pStyle w:val="Compact"/>
            </w:pPr>
            <w:r>
              <w:t xml:space="preserve">Freeze feature list after Day 7; extras only if time remains</w:t>
            </w:r>
          </w:p>
        </w:tc>
      </w:tr>
    </w:tbl>
    <w:bookmarkEnd w:id="26"/>
    <w:bookmarkStart w:id="27" w:name="next-steps"/>
    <w:p>
      <w:pPr>
        <w:pStyle w:val="Heading2"/>
      </w:pPr>
      <w:r>
        <w:t xml:space="preserve">8. Next Steps</w:t>
      </w:r>
    </w:p>
    <w:p>
      <w:pPr>
        <w:pStyle w:val="Compact"/>
        <w:numPr>
          <w:ilvl w:val="0"/>
          <w:numId w:val="1005"/>
        </w:numPr>
      </w:pPr>
      <w:r>
        <w:t xml:space="preserve">Await approval of this plan.</w:t>
      </w:r>
    </w:p>
    <w:p>
      <w:pPr>
        <w:pStyle w:val="Compact"/>
        <w:numPr>
          <w:ilvl w:val="0"/>
          <w:numId w:val="1005"/>
        </w:numPr>
      </w:pPr>
      <w:r>
        <w:t xml:space="preserve">Upon approval, begin</w:t>
      </w:r>
      <w:r>
        <w:t xml:space="preserve"> </w:t>
      </w:r>
      <w:r>
        <w:rPr>
          <w:b/>
          <w:bCs/>
        </w:rPr>
        <w:t xml:space="preserve">Day 1 tasks on 2 Jul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Maintain daily progress notes &amp; commit logs.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Prepared for Amaia Artola — 1 Jul 2025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2025-07-02T16:01:15Z</dcterms:created>
  <dcterms:modified xsi:type="dcterms:W3CDTF">2025-07-02T16:01:15Z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