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v1bvsedoemra" w:id="2"/>
      <w:bookmarkEnd w:id="2"/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 (Responsável)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1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1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1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1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1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perfil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dados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demandas (vendas)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registros de viagens (entrada e saída de veículos)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manutenção de veículos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escala de trabalho de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custos operacional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faturamento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atividades (log)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de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notificações por email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pastas de arquivos por cliente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pasta de arquivos pessoais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de personalização básica do sistema (ícones. fonte, 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operação – controle de transbordo, de entrega e coleta e rastreamento lógico das cargas;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busca/pesquisa de demandas, arquivos, registros, veículos 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gráficos dos principais dados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conhecimento de transporte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celular de motorista via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com motoristas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ocorrências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notas (lembretes)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com reports de últimas atividades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B.I para maior volume de dados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sistema dos correios (para obter dados do cliente e dados do RDVO)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modo de visualização em grade e lista da pauta de demandas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de calendário com agendas Google/Windows/mac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diferentes modos de ordenamento da pauta de demandas (ordem alfabética, código,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classificar demandas (em aberto, ativas, encerradas e canceladas)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demandas (por data, status)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ativas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com resumo de demandas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reports de movimentação dos motoristas durante atividade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por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extensão/plugin para preview de formatos básicos de arquivos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4YALwRZpYQvbMaSsNFLrwq2MQ==">AMUW2mXitSx0yq6h2ldT3FJf7W4R14I03ebV3K8mxWKiE5ME9c4tGqPAT13NNZYatqM3XiBp3A8dHxxBVHZU+G/r4oYSJyQ0Yoz7ALLFVrzz/WlEnsR6WbvSF/So4QB2Xdn9M4dA2wb9/cqnFIQR49zs1GdMo7I8GA==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