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A14" w:rsidRPr="008719D6" w:rsidRDefault="008719D6">
      <w:pPr>
        <w:rPr>
          <w:sz w:val="36"/>
          <w:szCs w:val="36"/>
        </w:rPr>
      </w:pPr>
      <w:r w:rsidRPr="008719D6">
        <w:rPr>
          <w:sz w:val="36"/>
          <w:szCs w:val="36"/>
        </w:rPr>
        <w:t>Background back code color: #95efff</w:t>
      </w:r>
      <w:bookmarkStart w:id="0" w:name="_GoBack"/>
      <w:bookmarkEnd w:id="0"/>
    </w:p>
    <w:sectPr w:rsidR="001D1A14" w:rsidRPr="0087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9D6"/>
    <w:rsid w:val="001D1A14"/>
    <w:rsid w:val="0087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2015-02-16T17:27:00Z</dcterms:created>
  <dcterms:modified xsi:type="dcterms:W3CDTF">2015-02-16T17:28:00Z</dcterms:modified>
</cp:coreProperties>
</file>