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85F" w:rsidRPr="004B385F" w:rsidRDefault="00AC1BDF" w:rsidP="001E270D">
      <w:pPr>
        <w:pStyle w:val="af0"/>
        <w:pageBreakBefore w:val="0"/>
        <w:rPr>
          <w:rFonts w:cs="Times New Roman"/>
          <w:bCs/>
          <w:sz w:val="36"/>
          <w:szCs w:val="36"/>
        </w:rPr>
      </w:pPr>
      <w:r w:rsidRPr="004B385F">
        <w:rPr>
          <w:rFonts w:cs="Times New Roman"/>
          <w:bCs/>
          <w:sz w:val="36"/>
          <w:szCs w:val="36"/>
        </w:rPr>
        <w:t>Сервисы ПКК 5</w:t>
      </w:r>
    </w:p>
    <w:sdt>
      <w:sdtPr>
        <w:rPr>
          <w:rFonts w:cs="Times New Roman"/>
          <w:b w:val="0"/>
          <w:bCs/>
          <w:caps w:val="0"/>
          <w:sz w:val="28"/>
          <w:szCs w:val="28"/>
        </w:rPr>
        <w:id w:val="156969001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5302E" w:rsidRPr="00AF301C" w:rsidRDefault="001E270D" w:rsidP="001E270D">
          <w:pPr>
            <w:pStyle w:val="af0"/>
            <w:pageBreakBefore w:val="0"/>
            <w:rPr>
              <w:rStyle w:val="af1"/>
              <w:rFonts w:cs="Times New Roman"/>
              <w:b/>
              <w:sz w:val="28"/>
              <w:szCs w:val="28"/>
            </w:rPr>
          </w:pPr>
          <w:r w:rsidRPr="00AF301C">
            <w:rPr>
              <w:rStyle w:val="af1"/>
              <w:rFonts w:cs="Times New Roman"/>
              <w:b/>
              <w:sz w:val="28"/>
              <w:szCs w:val="28"/>
            </w:rPr>
            <w:t>Оглавление</w:t>
          </w:r>
        </w:p>
        <w:p w:rsidR="004B385F" w:rsidRDefault="00EC211A">
          <w:pPr>
            <w:pStyle w:val="11"/>
            <w:tabs>
              <w:tab w:val="left" w:pos="56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F301C">
            <w:rPr>
              <w:rFonts w:cs="Times New Roman"/>
              <w:szCs w:val="28"/>
            </w:rPr>
            <w:fldChar w:fldCharType="begin"/>
          </w:r>
          <w:r w:rsidRPr="00AF301C">
            <w:rPr>
              <w:rFonts w:cs="Times New Roman"/>
              <w:szCs w:val="28"/>
            </w:rPr>
            <w:instrText xml:space="preserve"> TOC \o "1-3" \h \z \u </w:instrText>
          </w:r>
          <w:r w:rsidRPr="00AF301C">
            <w:rPr>
              <w:rFonts w:cs="Times New Roman"/>
              <w:szCs w:val="28"/>
            </w:rPr>
            <w:fldChar w:fldCharType="separate"/>
          </w:r>
          <w:hyperlink w:anchor="_Toc459119275" w:history="1">
            <w:r w:rsidR="004B385F" w:rsidRPr="00FF46E5">
              <w:rPr>
                <w:rStyle w:val="a6"/>
                <w:rFonts w:cs="Times New Roman"/>
                <w:noProof/>
              </w:rPr>
              <w:t>1</w:t>
            </w:r>
            <w:r w:rsidR="004B38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385F" w:rsidRPr="00FF46E5">
              <w:rPr>
                <w:rStyle w:val="a6"/>
                <w:rFonts w:cs="Times New Roman"/>
                <w:noProof/>
              </w:rPr>
              <w:t>ГИС Серв</w:t>
            </w:r>
            <w:r w:rsidR="004B385F" w:rsidRPr="00FF46E5">
              <w:rPr>
                <w:rStyle w:val="a6"/>
                <w:rFonts w:cs="Times New Roman"/>
                <w:noProof/>
              </w:rPr>
              <w:t>и</w:t>
            </w:r>
            <w:r w:rsidR="004B385F" w:rsidRPr="00FF46E5">
              <w:rPr>
                <w:rStyle w:val="a6"/>
                <w:rFonts w:cs="Times New Roman"/>
                <w:noProof/>
              </w:rPr>
              <w:t>сы</w:t>
            </w:r>
            <w:r w:rsidR="004B385F">
              <w:rPr>
                <w:noProof/>
                <w:webHidden/>
              </w:rPr>
              <w:tab/>
            </w:r>
            <w:r w:rsidR="004B385F">
              <w:rPr>
                <w:noProof/>
                <w:webHidden/>
              </w:rPr>
              <w:fldChar w:fldCharType="begin"/>
            </w:r>
            <w:r w:rsidR="004B385F">
              <w:rPr>
                <w:noProof/>
                <w:webHidden/>
              </w:rPr>
              <w:instrText xml:space="preserve"> PAGEREF _Toc459119275 \h </w:instrText>
            </w:r>
            <w:r w:rsidR="004B385F">
              <w:rPr>
                <w:noProof/>
                <w:webHidden/>
              </w:rPr>
            </w:r>
            <w:r w:rsidR="004B385F">
              <w:rPr>
                <w:noProof/>
                <w:webHidden/>
              </w:rPr>
              <w:fldChar w:fldCharType="separate"/>
            </w:r>
            <w:r w:rsidR="004B385F">
              <w:rPr>
                <w:noProof/>
                <w:webHidden/>
              </w:rPr>
              <w:t>3</w:t>
            </w:r>
            <w:r w:rsidR="004B385F"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76" w:history="1">
            <w:r w:rsidRPr="00FF46E5">
              <w:rPr>
                <w:rStyle w:val="a6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77" w:history="1">
            <w:r w:rsidRPr="00FF46E5">
              <w:rPr>
                <w:rStyle w:val="a6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BaseMaps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78" w:history="1">
            <w:r w:rsidRPr="00FF46E5">
              <w:rPr>
                <w:rStyle w:val="a6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Cadastre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79" w:history="1">
            <w:r w:rsidRPr="00FF46E5">
              <w:rPr>
                <w:rStyle w:val="a6"/>
                <w:rFonts w:cs="Times New Roman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ADDON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0" w:history="1">
            <w:r w:rsidRPr="00FF46E5">
              <w:rPr>
                <w:rStyle w:val="a6"/>
                <w:rFonts w:cs="Times New Roman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ADDONSelected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1" w:history="1">
            <w:r w:rsidRPr="00FF46E5">
              <w:rPr>
                <w:rStyle w:val="a6"/>
                <w:rFonts w:cs="Times New Roman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BordersGKN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2" w:history="1">
            <w:r w:rsidRPr="00FF46E5">
              <w:rPr>
                <w:rStyle w:val="a6"/>
                <w:rFonts w:cs="Times New Roman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BordersGKNSelected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3" w:history="1">
            <w:r w:rsidRPr="00FF46E5">
              <w:rPr>
                <w:rStyle w:val="a6"/>
                <w:rFonts w:cs="Times New Roman"/>
                <w:noProof/>
              </w:rPr>
              <w:t>1.3.5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Cadastre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4" w:history="1">
            <w:r w:rsidRPr="00FF46E5">
              <w:rPr>
                <w:rStyle w:val="a6"/>
                <w:rFonts w:cs="Times New Roman"/>
                <w:noProof/>
              </w:rPr>
              <w:t>1.3.6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CadastreSelected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5" w:history="1">
            <w:r w:rsidRPr="00FF46E5">
              <w:rPr>
                <w:rStyle w:val="a6"/>
                <w:rFonts w:cs="Times New Roman"/>
                <w:noProof/>
              </w:rPr>
              <w:t>1.3.7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CadastreOriginal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6" w:history="1">
            <w:r w:rsidRPr="00FF46E5">
              <w:rPr>
                <w:rStyle w:val="a6"/>
                <w:rFonts w:cs="Times New Roman"/>
                <w:noProof/>
              </w:rPr>
              <w:t>1.3.8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CadastreWMS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7" w:history="1">
            <w:r w:rsidRPr="00FF46E5">
              <w:rPr>
                <w:rStyle w:val="a6"/>
                <w:rFonts w:cs="Times New Roman"/>
                <w:noProof/>
              </w:rPr>
              <w:t>1.3.9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Thematic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18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8" w:history="1">
            <w:r w:rsidRPr="00FF46E5">
              <w:rPr>
                <w:rStyle w:val="a6"/>
                <w:rFonts w:cs="Times New Roman"/>
                <w:noProof/>
              </w:rPr>
              <w:t>1.3.10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ZONES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18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89" w:history="1">
            <w:r w:rsidRPr="00FF46E5">
              <w:rPr>
                <w:rStyle w:val="a6"/>
                <w:rFonts w:cs="Times New Roman"/>
                <w:noProof/>
              </w:rPr>
              <w:t>1.3.11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ZONESSelected (MapServer)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0" w:history="1">
            <w:r w:rsidRPr="00FF46E5">
              <w:rPr>
                <w:rStyle w:val="a6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11"/>
            <w:tabs>
              <w:tab w:val="left" w:pos="56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1" w:history="1">
            <w:r w:rsidRPr="00FF46E5">
              <w:rPr>
                <w:rStyle w:val="a6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Сервисы поиска и идентификации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2" w:history="1">
            <w:r w:rsidRPr="00FF46E5">
              <w:rPr>
                <w:rStyle w:val="a6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/features/&lt;type_id&gt;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3" w:history="1">
            <w:r w:rsidRPr="00FF46E5">
              <w:rPr>
                <w:rStyle w:val="a6"/>
                <w:rFonts w:cs="Times New Roman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  <w:lang w:val="en-US"/>
              </w:rPr>
              <w:t>/features/&lt;type_id&gt;/&lt;object_id&gt;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4" w:history="1">
            <w:r w:rsidRPr="00FF46E5">
              <w:rPr>
                <w:rStyle w:val="a6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Типы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5" w:history="1">
            <w:r w:rsidRPr="00FF46E5">
              <w:rPr>
                <w:rStyle w:val="a6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Списки полей по типам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6" w:history="1">
            <w:r w:rsidRPr="00FF46E5">
              <w:rPr>
                <w:rStyle w:val="a6"/>
                <w:rFonts w:cs="Times New Roman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земельных участков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7" w:history="1">
            <w:r w:rsidRPr="00FF46E5">
              <w:rPr>
                <w:rStyle w:val="a6"/>
                <w:rFonts w:cs="Times New Roman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кварталов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8" w:history="1">
            <w:r w:rsidRPr="00FF46E5">
              <w:rPr>
                <w:rStyle w:val="a6"/>
                <w:rFonts w:cs="Times New Roman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районов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299" w:history="1">
            <w:r w:rsidRPr="00FF46E5">
              <w:rPr>
                <w:rStyle w:val="a6"/>
                <w:rFonts w:cs="Times New Roman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округов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0" w:history="1">
            <w:r w:rsidRPr="00FF46E5">
              <w:rPr>
                <w:rStyle w:val="a6"/>
                <w:rFonts w:cs="Times New Roman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ОКС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1" w:history="1">
            <w:r w:rsidRPr="00FF46E5">
              <w:rPr>
                <w:rStyle w:val="a6"/>
                <w:rFonts w:cs="Times New Roman"/>
                <w:noProof/>
              </w:rPr>
              <w:t>2.4.6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территориальных зон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2" w:history="1">
            <w:r w:rsidRPr="00FF46E5">
              <w:rPr>
                <w:rStyle w:val="a6"/>
                <w:rFonts w:cs="Times New Roman"/>
                <w:noProof/>
              </w:rPr>
              <w:t>2.4.7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границ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3" w:history="1">
            <w:r w:rsidRPr="00FF46E5">
              <w:rPr>
                <w:rStyle w:val="a6"/>
                <w:rFonts w:cs="Times New Roman"/>
                <w:noProof/>
              </w:rPr>
              <w:t>2.4.8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ОМС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04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4" w:history="1">
            <w:r w:rsidRPr="00FF46E5">
              <w:rPr>
                <w:rStyle w:val="a6"/>
                <w:rFonts w:cs="Times New Roman"/>
                <w:noProof/>
              </w:rPr>
              <w:t>2.4.9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ЗОУИТ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18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5" w:history="1">
            <w:r w:rsidRPr="00FF46E5">
              <w:rPr>
                <w:rStyle w:val="a6"/>
                <w:rFonts w:cs="Times New Roman"/>
                <w:noProof/>
              </w:rPr>
              <w:t>2.4.10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лесничеств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18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6" w:history="1">
            <w:r w:rsidRPr="00FF46E5">
              <w:rPr>
                <w:rStyle w:val="a6"/>
                <w:rFonts w:cs="Times New Roman"/>
                <w:noProof/>
              </w:rPr>
              <w:t>2.4.11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красных линий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18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7" w:history="1">
            <w:r w:rsidRPr="00FF46E5">
              <w:rPr>
                <w:rStyle w:val="a6"/>
                <w:rFonts w:cs="Times New Roman"/>
                <w:noProof/>
              </w:rPr>
              <w:t>2.4.12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cхем расположения 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31"/>
            <w:tabs>
              <w:tab w:val="left" w:pos="2189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8" w:history="1">
            <w:r w:rsidRPr="00FF46E5">
              <w:rPr>
                <w:rStyle w:val="a6"/>
                <w:rFonts w:cs="Times New Roman"/>
                <w:noProof/>
              </w:rPr>
              <w:t>2.4.13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cs="Times New Roman"/>
                <w:noProof/>
              </w:rPr>
              <w:t>Список атрибутов для свободных экономических зон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11"/>
            <w:tabs>
              <w:tab w:val="left" w:pos="56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09" w:history="1">
            <w:r w:rsidRPr="00FF46E5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noProof/>
              </w:rPr>
              <w:t>Словарь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10" w:history="1">
            <w:r w:rsidRPr="00FF46E5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noProof/>
              </w:rPr>
              <w:t>Единицы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11" w:history="1">
            <w:r w:rsidRPr="00FF46E5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noProof/>
              </w:rPr>
              <w:t>Тип площади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12" w:history="1">
            <w:r w:rsidRPr="00FF46E5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noProof/>
              </w:rPr>
              <w:t>Список разрешенных использований по классификатору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13" w:history="1">
            <w:r w:rsidRPr="00FF46E5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noProof/>
              </w:rPr>
              <w:t>Типы ОКС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14" w:history="1">
            <w:r w:rsidRPr="00FF46E5">
              <w:rPr>
                <w:rStyle w:val="a6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noProof/>
              </w:rPr>
              <w:t>Типы границ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85F" w:rsidRDefault="004B385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9119315" w:history="1">
            <w:r w:rsidRPr="00FF46E5">
              <w:rPr>
                <w:rStyle w:val="a6"/>
                <w:rFonts w:eastAsia="Calibri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F46E5">
              <w:rPr>
                <w:rStyle w:val="a6"/>
                <w:rFonts w:eastAsia="Calibri"/>
                <w:noProof/>
              </w:rPr>
              <w:t>Код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02E" w:rsidRPr="00AF301C" w:rsidRDefault="00EC211A">
          <w:pPr>
            <w:rPr>
              <w:rFonts w:cs="Times New Roman"/>
              <w:szCs w:val="28"/>
            </w:rPr>
          </w:pPr>
          <w:r w:rsidRPr="00AF301C">
            <w:rPr>
              <w:rFonts w:cs="Times New Roman"/>
              <w:szCs w:val="28"/>
            </w:rPr>
            <w:fldChar w:fldCharType="end"/>
          </w:r>
        </w:p>
      </w:sdtContent>
    </w:sdt>
    <w:p w:rsidR="0065302E" w:rsidRPr="00AF301C" w:rsidRDefault="0065302E" w:rsidP="0065302E">
      <w:pPr>
        <w:rPr>
          <w:rFonts w:cs="Times New Roman"/>
          <w:szCs w:val="28"/>
          <w:lang w:eastAsia="ru-RU"/>
        </w:rPr>
      </w:pPr>
    </w:p>
    <w:p w:rsidR="00C779AF" w:rsidRPr="004B5F98" w:rsidRDefault="00CE114A" w:rsidP="00C86D5F">
      <w:pPr>
        <w:pStyle w:val="1"/>
        <w:rPr>
          <w:rFonts w:cs="Times New Roman"/>
        </w:rPr>
      </w:pPr>
      <w:bookmarkStart w:id="0" w:name="_Toc459119275"/>
      <w:r>
        <w:rPr>
          <w:rFonts w:cs="Times New Roman"/>
        </w:rPr>
        <w:t xml:space="preserve">ГИС </w:t>
      </w:r>
      <w:r w:rsidR="00C779AF" w:rsidRPr="004B5F98">
        <w:rPr>
          <w:rFonts w:cs="Times New Roman"/>
        </w:rPr>
        <w:t>Сервисы</w:t>
      </w:r>
      <w:bookmarkEnd w:id="0"/>
    </w:p>
    <w:p w:rsidR="00C779AF" w:rsidRPr="00AF301C" w:rsidRDefault="00CE114A" w:rsidP="00012ACB">
      <w:pPr>
        <w:rPr>
          <w:rFonts w:cs="Times New Roman"/>
          <w:szCs w:val="28"/>
        </w:rPr>
      </w:pPr>
      <w:r>
        <w:rPr>
          <w:rFonts w:cs="Times New Roman"/>
          <w:szCs w:val="28"/>
        </w:rPr>
        <w:t>Веб-с</w:t>
      </w:r>
      <w:r w:rsidR="00FC28D2" w:rsidRPr="00AF301C">
        <w:rPr>
          <w:rFonts w:cs="Times New Roman"/>
          <w:szCs w:val="28"/>
        </w:rPr>
        <w:t>ервисы</w:t>
      </w:r>
      <w:r>
        <w:rPr>
          <w:rFonts w:cs="Times New Roman"/>
          <w:szCs w:val="28"/>
        </w:rPr>
        <w:t xml:space="preserve"> ГИС</w:t>
      </w:r>
      <w:r w:rsidR="00C779AF" w:rsidRPr="00AF301C">
        <w:rPr>
          <w:rFonts w:cs="Times New Roman"/>
          <w:szCs w:val="28"/>
        </w:rPr>
        <w:t xml:space="preserve"> доступны по адресу:</w:t>
      </w:r>
      <w:r w:rsidR="00C779AF" w:rsidRPr="00AF301C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hyperlink r:id="rId8" w:history="1">
        <w:r w:rsidR="00C779AF" w:rsidRPr="00AF301C">
          <w:rPr>
            <w:rStyle w:val="a6"/>
            <w:rFonts w:cs="Times New Roman"/>
            <w:color w:val="116699"/>
            <w:szCs w:val="28"/>
            <w:shd w:val="clear" w:color="auto" w:fill="FFFFFF"/>
          </w:rPr>
          <w:t>http://pkk5</w:t>
        </w:r>
        <w:r w:rsidR="00C779AF" w:rsidRPr="00AF301C">
          <w:rPr>
            <w:rStyle w:val="a6"/>
            <w:rFonts w:cs="Times New Roman"/>
            <w:color w:val="116699"/>
            <w:szCs w:val="28"/>
            <w:shd w:val="clear" w:color="auto" w:fill="FFFFFF"/>
          </w:rPr>
          <w:t>.</w:t>
        </w:r>
        <w:r w:rsidR="00C779AF" w:rsidRPr="00AF301C">
          <w:rPr>
            <w:rStyle w:val="a6"/>
            <w:rFonts w:cs="Times New Roman"/>
            <w:color w:val="116699"/>
            <w:szCs w:val="28"/>
            <w:shd w:val="clear" w:color="auto" w:fill="FFFFFF"/>
          </w:rPr>
          <w:t>rosreestr.ru/arcgis/rest/</w:t>
        </w:r>
      </w:hyperlink>
      <w:r w:rsidR="00012ACB" w:rsidRPr="00AF301C">
        <w:rPr>
          <w:rFonts w:cs="Times New Roman"/>
          <w:szCs w:val="28"/>
        </w:rPr>
        <w:t>.</w:t>
      </w:r>
    </w:p>
    <w:p w:rsidR="00012ACB" w:rsidRDefault="00CE114A" w:rsidP="00012ACB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012ACB" w:rsidRPr="00AF301C">
        <w:rPr>
          <w:rFonts w:cs="Times New Roman"/>
          <w:szCs w:val="28"/>
        </w:rPr>
        <w:t>ервисы</w:t>
      </w:r>
      <w:r w:rsidR="00FC28D2" w:rsidRPr="00AF30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разделены </w:t>
      </w:r>
      <w:r w:rsidR="00242FEE">
        <w:rPr>
          <w:rFonts w:cs="Times New Roman"/>
          <w:szCs w:val="28"/>
        </w:rPr>
        <w:t>на</w:t>
      </w:r>
      <w:r w:rsidR="00FC28D2" w:rsidRPr="00AF301C">
        <w:rPr>
          <w:rFonts w:cs="Times New Roman"/>
          <w:szCs w:val="28"/>
        </w:rPr>
        <w:t xml:space="preserve"> раздел</w:t>
      </w:r>
      <w:r w:rsidR="00242FEE">
        <w:rPr>
          <w:rFonts w:cs="Times New Roman"/>
          <w:szCs w:val="28"/>
        </w:rPr>
        <w:t>ы.</w:t>
      </w:r>
      <w:r w:rsidR="00FC28D2" w:rsidRPr="00AF301C">
        <w:rPr>
          <w:rFonts w:cs="Times New Roman"/>
          <w:szCs w:val="28"/>
        </w:rPr>
        <w:t xml:space="preserve"> </w:t>
      </w:r>
    </w:p>
    <w:p w:rsidR="00CE114A" w:rsidRDefault="00CE114A" w:rsidP="00012ACB">
      <w:pPr>
        <w:rPr>
          <w:rFonts w:cs="Times New Roman"/>
          <w:szCs w:val="28"/>
        </w:rPr>
      </w:pPr>
      <w:r w:rsidRPr="00AF301C">
        <w:rPr>
          <w:rFonts w:cs="Times New Roman"/>
          <w:szCs w:val="28"/>
        </w:rPr>
        <w:t xml:space="preserve">Для просмотра состава сервисов, входящих в раздел, </w:t>
      </w:r>
      <w:r w:rsidR="00242FEE">
        <w:rPr>
          <w:rFonts w:cs="Times New Roman"/>
          <w:szCs w:val="28"/>
        </w:rPr>
        <w:t xml:space="preserve">необходимо </w:t>
      </w:r>
      <w:r w:rsidRPr="00AF301C">
        <w:rPr>
          <w:rFonts w:cs="Times New Roman"/>
          <w:szCs w:val="28"/>
        </w:rPr>
        <w:t>выбр</w:t>
      </w:r>
      <w:r w:rsidR="00242FEE">
        <w:rPr>
          <w:rFonts w:cs="Times New Roman"/>
          <w:szCs w:val="28"/>
        </w:rPr>
        <w:t>ать</w:t>
      </w:r>
      <w:r w:rsidRPr="00AF301C">
        <w:rPr>
          <w:rFonts w:cs="Times New Roman"/>
          <w:szCs w:val="28"/>
        </w:rPr>
        <w:t xml:space="preserve"> его название. </w:t>
      </w:r>
    </w:p>
    <w:p w:rsidR="00CE114A" w:rsidRDefault="00CE114A" w:rsidP="00012ACB">
      <w:pPr>
        <w:rPr>
          <w:rFonts w:cs="Times New Roman"/>
          <w:szCs w:val="28"/>
        </w:rPr>
      </w:pPr>
      <w:r w:rsidRPr="00AF301C">
        <w:rPr>
          <w:rFonts w:cs="Times New Roman"/>
          <w:szCs w:val="28"/>
        </w:rPr>
        <w:t>Для просмотра детальных сведений о сервисе</w:t>
      </w:r>
      <w:r w:rsidR="00242FEE">
        <w:rPr>
          <w:rFonts w:cs="Times New Roman"/>
          <w:szCs w:val="28"/>
        </w:rPr>
        <w:t xml:space="preserve"> необходимо </w:t>
      </w:r>
      <w:r w:rsidRPr="00AF301C">
        <w:rPr>
          <w:rFonts w:cs="Times New Roman"/>
          <w:szCs w:val="28"/>
        </w:rPr>
        <w:t>выбр</w:t>
      </w:r>
      <w:r w:rsidR="00242FEE">
        <w:rPr>
          <w:rFonts w:cs="Times New Roman"/>
          <w:szCs w:val="28"/>
        </w:rPr>
        <w:t>ать</w:t>
      </w:r>
      <w:r w:rsidRPr="00AF301C">
        <w:rPr>
          <w:rFonts w:cs="Times New Roman"/>
          <w:szCs w:val="28"/>
        </w:rPr>
        <w:t xml:space="preserve"> его название в перечне сервисов раздела.</w:t>
      </w:r>
    </w:p>
    <w:p w:rsidR="00C779AF" w:rsidRPr="00AF301C" w:rsidRDefault="00C779AF" w:rsidP="00C86D5F">
      <w:pPr>
        <w:pStyle w:val="2"/>
        <w:rPr>
          <w:rFonts w:cs="Times New Roman"/>
          <w:sz w:val="28"/>
          <w:szCs w:val="28"/>
        </w:rPr>
      </w:pPr>
      <w:bookmarkStart w:id="1" w:name="_Toc459119276"/>
      <w:r w:rsidRPr="00AF301C">
        <w:rPr>
          <w:rFonts w:cs="Times New Roman"/>
          <w:sz w:val="28"/>
          <w:szCs w:val="28"/>
        </w:rPr>
        <w:t>Address</w:t>
      </w:r>
      <w:bookmarkEnd w:id="1"/>
    </w:p>
    <w:p w:rsidR="00FC28D2" w:rsidRPr="00AF301C" w:rsidRDefault="00242FEE" w:rsidP="00FC28D2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FC28D2" w:rsidRPr="00AF301C">
        <w:rPr>
          <w:rFonts w:cs="Times New Roman"/>
          <w:szCs w:val="28"/>
        </w:rPr>
        <w:t>ервисы геокодирования</w:t>
      </w:r>
      <w:r>
        <w:rPr>
          <w:rFonts w:cs="Times New Roman"/>
          <w:szCs w:val="28"/>
        </w:rPr>
        <w:t xml:space="preserve"> (локаторы адресов)</w:t>
      </w:r>
      <w:r w:rsidR="00FC28D2" w:rsidRPr="00AF301C">
        <w:rPr>
          <w:rFonts w:cs="Times New Roman"/>
          <w:szCs w:val="28"/>
        </w:rPr>
        <w:t>:</w:t>
      </w:r>
    </w:p>
    <w:p w:rsidR="00C779AF" w:rsidRPr="00AF301C" w:rsidRDefault="00C779AF" w:rsidP="00C779A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gkn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(GeocodeServer) - Локатор адресов по данным ГКН (</w:t>
      </w:r>
      <w:hyperlink r:id="rId9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http://pkk5.rosreestr.ru/arcgis/rest/services/Address/gkn/GeocodeServer</w:t>
        </w:r>
      </w:hyperlink>
      <w:r w:rsidRPr="00AF301C">
        <w:rPr>
          <w:rFonts w:cs="Times New Roman"/>
          <w:color w:val="333333"/>
          <w:szCs w:val="28"/>
        </w:rPr>
        <w:t>)</w:t>
      </w:r>
      <w:r w:rsidR="00114821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779A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Locator_OSM_Composite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(GeocodeServer) - Локатор адресов по данным O</w:t>
      </w:r>
      <w:r w:rsidR="00242FEE">
        <w:rPr>
          <w:rFonts w:cs="Times New Roman"/>
          <w:color w:val="333333"/>
          <w:szCs w:val="28"/>
          <w:lang w:val="en-US"/>
        </w:rPr>
        <w:t>pen</w:t>
      </w:r>
      <w:r w:rsidRPr="00AF301C">
        <w:rPr>
          <w:rFonts w:cs="Times New Roman"/>
          <w:color w:val="333333"/>
          <w:szCs w:val="28"/>
        </w:rPr>
        <w:t>S</w:t>
      </w:r>
      <w:r w:rsidR="00242FEE">
        <w:rPr>
          <w:rFonts w:cs="Times New Roman"/>
          <w:color w:val="333333"/>
          <w:szCs w:val="28"/>
          <w:lang w:val="en-US"/>
        </w:rPr>
        <w:t>treet</w:t>
      </w:r>
      <w:r w:rsidRPr="00AF301C">
        <w:rPr>
          <w:rFonts w:cs="Times New Roman"/>
          <w:color w:val="333333"/>
          <w:szCs w:val="28"/>
        </w:rPr>
        <w:t>M</w:t>
      </w:r>
      <w:r w:rsidR="00242FEE">
        <w:rPr>
          <w:rFonts w:cs="Times New Roman"/>
          <w:color w:val="333333"/>
          <w:szCs w:val="28"/>
          <w:lang w:val="en-US"/>
        </w:rPr>
        <w:t>ap</w:t>
      </w:r>
      <w:r w:rsidRPr="00AF301C">
        <w:rPr>
          <w:rFonts w:cs="Times New Roman"/>
          <w:color w:val="333333"/>
          <w:szCs w:val="28"/>
        </w:rPr>
        <w:t xml:space="preserve"> на территорию Российской Федерации (</w:t>
      </w:r>
      <w:hyperlink r:id="rId10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http://pkk5.rosreestr.ru/arcgis/rest/services/Address/Locator_OSM_Composite/GeocodeServer</w:t>
        </w:r>
      </w:hyperlink>
      <w:r w:rsidRPr="00AF301C">
        <w:rPr>
          <w:rFonts w:cs="Times New Roman"/>
          <w:color w:val="333333"/>
          <w:szCs w:val="28"/>
        </w:rPr>
        <w:t>)</w:t>
      </w:r>
      <w:r w:rsidR="00114821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86D5F">
      <w:pPr>
        <w:pStyle w:val="2"/>
        <w:rPr>
          <w:rFonts w:cs="Times New Roman"/>
          <w:sz w:val="28"/>
          <w:szCs w:val="28"/>
        </w:rPr>
      </w:pPr>
      <w:bookmarkStart w:id="2" w:name="_Toc459119277"/>
      <w:r w:rsidRPr="00AF301C">
        <w:rPr>
          <w:rFonts w:cs="Times New Roman"/>
          <w:sz w:val="28"/>
          <w:szCs w:val="28"/>
        </w:rPr>
        <w:t>BaseMaps</w:t>
      </w:r>
      <w:bookmarkEnd w:id="2"/>
    </w:p>
    <w:p w:rsidR="00FC28D2" w:rsidRPr="00AF301C" w:rsidRDefault="00242FEE" w:rsidP="00FC28D2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FC28D2" w:rsidRPr="00AF301C">
        <w:rPr>
          <w:rFonts w:cs="Times New Roman"/>
          <w:szCs w:val="28"/>
        </w:rPr>
        <w:t>ервисы базовых карт:</w:t>
      </w:r>
    </w:p>
    <w:p w:rsidR="00C779AF" w:rsidRPr="00AF301C" w:rsidRDefault="00C779AF" w:rsidP="00C779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Anno_dynamic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 xml:space="preserve">(MapServer) - динамические </w:t>
      </w:r>
      <w:r w:rsidR="00242FEE">
        <w:rPr>
          <w:rFonts w:cs="Times New Roman"/>
          <w:color w:val="333333"/>
          <w:szCs w:val="28"/>
        </w:rPr>
        <w:t>на</w:t>
      </w:r>
      <w:r w:rsidRPr="00AF301C">
        <w:rPr>
          <w:rFonts w:cs="Times New Roman"/>
          <w:color w:val="333333"/>
          <w:szCs w:val="28"/>
        </w:rPr>
        <w:t xml:space="preserve">дписи </w:t>
      </w:r>
      <w:r w:rsidR="00242FEE">
        <w:rPr>
          <w:rFonts w:cs="Times New Roman"/>
          <w:color w:val="333333"/>
          <w:szCs w:val="28"/>
        </w:rPr>
        <w:t xml:space="preserve">на карте </w:t>
      </w:r>
      <w:r w:rsidRPr="00AF301C">
        <w:rPr>
          <w:rFonts w:cs="Times New Roman"/>
          <w:color w:val="333333"/>
          <w:szCs w:val="28"/>
        </w:rPr>
        <w:t>(</w:t>
      </w:r>
      <w:hyperlink r:id="rId11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http://pkk5.rosreestr.ru/arcgis/rest/services/BaseMaps/Anno_dynamic/MapServer</w:t>
        </w:r>
      </w:hyperlink>
      <w:r w:rsidRPr="00AF301C">
        <w:rPr>
          <w:rFonts w:cs="Times New Roman"/>
          <w:color w:val="333333"/>
          <w:szCs w:val="28"/>
        </w:rPr>
        <w:t>)</w:t>
      </w:r>
      <w:r w:rsidR="00114821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779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Anno_minimap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 xml:space="preserve">(MapServer) - динамические </w:t>
      </w:r>
      <w:r w:rsidR="00242FEE">
        <w:rPr>
          <w:rFonts w:cs="Times New Roman"/>
          <w:color w:val="333333"/>
          <w:szCs w:val="28"/>
        </w:rPr>
        <w:t>на</w:t>
      </w:r>
      <w:r w:rsidRPr="00AF301C">
        <w:rPr>
          <w:rFonts w:cs="Times New Roman"/>
          <w:color w:val="333333"/>
          <w:szCs w:val="28"/>
        </w:rPr>
        <w:t xml:space="preserve">дписи </w:t>
      </w:r>
      <w:r w:rsidR="00242FEE">
        <w:rPr>
          <w:rFonts w:cs="Times New Roman"/>
          <w:color w:val="333333"/>
          <w:szCs w:val="28"/>
        </w:rPr>
        <w:t>на</w:t>
      </w:r>
      <w:r w:rsidRPr="00AF301C">
        <w:rPr>
          <w:rFonts w:cs="Times New Roman"/>
          <w:color w:val="333333"/>
          <w:szCs w:val="28"/>
        </w:rPr>
        <w:t xml:space="preserve"> обзорной карт</w:t>
      </w:r>
      <w:r w:rsidR="00242FEE">
        <w:rPr>
          <w:rFonts w:cs="Times New Roman"/>
          <w:color w:val="333333"/>
          <w:szCs w:val="28"/>
        </w:rPr>
        <w:t>е</w:t>
      </w:r>
      <w:r w:rsidRPr="00AF301C">
        <w:rPr>
          <w:rFonts w:cs="Times New Roman"/>
          <w:color w:val="333333"/>
          <w:szCs w:val="28"/>
        </w:rPr>
        <w:t xml:space="preserve"> (</w:t>
      </w:r>
      <w:hyperlink r:id="rId12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http://pkk5.rosreestr.ru/arcgis/rest/services/BaseMaps/Anno_minimap/MapServer</w:t>
        </w:r>
      </w:hyperlink>
      <w:r w:rsidRPr="00AF301C">
        <w:rPr>
          <w:rFonts w:cs="Times New Roman"/>
          <w:color w:val="333333"/>
          <w:szCs w:val="28"/>
        </w:rPr>
        <w:t>)</w:t>
      </w:r>
      <w:r w:rsidR="00114821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779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Anno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 xml:space="preserve">(MapServer) - тайловые </w:t>
      </w:r>
      <w:r w:rsidR="00242FEE">
        <w:rPr>
          <w:rFonts w:cs="Times New Roman"/>
          <w:color w:val="333333"/>
          <w:szCs w:val="28"/>
        </w:rPr>
        <w:t>над</w:t>
      </w:r>
      <w:r w:rsidRPr="00AF301C">
        <w:rPr>
          <w:rFonts w:cs="Times New Roman"/>
          <w:color w:val="333333"/>
          <w:szCs w:val="28"/>
        </w:rPr>
        <w:t xml:space="preserve">писи на </w:t>
      </w:r>
      <w:r w:rsidR="00242FEE">
        <w:rPr>
          <w:rFonts w:cs="Times New Roman"/>
          <w:color w:val="333333"/>
          <w:szCs w:val="28"/>
        </w:rPr>
        <w:t>карте</w:t>
      </w:r>
      <w:r w:rsidRPr="00AF301C">
        <w:rPr>
          <w:rFonts w:cs="Times New Roman"/>
          <w:color w:val="333333"/>
          <w:szCs w:val="28"/>
        </w:rPr>
        <w:t xml:space="preserve"> (</w:t>
      </w:r>
      <w:hyperlink r:id="rId13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http://pkk5.rosreestr.ru/arcgis/rest/services/BaseMaps/Anno/MapServer</w:t>
        </w:r>
      </w:hyperlink>
      <w:r w:rsidRPr="00AF301C">
        <w:rPr>
          <w:rFonts w:cs="Times New Roman"/>
          <w:color w:val="333333"/>
          <w:szCs w:val="28"/>
        </w:rPr>
        <w:t>)</w:t>
      </w:r>
    </w:p>
    <w:p w:rsidR="00C779AF" w:rsidRPr="00AF301C" w:rsidRDefault="00C779AF" w:rsidP="00C779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BaseMap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 xml:space="preserve">(MapServer) - тайловый сервис </w:t>
      </w:r>
      <w:r w:rsidR="00242FEE">
        <w:rPr>
          <w:rFonts w:cs="Times New Roman"/>
          <w:color w:val="333333"/>
          <w:szCs w:val="28"/>
        </w:rPr>
        <w:t xml:space="preserve">единой электронной </w:t>
      </w:r>
      <w:r w:rsidRPr="00AF301C">
        <w:rPr>
          <w:rFonts w:cs="Times New Roman"/>
          <w:color w:val="333333"/>
          <w:szCs w:val="28"/>
        </w:rPr>
        <w:t>картографической основы Российской Федерации (</w:t>
      </w:r>
      <w:hyperlink r:id="rId14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http://pkk5.rosreestr.ru/arcgis/rest/services/BaseMaps/BaseMap/MapServer</w:t>
        </w:r>
      </w:hyperlink>
      <w:r w:rsidRPr="00AF301C">
        <w:rPr>
          <w:rFonts w:cs="Times New Roman"/>
          <w:color w:val="333333"/>
          <w:szCs w:val="28"/>
        </w:rPr>
        <w:t>)</w:t>
      </w:r>
      <w:r w:rsidR="00114821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779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OSM_2016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(MapServer) - тайловый сервис картографической основы Российской Федерации по данным OSM (</w:t>
      </w:r>
      <w:hyperlink r:id="rId15" w:history="1">
        <w:r w:rsidRPr="00AF301C">
          <w:rPr>
            <w:rStyle w:val="a6"/>
            <w:rFonts w:cs="Times New Roman"/>
            <w:color w:val="116699"/>
            <w:szCs w:val="28"/>
          </w:rPr>
          <w:t>http://pkk5.rosrees</w:t>
        </w:r>
        <w:r w:rsidRPr="00AF301C">
          <w:rPr>
            <w:rStyle w:val="a6"/>
            <w:rFonts w:cs="Times New Roman"/>
            <w:color w:val="116699"/>
            <w:szCs w:val="28"/>
          </w:rPr>
          <w:t>t</w:t>
        </w:r>
        <w:r w:rsidRPr="00AF301C">
          <w:rPr>
            <w:rStyle w:val="a6"/>
            <w:rFonts w:cs="Times New Roman"/>
            <w:color w:val="116699"/>
            <w:szCs w:val="28"/>
          </w:rPr>
          <w:t>r.ru/arcgis/rest/services/BaseMaps/OSM_2016/MapServer</w:t>
        </w:r>
      </w:hyperlink>
      <w:r w:rsidRPr="00AF301C">
        <w:rPr>
          <w:rFonts w:cs="Times New Roman"/>
          <w:color w:val="333333"/>
          <w:szCs w:val="28"/>
        </w:rPr>
        <w:t>)</w:t>
      </w:r>
      <w:r w:rsidR="00114821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86D5F">
      <w:pPr>
        <w:pStyle w:val="2"/>
        <w:rPr>
          <w:rFonts w:cs="Times New Roman"/>
          <w:sz w:val="28"/>
          <w:szCs w:val="28"/>
        </w:rPr>
      </w:pPr>
      <w:bookmarkStart w:id="3" w:name="_Toc459119278"/>
      <w:r w:rsidRPr="00AF301C">
        <w:rPr>
          <w:rFonts w:cs="Times New Roman"/>
          <w:sz w:val="28"/>
          <w:szCs w:val="28"/>
        </w:rPr>
        <w:t>Cadastre</w:t>
      </w:r>
      <w:bookmarkEnd w:id="3"/>
    </w:p>
    <w:p w:rsidR="00FC28D2" w:rsidRPr="00AF301C" w:rsidRDefault="00FC28D2" w:rsidP="00FC28D2">
      <w:pPr>
        <w:rPr>
          <w:rFonts w:cs="Times New Roman"/>
          <w:szCs w:val="28"/>
        </w:rPr>
      </w:pPr>
      <w:r w:rsidRPr="00AF301C">
        <w:rPr>
          <w:rFonts w:cs="Times New Roman"/>
          <w:szCs w:val="28"/>
        </w:rPr>
        <w:t xml:space="preserve">В раздел входят сервисы </w:t>
      </w:r>
      <w:r w:rsidR="00242FEE">
        <w:rPr>
          <w:rFonts w:cs="Times New Roman"/>
          <w:szCs w:val="28"/>
        </w:rPr>
        <w:t xml:space="preserve">для отражения </w:t>
      </w:r>
      <w:r w:rsidR="00242FEE">
        <w:rPr>
          <w:rFonts w:cs="Times New Roman"/>
          <w:szCs w:val="28"/>
        </w:rPr>
        <w:t xml:space="preserve">сведений </w:t>
      </w:r>
      <w:r w:rsidR="00242FEE">
        <w:rPr>
          <w:rFonts w:cs="Times New Roman"/>
          <w:szCs w:val="28"/>
        </w:rPr>
        <w:t>на публичной кадастровой карте</w:t>
      </w:r>
      <w:r w:rsidRPr="00AF301C">
        <w:rPr>
          <w:rFonts w:cs="Times New Roman"/>
          <w:szCs w:val="28"/>
        </w:rPr>
        <w:t>.</w:t>
      </w:r>
    </w:p>
    <w:p w:rsidR="00513ED6" w:rsidRDefault="00513ED6" w:rsidP="00C86D5F">
      <w:pPr>
        <w:pStyle w:val="3"/>
        <w:rPr>
          <w:rStyle w:val="40"/>
          <w:rFonts w:cs="Times New Roman"/>
          <w:b/>
          <w:bCs/>
          <w:i w:val="0"/>
          <w:iCs w:val="0"/>
          <w:szCs w:val="28"/>
        </w:rPr>
      </w:pPr>
      <w:bookmarkStart w:id="4" w:name="ADDON-MapServer-сервис-предоставления-до"/>
      <w:bookmarkStart w:id="5" w:name="_Toc459119279"/>
      <w:bookmarkEnd w:id="4"/>
      <w:r>
        <w:rPr>
          <w:rStyle w:val="40"/>
          <w:rFonts w:cs="Times New Roman"/>
          <w:b/>
          <w:bCs/>
          <w:i w:val="0"/>
          <w:iCs w:val="0"/>
          <w:szCs w:val="28"/>
        </w:rPr>
        <w:t>ADDON (MapServer)</w:t>
      </w:r>
      <w:bookmarkEnd w:id="5"/>
      <w:r>
        <w:rPr>
          <w:rStyle w:val="40"/>
          <w:rFonts w:cs="Times New Roman"/>
          <w:b/>
          <w:bCs/>
          <w:i w:val="0"/>
          <w:iCs w:val="0"/>
          <w:szCs w:val="28"/>
        </w:rPr>
        <w:t xml:space="preserve"> </w:t>
      </w:r>
    </w:p>
    <w:p w:rsidR="00242FEE" w:rsidRDefault="00242FEE" w:rsidP="00242FEE">
      <w:pPr>
        <w:jc w:val="left"/>
        <w:rPr>
          <w:rStyle w:val="a6"/>
          <w:rFonts w:cs="Times New Roman"/>
          <w:color w:val="auto"/>
          <w:szCs w:val="28"/>
          <w:u w:val="none"/>
        </w:rPr>
      </w:pPr>
      <w:r>
        <w:rPr>
          <w:rStyle w:val="40"/>
          <w:rFonts w:cs="Times New Roman"/>
          <w:b w:val="0"/>
          <w:bCs w:val="0"/>
          <w:i w:val="0"/>
          <w:iCs w:val="0"/>
          <w:szCs w:val="28"/>
        </w:rPr>
        <w:t>Д</w:t>
      </w:r>
      <w:r w:rsidR="00C779AF" w:rsidRPr="00AF301C">
        <w:rPr>
          <w:rStyle w:val="40"/>
          <w:rFonts w:cs="Times New Roman"/>
          <w:b w:val="0"/>
          <w:bCs w:val="0"/>
          <w:i w:val="0"/>
          <w:iCs w:val="0"/>
          <w:szCs w:val="28"/>
        </w:rPr>
        <w:t>ополнительны</w:t>
      </w:r>
      <w:r>
        <w:rPr>
          <w:rStyle w:val="40"/>
          <w:rFonts w:cs="Times New Roman"/>
          <w:b w:val="0"/>
          <w:bCs w:val="0"/>
          <w:i w:val="0"/>
          <w:iCs w:val="0"/>
          <w:szCs w:val="28"/>
        </w:rPr>
        <w:t>е</w:t>
      </w:r>
      <w:r w:rsidR="00C779AF" w:rsidRPr="00AF301C">
        <w:rPr>
          <w:rStyle w:val="40"/>
          <w:rFonts w:cs="Times New Roman"/>
          <w:b w:val="0"/>
          <w:bCs w:val="0"/>
          <w:i w:val="0"/>
          <w:iCs w:val="0"/>
          <w:szCs w:val="28"/>
        </w:rPr>
        <w:t xml:space="preserve"> </w:t>
      </w:r>
      <w:r>
        <w:rPr>
          <w:rStyle w:val="40"/>
          <w:rFonts w:cs="Times New Roman"/>
          <w:b w:val="0"/>
          <w:bCs w:val="0"/>
          <w:i w:val="0"/>
          <w:iCs w:val="0"/>
          <w:szCs w:val="28"/>
        </w:rPr>
        <w:t xml:space="preserve">сведения ПКК </w:t>
      </w:r>
      <w:hyperlink r:id="rId16" w:history="1">
        <w:r w:rsidR="00C779AF" w:rsidRPr="00AF301C">
          <w:rPr>
            <w:rStyle w:val="a6"/>
            <w:rFonts w:cs="Times New Roman"/>
            <w:color w:val="auto"/>
            <w:szCs w:val="28"/>
            <w:u w:val="none"/>
          </w:rPr>
          <w:t>http://pkk5.rosreestr.ru/arcgis/rest/services/Cadastre/AD</w:t>
        </w:r>
        <w:r w:rsidR="00C779AF" w:rsidRPr="00AF301C">
          <w:rPr>
            <w:rStyle w:val="a6"/>
            <w:rFonts w:cs="Times New Roman"/>
            <w:color w:val="auto"/>
            <w:szCs w:val="28"/>
            <w:u w:val="none"/>
          </w:rPr>
          <w:t>D</w:t>
        </w:r>
        <w:r w:rsidR="00C779AF" w:rsidRPr="00AF301C">
          <w:rPr>
            <w:rStyle w:val="a6"/>
            <w:rFonts w:cs="Times New Roman"/>
            <w:color w:val="auto"/>
            <w:szCs w:val="28"/>
            <w:u w:val="none"/>
          </w:rPr>
          <w:t>ON/MapServer</w:t>
        </w:r>
      </w:hyperlink>
    </w:p>
    <w:p w:rsidR="00C779AF" w:rsidRPr="00AF301C" w:rsidRDefault="00C779AF" w:rsidP="00C779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Пункты государственной геодезической сети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Пункты опорно-межевой сети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Красные линии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 xml:space="preserve">Схемы расположения </w:t>
      </w:r>
      <w:r w:rsidR="00242FEE">
        <w:rPr>
          <w:rFonts w:cs="Times New Roman"/>
          <w:color w:val="333333"/>
          <w:szCs w:val="28"/>
        </w:rPr>
        <w:t>земельных участков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Лесничества и лесопарки</w:t>
      </w:r>
      <w:r w:rsidR="00114821">
        <w:rPr>
          <w:rFonts w:cs="Times New Roman"/>
          <w:color w:val="333333"/>
          <w:szCs w:val="28"/>
        </w:rPr>
        <w:t>.</w:t>
      </w:r>
    </w:p>
    <w:p w:rsidR="00513ED6" w:rsidRDefault="00513ED6" w:rsidP="00C86D5F">
      <w:pPr>
        <w:pStyle w:val="3"/>
        <w:rPr>
          <w:rFonts w:cs="Times New Roman"/>
          <w:szCs w:val="28"/>
        </w:rPr>
      </w:pPr>
      <w:bookmarkStart w:id="6" w:name="ADDONSelected-MapServer-сервис-предостав"/>
      <w:bookmarkStart w:id="7" w:name="_Toc459119280"/>
      <w:bookmarkEnd w:id="6"/>
      <w:r>
        <w:rPr>
          <w:rFonts w:cs="Times New Roman"/>
          <w:szCs w:val="28"/>
        </w:rPr>
        <w:t>ADDONSelected (MapServer)</w:t>
      </w:r>
      <w:bookmarkEnd w:id="7"/>
      <w:r>
        <w:rPr>
          <w:rFonts w:cs="Times New Roman"/>
          <w:szCs w:val="28"/>
        </w:rPr>
        <w:t xml:space="preserve"> </w:t>
      </w:r>
    </w:p>
    <w:p w:rsidR="00C779AF" w:rsidRPr="00AF301C" w:rsidRDefault="000A48FC" w:rsidP="00242FEE">
      <w:pPr>
        <w:jc w:val="left"/>
      </w:pPr>
      <w:r>
        <w:t>Д</w:t>
      </w:r>
      <w:r w:rsidR="00C779AF" w:rsidRPr="00AF301C">
        <w:t>ополнительны</w:t>
      </w:r>
      <w:r>
        <w:t>е</w:t>
      </w:r>
      <w:r w:rsidR="00C779AF" w:rsidRPr="00AF301C">
        <w:t xml:space="preserve"> </w:t>
      </w:r>
      <w:r w:rsidR="00242FEE">
        <w:t>сведени</w:t>
      </w:r>
      <w:r>
        <w:t xml:space="preserve">я для </w:t>
      </w:r>
      <w:r w:rsidR="00C779AF" w:rsidRPr="00AF301C">
        <w:t>выделени</w:t>
      </w:r>
      <w:r>
        <w:t>я</w:t>
      </w:r>
      <w:r w:rsidR="00C779AF" w:rsidRPr="00AF301C">
        <w:t xml:space="preserve"> выбранн</w:t>
      </w:r>
      <w:r w:rsidR="00242FEE">
        <w:t>ого объекта на карте</w:t>
      </w:r>
      <w:r w:rsidR="00C779AF" w:rsidRPr="00AF301C">
        <w:t xml:space="preserve"> (</w:t>
      </w:r>
      <w:hyperlink r:id="rId17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http://pkk5.rosreestr.ru/arcgis/rest/services/Cadastre/ADDONSelected/MapServer</w:t>
        </w:r>
      </w:hyperlink>
      <w:r w:rsidR="00C779AF" w:rsidRPr="00AF301C">
        <w:t>)</w:t>
      </w:r>
      <w:r w:rsidR="00513ED6">
        <w:t>:</w:t>
      </w:r>
    </w:p>
    <w:p w:rsidR="00C779AF" w:rsidRPr="00AF301C" w:rsidRDefault="00C779AF" w:rsidP="00C779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Пункты государственной геодезической сети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Пункты опорно-межевой сети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Красные линии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Схемы расположения ЗУ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C779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Лесничества и лесопарки</w:t>
      </w:r>
      <w:r w:rsidR="00114821">
        <w:rPr>
          <w:rFonts w:cs="Times New Roman"/>
          <w:color w:val="333333"/>
          <w:szCs w:val="28"/>
        </w:rPr>
        <w:t>.</w:t>
      </w:r>
    </w:p>
    <w:p w:rsidR="00513ED6" w:rsidRDefault="00513ED6" w:rsidP="00C86D5F">
      <w:pPr>
        <w:pStyle w:val="3"/>
        <w:rPr>
          <w:rFonts w:cs="Times New Roman"/>
          <w:szCs w:val="28"/>
        </w:rPr>
      </w:pPr>
      <w:bookmarkStart w:id="8" w:name="BordersGKN-MapServer-сервис-представлени"/>
      <w:bookmarkStart w:id="9" w:name="_Toc459119281"/>
      <w:bookmarkEnd w:id="8"/>
      <w:r>
        <w:rPr>
          <w:rFonts w:cs="Times New Roman"/>
          <w:szCs w:val="28"/>
        </w:rPr>
        <w:t>BordersGKN (MapServer)</w:t>
      </w:r>
      <w:bookmarkEnd w:id="9"/>
    </w:p>
    <w:p w:rsidR="00C779AF" w:rsidRPr="00AF301C" w:rsidRDefault="000A48FC" w:rsidP="000A48FC">
      <w:pPr>
        <w:jc w:val="left"/>
      </w:pPr>
      <w:r>
        <w:t>Границы на ПКК</w:t>
      </w:r>
      <w:r w:rsidR="00C779AF" w:rsidRPr="00AF301C">
        <w:t xml:space="preserve"> (</w:t>
      </w:r>
      <w:hyperlink r:id="rId18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http://pkk5.rosreestr.ru/arcgis/rest/services/Cadastre/BordersGKN/MapServer</w:t>
        </w:r>
      </w:hyperlink>
      <w:r w:rsidR="00C779AF" w:rsidRPr="00AF301C">
        <w:t>)</w:t>
      </w:r>
      <w:r w:rsidR="00513ED6">
        <w:t>:</w:t>
      </w:r>
    </w:p>
    <w:p w:rsidR="00C779AF" w:rsidRPr="00AF301C" w:rsidRDefault="00C779AF" w:rsidP="00C779A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 xml:space="preserve">Государственная </w:t>
      </w:r>
      <w:r w:rsidR="000A48FC">
        <w:rPr>
          <w:rFonts w:cs="Times New Roman"/>
          <w:color w:val="333333"/>
          <w:szCs w:val="28"/>
        </w:rPr>
        <w:t xml:space="preserve">границ </w:t>
      </w:r>
      <w:r w:rsidRPr="00AF301C">
        <w:rPr>
          <w:rFonts w:cs="Times New Roman"/>
          <w:color w:val="333333"/>
          <w:szCs w:val="28"/>
        </w:rPr>
        <w:t>Р</w:t>
      </w:r>
      <w:r w:rsidR="000A48FC">
        <w:rPr>
          <w:rFonts w:cs="Times New Roman"/>
          <w:color w:val="333333"/>
          <w:szCs w:val="28"/>
        </w:rPr>
        <w:t xml:space="preserve">оссийской </w:t>
      </w:r>
      <w:r w:rsidRPr="00AF301C">
        <w:rPr>
          <w:rFonts w:cs="Times New Roman"/>
          <w:color w:val="333333"/>
          <w:szCs w:val="28"/>
        </w:rPr>
        <w:t>Ф</w:t>
      </w:r>
      <w:r w:rsidR="000A48FC">
        <w:rPr>
          <w:rFonts w:cs="Times New Roman"/>
          <w:color w:val="333333"/>
          <w:szCs w:val="28"/>
        </w:rPr>
        <w:t>едерации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0A48FC" w:rsidP="00C779A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м</w:t>
      </w:r>
      <w:r w:rsidR="00C779AF" w:rsidRPr="00AF301C">
        <w:rPr>
          <w:rFonts w:cs="Times New Roman"/>
          <w:color w:val="333333"/>
          <w:szCs w:val="28"/>
        </w:rPr>
        <w:t>ежду субъектами РФ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0A48FC" w:rsidP="00C779A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м</w:t>
      </w:r>
      <w:r w:rsidR="00C779AF" w:rsidRPr="00AF301C">
        <w:rPr>
          <w:rFonts w:cs="Times New Roman"/>
          <w:color w:val="333333"/>
          <w:szCs w:val="28"/>
        </w:rPr>
        <w:t>униципальных образований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0A48FC" w:rsidP="00C779A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с</w:t>
      </w:r>
      <w:r w:rsidR="00C779AF" w:rsidRPr="00AF301C">
        <w:rPr>
          <w:rFonts w:cs="Times New Roman"/>
          <w:color w:val="333333"/>
          <w:szCs w:val="28"/>
        </w:rPr>
        <w:t>ельских поселений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0A48FC" w:rsidP="00C779A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н</w:t>
      </w:r>
      <w:r w:rsidR="00C779AF" w:rsidRPr="00AF301C">
        <w:rPr>
          <w:rFonts w:cs="Times New Roman"/>
          <w:color w:val="333333"/>
          <w:szCs w:val="28"/>
        </w:rPr>
        <w:t>аселенных пунктов</w:t>
      </w:r>
      <w:r w:rsidR="00114821">
        <w:rPr>
          <w:rFonts w:cs="Times New Roman"/>
          <w:color w:val="333333"/>
          <w:szCs w:val="28"/>
        </w:rPr>
        <w:t>.</w:t>
      </w:r>
    </w:p>
    <w:p w:rsidR="00513ED6" w:rsidRDefault="00C779AF" w:rsidP="00C86D5F">
      <w:pPr>
        <w:pStyle w:val="3"/>
        <w:rPr>
          <w:rFonts w:cs="Times New Roman"/>
          <w:szCs w:val="28"/>
        </w:rPr>
      </w:pPr>
      <w:bookmarkStart w:id="10" w:name="BordersGKNSelected-MapServer-сервис-пред"/>
      <w:bookmarkStart w:id="11" w:name="_Toc459119282"/>
      <w:bookmarkEnd w:id="10"/>
      <w:r w:rsidRPr="00AF301C">
        <w:rPr>
          <w:rFonts w:cs="Times New Roman"/>
          <w:szCs w:val="28"/>
        </w:rPr>
        <w:t>B</w:t>
      </w:r>
      <w:r w:rsidR="00513ED6">
        <w:rPr>
          <w:rFonts w:cs="Times New Roman"/>
          <w:szCs w:val="28"/>
        </w:rPr>
        <w:t>ordersGKNSelected (MapServer)</w:t>
      </w:r>
      <w:bookmarkEnd w:id="11"/>
    </w:p>
    <w:p w:rsidR="00C779AF" w:rsidRPr="00AF301C" w:rsidRDefault="000A48FC" w:rsidP="000A48FC">
      <w:pPr>
        <w:jc w:val="left"/>
      </w:pPr>
      <w:r>
        <w:t>Границы на ПКК</w:t>
      </w:r>
      <w:r>
        <w:t xml:space="preserve"> </w:t>
      </w:r>
      <w:r w:rsidR="00C779AF" w:rsidRPr="00AF301C">
        <w:t>для выделения выбранного</w:t>
      </w:r>
      <w:r>
        <w:t xml:space="preserve"> объекта на карте</w:t>
      </w:r>
      <w:r w:rsidR="00C779AF" w:rsidRPr="00AF301C">
        <w:t xml:space="preserve"> (</w:t>
      </w:r>
      <w:hyperlink r:id="rId19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http://pkk5.rosreestr.ru/arcgis/rest/services/Cadastre/BordersGKNSelected/MapServer</w:t>
        </w:r>
      </w:hyperlink>
      <w:r w:rsidR="00C779AF" w:rsidRPr="00AF301C">
        <w:t>)</w:t>
      </w:r>
      <w:r w:rsidR="00513ED6">
        <w:t>:</w:t>
      </w:r>
    </w:p>
    <w:p w:rsidR="000A48FC" w:rsidRPr="00AF301C" w:rsidRDefault="000A48FC" w:rsidP="000A48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bookmarkStart w:id="12" w:name="Cadastre-MapServer-сервис-предоставления"/>
      <w:bookmarkEnd w:id="12"/>
      <w:r w:rsidRPr="00AF301C">
        <w:rPr>
          <w:rFonts w:cs="Times New Roman"/>
          <w:color w:val="333333"/>
          <w:szCs w:val="28"/>
        </w:rPr>
        <w:t xml:space="preserve">Государственная </w:t>
      </w:r>
      <w:r>
        <w:rPr>
          <w:rFonts w:cs="Times New Roman"/>
          <w:color w:val="333333"/>
          <w:szCs w:val="28"/>
        </w:rPr>
        <w:t xml:space="preserve">границ </w:t>
      </w:r>
      <w:r w:rsidRPr="00AF301C">
        <w:rPr>
          <w:rFonts w:cs="Times New Roman"/>
          <w:color w:val="333333"/>
          <w:szCs w:val="28"/>
        </w:rPr>
        <w:t>Р</w:t>
      </w:r>
      <w:r>
        <w:rPr>
          <w:rFonts w:cs="Times New Roman"/>
          <w:color w:val="333333"/>
          <w:szCs w:val="28"/>
        </w:rPr>
        <w:t xml:space="preserve">оссийской </w:t>
      </w:r>
      <w:r w:rsidRPr="00AF301C">
        <w:rPr>
          <w:rFonts w:cs="Times New Roman"/>
          <w:color w:val="333333"/>
          <w:szCs w:val="28"/>
        </w:rPr>
        <w:t>Ф</w:t>
      </w:r>
      <w:r>
        <w:rPr>
          <w:rFonts w:cs="Times New Roman"/>
          <w:color w:val="333333"/>
          <w:szCs w:val="28"/>
        </w:rPr>
        <w:t>едерации;</w:t>
      </w:r>
    </w:p>
    <w:p w:rsidR="000A48FC" w:rsidRPr="00AF301C" w:rsidRDefault="000A48FC" w:rsidP="000A48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м</w:t>
      </w:r>
      <w:r w:rsidRPr="00AF301C">
        <w:rPr>
          <w:rFonts w:cs="Times New Roman"/>
          <w:color w:val="333333"/>
          <w:szCs w:val="28"/>
        </w:rPr>
        <w:t>ежду субъектами РФ</w:t>
      </w:r>
      <w:r>
        <w:rPr>
          <w:rFonts w:cs="Times New Roman"/>
          <w:color w:val="333333"/>
          <w:szCs w:val="28"/>
        </w:rPr>
        <w:t>;</w:t>
      </w:r>
    </w:p>
    <w:p w:rsidR="000A48FC" w:rsidRPr="00AF301C" w:rsidRDefault="000A48FC" w:rsidP="000A48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м</w:t>
      </w:r>
      <w:r w:rsidRPr="00AF301C">
        <w:rPr>
          <w:rFonts w:cs="Times New Roman"/>
          <w:color w:val="333333"/>
          <w:szCs w:val="28"/>
        </w:rPr>
        <w:t>униципальных образований</w:t>
      </w:r>
      <w:r>
        <w:rPr>
          <w:rFonts w:cs="Times New Roman"/>
          <w:color w:val="333333"/>
          <w:szCs w:val="28"/>
        </w:rPr>
        <w:t>;</w:t>
      </w:r>
    </w:p>
    <w:p w:rsidR="000A48FC" w:rsidRPr="00AF301C" w:rsidRDefault="000A48FC" w:rsidP="000A48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с</w:t>
      </w:r>
      <w:r w:rsidRPr="00AF301C">
        <w:rPr>
          <w:rFonts w:cs="Times New Roman"/>
          <w:color w:val="333333"/>
          <w:szCs w:val="28"/>
        </w:rPr>
        <w:t>ельских поселений</w:t>
      </w:r>
      <w:r>
        <w:rPr>
          <w:rFonts w:cs="Times New Roman"/>
          <w:color w:val="333333"/>
          <w:szCs w:val="28"/>
        </w:rPr>
        <w:t>;</w:t>
      </w:r>
    </w:p>
    <w:p w:rsidR="000A48FC" w:rsidRPr="00AF301C" w:rsidRDefault="000A48FC" w:rsidP="000A48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Границы н</w:t>
      </w:r>
      <w:r w:rsidRPr="00AF301C">
        <w:rPr>
          <w:rFonts w:cs="Times New Roman"/>
          <w:color w:val="333333"/>
          <w:szCs w:val="28"/>
        </w:rPr>
        <w:t>аселенных пунктов</w:t>
      </w:r>
      <w:r>
        <w:rPr>
          <w:rFonts w:cs="Times New Roman"/>
          <w:color w:val="333333"/>
          <w:szCs w:val="28"/>
        </w:rPr>
        <w:t>.</w:t>
      </w:r>
    </w:p>
    <w:p w:rsidR="00513ED6" w:rsidRDefault="00C779AF" w:rsidP="00C86D5F">
      <w:pPr>
        <w:pStyle w:val="3"/>
        <w:rPr>
          <w:rFonts w:cs="Times New Roman"/>
          <w:szCs w:val="28"/>
        </w:rPr>
      </w:pPr>
      <w:bookmarkStart w:id="13" w:name="_Toc459119283"/>
      <w:r w:rsidRPr="00AF301C">
        <w:rPr>
          <w:rFonts w:cs="Times New Roman"/>
          <w:szCs w:val="28"/>
        </w:rPr>
        <w:t>Cadastre (</w:t>
      </w:r>
      <w:r w:rsidR="00513ED6">
        <w:rPr>
          <w:rFonts w:cs="Times New Roman"/>
          <w:szCs w:val="28"/>
        </w:rPr>
        <w:t>MapServer)</w:t>
      </w:r>
      <w:bookmarkEnd w:id="13"/>
      <w:r w:rsidR="00513ED6">
        <w:rPr>
          <w:rFonts w:cs="Times New Roman"/>
          <w:szCs w:val="28"/>
        </w:rPr>
        <w:t xml:space="preserve"> </w:t>
      </w:r>
    </w:p>
    <w:p w:rsidR="00C779AF" w:rsidRPr="00AF301C" w:rsidRDefault="000A48FC" w:rsidP="000A48FC">
      <w:pPr>
        <w:jc w:val="left"/>
      </w:pPr>
      <w:r>
        <w:t xml:space="preserve">Сведения </w:t>
      </w:r>
      <w:r w:rsidR="00C779AF" w:rsidRPr="00AF301C">
        <w:t>государственного кадастра недвижимости (</w:t>
      </w:r>
      <w:hyperlink r:id="rId20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</w:t>
        </w:r>
        <w:r w:rsidR="00C779AF" w:rsidRPr="00AF301C">
          <w:rPr>
            <w:rStyle w:val="a6"/>
            <w:rFonts w:cs="Times New Roman"/>
            <w:color w:val="116699"/>
            <w:szCs w:val="28"/>
          </w:rPr>
          <w:t>i</w:t>
        </w:r>
        <w:r w:rsidR="00C779AF" w:rsidRPr="00AF301C">
          <w:rPr>
            <w:rStyle w:val="a6"/>
            <w:rFonts w:cs="Times New Roman"/>
            <w:color w:val="116699"/>
            <w:szCs w:val="28"/>
          </w:rPr>
          <w:t>ces/Cadastre/Cadastre/MapServer</w:t>
        </w:r>
      </w:hyperlink>
      <w:r w:rsidR="00C779AF" w:rsidRPr="00AF301C">
        <w:t>)</w:t>
      </w:r>
      <w:r w:rsidR="00513ED6">
        <w:t>:</w:t>
      </w:r>
    </w:p>
    <w:p w:rsidR="00C779AF" w:rsidRPr="00AF301C" w:rsidRDefault="00C779AF" w:rsidP="00127F1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округа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районы</w:t>
      </w:r>
      <w:r w:rsidR="00114821">
        <w:rPr>
          <w:rFonts w:cs="Times New Roman"/>
          <w:color w:val="333333"/>
          <w:szCs w:val="28"/>
        </w:rPr>
        <w:t>;</w:t>
      </w:r>
    </w:p>
    <w:p w:rsidR="00B018F5" w:rsidRPr="00AF301C" w:rsidRDefault="00C779AF" w:rsidP="00127F1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кварталы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ЗУ: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земельных участков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участки, свободные от прав третьих лиц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участки, для которых принято решение о проведении торгов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 (крупные)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AF301C" w:rsidRDefault="000A48FC" w:rsidP="00127F1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 xml:space="preserve">Здания, сооружения, объекты незавершенного строительства (объекты капитального строительства – </w:t>
      </w:r>
      <w:r w:rsidR="00C779AF" w:rsidRPr="00AF301C">
        <w:rPr>
          <w:rFonts w:cs="Times New Roman"/>
          <w:color w:val="333333"/>
          <w:szCs w:val="28"/>
        </w:rPr>
        <w:t>ОКС</w:t>
      </w:r>
      <w:r>
        <w:rPr>
          <w:rFonts w:cs="Times New Roman"/>
          <w:color w:val="333333"/>
          <w:szCs w:val="28"/>
        </w:rPr>
        <w:t>)</w:t>
      </w:r>
      <w:r w:rsidR="00C779AF" w:rsidRPr="00AF301C">
        <w:rPr>
          <w:rFonts w:cs="Times New Roman"/>
          <w:color w:val="333333"/>
          <w:szCs w:val="28"/>
        </w:rPr>
        <w:t>: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ОКС (точки)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ОКС (линии)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ОКС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Объекты капитального строительства (точки)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Объекты капитального строительства (линии)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Объекты капитального строительства</w:t>
      </w:r>
      <w:r w:rsidR="00114821" w:rsidRPr="006571C2">
        <w:rPr>
          <w:rFonts w:cs="Times New Roman"/>
          <w:iCs/>
          <w:color w:val="333333"/>
          <w:szCs w:val="28"/>
        </w:rPr>
        <w:t>.</w:t>
      </w:r>
    </w:p>
    <w:p w:rsidR="007C306C" w:rsidRDefault="007C306C" w:rsidP="00C86D5F">
      <w:pPr>
        <w:pStyle w:val="3"/>
        <w:rPr>
          <w:rFonts w:cs="Times New Roman"/>
          <w:szCs w:val="28"/>
        </w:rPr>
      </w:pPr>
      <w:bookmarkStart w:id="14" w:name="CadastreSelected-MapServer-сервис-предос"/>
      <w:bookmarkStart w:id="15" w:name="_Toc459119284"/>
      <w:bookmarkEnd w:id="14"/>
      <w:r>
        <w:rPr>
          <w:rFonts w:cs="Times New Roman"/>
          <w:szCs w:val="28"/>
        </w:rPr>
        <w:t>CadastreSelected (MapServer)</w:t>
      </w:r>
      <w:bookmarkEnd w:id="15"/>
    </w:p>
    <w:p w:rsidR="00C779AF" w:rsidRPr="00AF301C" w:rsidRDefault="000A48FC" w:rsidP="000A48FC">
      <w:pPr>
        <w:jc w:val="left"/>
      </w:pPr>
      <w:r>
        <w:t xml:space="preserve">Сведения </w:t>
      </w:r>
      <w:r w:rsidR="00C779AF" w:rsidRPr="00AF301C">
        <w:t>государственного кадастра недвижимости для выделения выбранного</w:t>
      </w:r>
      <w:r>
        <w:t xml:space="preserve"> объекта на карте</w:t>
      </w:r>
      <w:r w:rsidR="00C779AF" w:rsidRPr="00AF301C">
        <w:t xml:space="preserve"> (</w:t>
      </w:r>
      <w:hyperlink r:id="rId21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http://pkk5.rosreestr.ru/arcgis/rest/services/Cadastre/CadastreSelected/MapServer</w:t>
        </w:r>
      </w:hyperlink>
      <w:r w:rsidR="00C779AF" w:rsidRPr="00AF301C">
        <w:t>)</w:t>
      </w:r>
      <w:r w:rsidR="007C306C">
        <w:t>: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Части ОКС (точки)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Части ОКС (линии)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Части ОКС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Объекты капитального строительства (точки)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Объекты капитального строительства (линии)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Объекты капитального строительства (полигоны)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Части земельных участков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Земельные участки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кварталы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районы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округа</w:t>
      </w:r>
      <w:r w:rsidR="00114821">
        <w:rPr>
          <w:rFonts w:cs="Times New Roman"/>
          <w:color w:val="333333"/>
          <w:szCs w:val="28"/>
        </w:rPr>
        <w:t>.</w:t>
      </w:r>
    </w:p>
    <w:p w:rsidR="007C306C" w:rsidRDefault="00C779AF" w:rsidP="00C86D5F">
      <w:pPr>
        <w:pStyle w:val="3"/>
        <w:rPr>
          <w:rFonts w:cs="Times New Roman"/>
          <w:szCs w:val="28"/>
        </w:rPr>
      </w:pPr>
      <w:bookmarkStart w:id="16" w:name="CadastreOriginal-MapServer-сервис-предос"/>
      <w:bookmarkStart w:id="17" w:name="_Toc459119285"/>
      <w:bookmarkEnd w:id="16"/>
      <w:r w:rsidRPr="00AF301C">
        <w:rPr>
          <w:rFonts w:cs="Times New Roman"/>
          <w:szCs w:val="28"/>
        </w:rPr>
        <w:t>CadastreOr</w:t>
      </w:r>
      <w:r w:rsidR="007C306C">
        <w:rPr>
          <w:rFonts w:cs="Times New Roman"/>
          <w:szCs w:val="28"/>
        </w:rPr>
        <w:t>iginal (MapServer)</w:t>
      </w:r>
      <w:bookmarkEnd w:id="17"/>
    </w:p>
    <w:p w:rsidR="00C779AF" w:rsidRPr="00AF301C" w:rsidRDefault="000A48FC" w:rsidP="000A48FC">
      <w:pPr>
        <w:jc w:val="left"/>
      </w:pPr>
      <w:r>
        <w:t xml:space="preserve">Сведения </w:t>
      </w:r>
      <w:r w:rsidR="00C779AF" w:rsidRPr="00AF301C">
        <w:t xml:space="preserve">государственного кадастра недвижимости </w:t>
      </w:r>
      <w:r>
        <w:t xml:space="preserve">для использования в функции </w:t>
      </w:r>
      <w:r w:rsidR="00C779AF" w:rsidRPr="00AF301C">
        <w:t>печати (</w:t>
      </w:r>
      <w:hyperlink r:id="rId22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</w:t>
        </w:r>
        <w:r w:rsidR="00C779AF" w:rsidRPr="00AF301C">
          <w:rPr>
            <w:rStyle w:val="a6"/>
            <w:rFonts w:cs="Times New Roman"/>
            <w:color w:val="116699"/>
            <w:szCs w:val="28"/>
          </w:rPr>
          <w:t>/</w:t>
        </w:r>
        <w:r w:rsidR="00C779AF" w:rsidRPr="00AF301C">
          <w:rPr>
            <w:rStyle w:val="a6"/>
            <w:rFonts w:cs="Times New Roman"/>
            <w:color w:val="116699"/>
            <w:szCs w:val="28"/>
          </w:rPr>
          <w:t>CadastreOriginal/MapServer</w:t>
        </w:r>
      </w:hyperlink>
      <w:r w:rsidR="00C779AF" w:rsidRPr="00AF301C">
        <w:t>)</w:t>
      </w:r>
      <w:r w:rsidR="007C306C">
        <w:t>:</w:t>
      </w:r>
    </w:p>
    <w:p w:rsidR="00C779AF" w:rsidRPr="00AF301C" w:rsidRDefault="00C779AF" w:rsidP="00127F1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Земельные участки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 xml:space="preserve">Земельные участки </w:t>
      </w:r>
      <w:r w:rsidR="00114821">
        <w:rPr>
          <w:rFonts w:cs="Times New Roman"/>
          <w:color w:val="333333"/>
          <w:szCs w:val="28"/>
        </w:rPr>
        <w:t>–</w:t>
      </w:r>
      <w:r w:rsidRPr="00AF301C">
        <w:rPr>
          <w:rFonts w:cs="Times New Roman"/>
          <w:color w:val="333333"/>
          <w:szCs w:val="28"/>
        </w:rPr>
        <w:t xml:space="preserve"> выделение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 xml:space="preserve">ОКС </w:t>
      </w:r>
      <w:r w:rsidR="00114821">
        <w:rPr>
          <w:rFonts w:cs="Times New Roman"/>
          <w:color w:val="333333"/>
          <w:szCs w:val="28"/>
        </w:rPr>
        <w:t>–</w:t>
      </w:r>
      <w:r w:rsidRPr="00AF301C">
        <w:rPr>
          <w:rFonts w:cs="Times New Roman"/>
          <w:color w:val="333333"/>
          <w:szCs w:val="28"/>
        </w:rPr>
        <w:t xml:space="preserve"> выделение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кварталы</w:t>
      </w:r>
      <w:r w:rsidR="00114821">
        <w:rPr>
          <w:rFonts w:cs="Times New Roman"/>
          <w:color w:val="333333"/>
          <w:szCs w:val="28"/>
        </w:rPr>
        <w:t>.</w:t>
      </w:r>
    </w:p>
    <w:p w:rsidR="007C306C" w:rsidRDefault="007C306C" w:rsidP="00C86D5F">
      <w:pPr>
        <w:pStyle w:val="3"/>
        <w:rPr>
          <w:rFonts w:cs="Times New Roman"/>
          <w:szCs w:val="28"/>
        </w:rPr>
      </w:pPr>
      <w:bookmarkStart w:id="18" w:name="CadastreWMS-MapServer-сервис-предоставле"/>
      <w:bookmarkStart w:id="19" w:name="_Toc459119286"/>
      <w:bookmarkEnd w:id="18"/>
      <w:r>
        <w:rPr>
          <w:rFonts w:cs="Times New Roman"/>
          <w:szCs w:val="28"/>
        </w:rPr>
        <w:t>CadastreWMS (MapServer)</w:t>
      </w:r>
      <w:bookmarkEnd w:id="19"/>
    </w:p>
    <w:p w:rsidR="00C779AF" w:rsidRPr="00AF301C" w:rsidRDefault="000A48FC" w:rsidP="007C306C">
      <w:r>
        <w:t xml:space="preserve">Сведения </w:t>
      </w:r>
      <w:r w:rsidR="00C779AF" w:rsidRPr="00AF301C">
        <w:t>государственного кадастра недвижимости в формате WMS (</w:t>
      </w:r>
      <w:hyperlink r:id="rId23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http://pkk5.rosreestr.ru/arcgis/rest/services/Cadastre/CadastreWMS/MapServer</w:t>
        </w:r>
      </w:hyperlink>
      <w:r w:rsidR="00C779AF" w:rsidRPr="00AF301C">
        <w:t>,</w:t>
      </w:r>
      <w:hyperlink r:id="rId24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http://pkk5.rosreestr.ru/arcgis/services/Cadastre/CadastreWMS/MapServer/WMSServer?request=GetCapabilities&amp;service=WMS</w:t>
        </w:r>
      </w:hyperlink>
      <w:r w:rsidR="00C779AF" w:rsidRPr="00AF301C">
        <w:t>)</w:t>
      </w:r>
      <w:r w:rsidR="007C306C">
        <w:t>:</w:t>
      </w:r>
    </w:p>
    <w:p w:rsidR="00C779AF" w:rsidRPr="00AF301C" w:rsidRDefault="00C779AF" w:rsidP="00127F1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округа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районы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Кадастровые кварталы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ЗУ: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земельных участков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участки, свободные от прав третьих лиц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участки, для которых принято решение о проведении торгов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Земельные участки (крупные)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ОКС: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ОКС (точки)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ОКС (линии)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Части ОКС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Объекты капитального строительства (точки)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Объекты капитального строительства (линии)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Объекты капитального строительства</w:t>
      </w:r>
      <w:r w:rsidR="00114821" w:rsidRPr="006571C2">
        <w:rPr>
          <w:rFonts w:cs="Times New Roman"/>
          <w:iCs/>
          <w:color w:val="333333"/>
          <w:szCs w:val="28"/>
        </w:rPr>
        <w:t>.</w:t>
      </w:r>
    </w:p>
    <w:p w:rsidR="007C306C" w:rsidRDefault="007C306C" w:rsidP="00C86D5F">
      <w:pPr>
        <w:pStyle w:val="3"/>
        <w:rPr>
          <w:rFonts w:cs="Times New Roman"/>
          <w:szCs w:val="28"/>
        </w:rPr>
      </w:pPr>
      <w:bookmarkStart w:id="20" w:name="Thematic-MapServer-сервис-предоставления"/>
      <w:bookmarkStart w:id="21" w:name="_Toc459119287"/>
      <w:bookmarkEnd w:id="20"/>
      <w:r>
        <w:rPr>
          <w:rFonts w:cs="Times New Roman"/>
          <w:szCs w:val="28"/>
        </w:rPr>
        <w:t>Thematic (MapServer)</w:t>
      </w:r>
      <w:bookmarkEnd w:id="21"/>
    </w:p>
    <w:p w:rsidR="00C779AF" w:rsidRPr="00AF301C" w:rsidRDefault="004B385F" w:rsidP="004B385F">
      <w:pPr>
        <w:jc w:val="left"/>
      </w:pPr>
      <w:r>
        <w:t>Т</w:t>
      </w:r>
      <w:r w:rsidR="00C779AF" w:rsidRPr="00AF301C">
        <w:t>ематически</w:t>
      </w:r>
      <w:r>
        <w:t>е карты</w:t>
      </w:r>
      <w:r w:rsidR="00C779AF" w:rsidRPr="00AF301C">
        <w:t xml:space="preserve"> (</w:t>
      </w:r>
      <w:hyperlink r:id="rId25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http://pkk5.rosreestr.ru/arcgis/rest/services/Cadastre/Thematic/MapServer</w:t>
        </w:r>
      </w:hyperlink>
      <w:r w:rsidR="00C779AF" w:rsidRPr="00AF301C">
        <w:t>)</w:t>
      </w:r>
      <w:r w:rsidR="007C306C">
        <w:t>: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Форма собственности на ОКС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Форма собственности на ЗУ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Кадастровая стоимость ЗУ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Кадастровая стоимость земель в КК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Кадастровая стоимость ЗУ за кв. м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Кадастровая стоимость земель в КК за кв. м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Виды разрешенного использования ЗУ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Виды разрешенного использования КК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Срок давности сведений ПКК: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Срок давности выгрузки сведений из ГКН по ОКС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Срок давности выгрузки сведений из ГКН по ЗУ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Срок давности выгрузки сведений из ГКН по КК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iCs/>
          <w:color w:val="333333"/>
          <w:szCs w:val="28"/>
        </w:rPr>
      </w:pPr>
      <w:r w:rsidRPr="006571C2">
        <w:rPr>
          <w:rFonts w:cs="Times New Roman"/>
          <w:iCs/>
          <w:color w:val="333333"/>
          <w:szCs w:val="28"/>
        </w:rPr>
        <w:t>Срок давности выгрузки сведений из ГКН по КР</w:t>
      </w:r>
      <w:r w:rsidR="00114821" w:rsidRPr="006571C2">
        <w:rPr>
          <w:rFonts w:cs="Times New Roman"/>
          <w:iCs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6571C2">
        <w:rPr>
          <w:rFonts w:cs="Times New Roman"/>
          <w:color w:val="333333"/>
          <w:szCs w:val="28"/>
        </w:rPr>
        <w:t>Срок давности выгрузки сведений из ГКН по КО</w:t>
      </w:r>
      <w:r w:rsidR="00114821" w:rsidRPr="006571C2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Категории земель КК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Категории земель ЗУ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Год постройки ОКС</w:t>
      </w:r>
      <w:r w:rsidR="00114821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постановки на учет: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6571C2">
        <w:rPr>
          <w:rFonts w:cs="Times New Roman"/>
          <w:color w:val="333333"/>
          <w:szCs w:val="28"/>
        </w:rPr>
        <w:t>Дата постановки на учет ОКС</w:t>
      </w:r>
      <w:r w:rsidR="00114821" w:rsidRPr="006571C2">
        <w:rPr>
          <w:rFonts w:cs="Times New Roman"/>
          <w:color w:val="333333"/>
          <w:szCs w:val="28"/>
        </w:rPr>
        <w:t>;</w:t>
      </w:r>
    </w:p>
    <w:p w:rsidR="00C779AF" w:rsidRPr="006571C2" w:rsidRDefault="00C779AF" w:rsidP="00127F1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6571C2">
        <w:rPr>
          <w:rFonts w:cs="Times New Roman"/>
          <w:color w:val="333333"/>
          <w:szCs w:val="28"/>
        </w:rPr>
        <w:t>Дата постановки на учет ЗУ</w:t>
      </w:r>
      <w:r w:rsidR="00114821" w:rsidRPr="006571C2">
        <w:rPr>
          <w:rFonts w:cs="Times New Roman"/>
          <w:color w:val="333333"/>
          <w:szCs w:val="28"/>
        </w:rPr>
        <w:t>.</w:t>
      </w:r>
    </w:p>
    <w:p w:rsidR="007C306C" w:rsidRDefault="007C306C" w:rsidP="00C86D5F">
      <w:pPr>
        <w:pStyle w:val="3"/>
        <w:rPr>
          <w:rFonts w:cs="Times New Roman"/>
          <w:szCs w:val="28"/>
        </w:rPr>
      </w:pPr>
      <w:bookmarkStart w:id="22" w:name="ZONES-MapServer-сервис-предоставления-да"/>
      <w:bookmarkStart w:id="23" w:name="_Toc459119288"/>
      <w:bookmarkEnd w:id="22"/>
      <w:r>
        <w:rPr>
          <w:rFonts w:cs="Times New Roman"/>
          <w:szCs w:val="28"/>
        </w:rPr>
        <w:t>ZONES (MapServer)</w:t>
      </w:r>
      <w:bookmarkEnd w:id="23"/>
    </w:p>
    <w:p w:rsidR="00C779AF" w:rsidRPr="00AF301C" w:rsidRDefault="004B385F" w:rsidP="004B385F">
      <w:pPr>
        <w:jc w:val="left"/>
      </w:pPr>
      <w:r>
        <w:t>З</w:t>
      </w:r>
      <w:r w:rsidR="00C779AF" w:rsidRPr="00AF301C">
        <w:t>он</w:t>
      </w:r>
      <w:r>
        <w:t>ы</w:t>
      </w:r>
      <w:r w:rsidR="00C779AF" w:rsidRPr="00AF301C">
        <w:t xml:space="preserve"> с особыми условиями использования территории, территориальны</w:t>
      </w:r>
      <w:r>
        <w:t>е</w:t>
      </w:r>
      <w:r w:rsidR="00C779AF" w:rsidRPr="00AF301C">
        <w:t xml:space="preserve"> зон</w:t>
      </w:r>
      <w:r>
        <w:t>ы</w:t>
      </w:r>
      <w:r w:rsidR="00C779AF" w:rsidRPr="00AF301C">
        <w:t>, особы</w:t>
      </w:r>
      <w:r>
        <w:t>е</w:t>
      </w:r>
      <w:r w:rsidR="00C779AF" w:rsidRPr="00AF301C">
        <w:t xml:space="preserve"> экономически</w:t>
      </w:r>
      <w:r>
        <w:t>е</w:t>
      </w:r>
      <w:r w:rsidR="00C779AF" w:rsidRPr="00AF301C">
        <w:t xml:space="preserve"> зон</w:t>
      </w:r>
      <w:r>
        <w:t>ы</w:t>
      </w:r>
      <w:r w:rsidR="00C779AF" w:rsidRPr="00AF301C">
        <w:t xml:space="preserve"> (</w:t>
      </w:r>
      <w:hyperlink r:id="rId26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http://pkk5.rosreestr.ru/arcgis/rest/services/Cadastre/ZONES/MapServer</w:t>
        </w:r>
      </w:hyperlink>
      <w:r w:rsidR="00C779AF" w:rsidRPr="00AF301C">
        <w:t>)</w:t>
      </w:r>
      <w:r w:rsidR="007C306C">
        <w:t>:</w:t>
      </w:r>
    </w:p>
    <w:p w:rsidR="00C779AF" w:rsidRPr="00AF301C" w:rsidRDefault="00C779AF" w:rsidP="00127F1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Зоны с особыми условиями использования территории</w:t>
      </w:r>
      <w:r w:rsidR="00114009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Территориальные зоны</w:t>
      </w:r>
      <w:r w:rsidR="00114009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Особые экономические зоны</w:t>
      </w:r>
      <w:r w:rsidR="00114009">
        <w:rPr>
          <w:rFonts w:cs="Times New Roman"/>
          <w:color w:val="333333"/>
          <w:szCs w:val="28"/>
        </w:rPr>
        <w:t>.</w:t>
      </w:r>
    </w:p>
    <w:p w:rsidR="007C306C" w:rsidRDefault="007C306C" w:rsidP="00C86D5F">
      <w:pPr>
        <w:pStyle w:val="3"/>
        <w:rPr>
          <w:rFonts w:cs="Times New Roman"/>
          <w:szCs w:val="28"/>
        </w:rPr>
      </w:pPr>
      <w:bookmarkStart w:id="24" w:name="ZONESSelected-MapServer-сервис-предостав"/>
      <w:bookmarkStart w:id="25" w:name="_Toc459119289"/>
      <w:bookmarkEnd w:id="24"/>
      <w:r>
        <w:rPr>
          <w:rFonts w:cs="Times New Roman"/>
          <w:szCs w:val="28"/>
        </w:rPr>
        <w:t>ZONESSelected (MapServer)</w:t>
      </w:r>
      <w:bookmarkEnd w:id="25"/>
    </w:p>
    <w:p w:rsidR="00C779AF" w:rsidRPr="00AF301C" w:rsidRDefault="004B385F" w:rsidP="004B385F">
      <w:pPr>
        <w:jc w:val="left"/>
      </w:pPr>
      <w:r>
        <w:t>З</w:t>
      </w:r>
      <w:r w:rsidRPr="00AF301C">
        <w:t>он</w:t>
      </w:r>
      <w:r>
        <w:t>ы</w:t>
      </w:r>
      <w:r w:rsidRPr="00AF301C">
        <w:t xml:space="preserve"> с особыми условиями использования территории, территориальны</w:t>
      </w:r>
      <w:r>
        <w:t>е</w:t>
      </w:r>
      <w:r w:rsidRPr="00AF301C">
        <w:t xml:space="preserve"> зон</w:t>
      </w:r>
      <w:r>
        <w:t>ы</w:t>
      </w:r>
      <w:r w:rsidRPr="00AF301C">
        <w:t>, особы</w:t>
      </w:r>
      <w:r>
        <w:t>е</w:t>
      </w:r>
      <w:r w:rsidRPr="00AF301C">
        <w:t xml:space="preserve"> экономически</w:t>
      </w:r>
      <w:r>
        <w:t>е</w:t>
      </w:r>
      <w:r w:rsidRPr="00AF301C">
        <w:t xml:space="preserve"> зон</w:t>
      </w:r>
      <w:r>
        <w:t>ы</w:t>
      </w:r>
      <w:r>
        <w:t xml:space="preserve">  </w:t>
      </w:r>
      <w:r w:rsidR="00C779AF" w:rsidRPr="00AF301C">
        <w:t>для выделения выбранного</w:t>
      </w:r>
      <w:r>
        <w:t xml:space="preserve"> объекта на карте</w:t>
      </w:r>
      <w:r w:rsidR="00C779AF" w:rsidRPr="00AF301C">
        <w:t xml:space="preserve"> (</w:t>
      </w:r>
      <w:hyperlink r:id="rId27" w:history="1">
        <w:r w:rsidR="00C779AF" w:rsidRPr="00AF301C">
          <w:rPr>
            <w:rStyle w:val="a6"/>
            <w:rFonts w:cs="Times New Roman"/>
            <w:color w:val="116699"/>
            <w:szCs w:val="28"/>
          </w:rPr>
          <w:t>http://pkk5.rosreestr.ru/arcgis/rest/services/Cadastre/ZONESSelected/MapServer</w:t>
        </w:r>
      </w:hyperlink>
      <w:r w:rsidR="00C779AF" w:rsidRPr="00AF301C">
        <w:t>)</w:t>
      </w:r>
      <w:r w:rsidR="007C306C">
        <w:t>:</w:t>
      </w:r>
    </w:p>
    <w:p w:rsidR="00C779AF" w:rsidRPr="00AF301C" w:rsidRDefault="00C779AF" w:rsidP="00127F1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Зоны с особыми условиями использования территории</w:t>
      </w:r>
      <w:r w:rsidR="00114009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Территориальные зоны</w:t>
      </w:r>
      <w:r w:rsidR="00114009">
        <w:rPr>
          <w:rFonts w:cs="Times New Roman"/>
          <w:color w:val="333333"/>
          <w:szCs w:val="28"/>
        </w:rPr>
        <w:t>;</w:t>
      </w:r>
    </w:p>
    <w:p w:rsidR="00C779AF" w:rsidRPr="00AF301C" w:rsidRDefault="00C779AF" w:rsidP="00127F1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Особые экономические зоны</w:t>
      </w:r>
      <w:r w:rsidR="00114009">
        <w:rPr>
          <w:rFonts w:cs="Times New Roman"/>
          <w:color w:val="333333"/>
          <w:szCs w:val="28"/>
        </w:rPr>
        <w:t>.</w:t>
      </w:r>
    </w:p>
    <w:p w:rsidR="00C779AF" w:rsidRPr="00AF301C" w:rsidRDefault="00C779AF" w:rsidP="00C779AF">
      <w:pPr>
        <w:pStyle w:val="2"/>
        <w:rPr>
          <w:rFonts w:cs="Times New Roman"/>
          <w:sz w:val="28"/>
          <w:szCs w:val="28"/>
        </w:rPr>
      </w:pPr>
      <w:bookmarkStart w:id="26" w:name="_Toc459119290"/>
      <w:r w:rsidRPr="00AF301C">
        <w:rPr>
          <w:rFonts w:cs="Times New Roman"/>
          <w:sz w:val="28"/>
          <w:szCs w:val="28"/>
        </w:rPr>
        <w:t>Tools</w:t>
      </w:r>
      <w:bookmarkEnd w:id="26"/>
    </w:p>
    <w:p w:rsidR="00D75CA5" w:rsidRPr="00AF301C" w:rsidRDefault="004B385F" w:rsidP="00D75CA5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D75CA5" w:rsidRPr="00AF301C">
        <w:rPr>
          <w:rFonts w:cs="Times New Roman"/>
          <w:szCs w:val="28"/>
        </w:rPr>
        <w:t>ервисы геообработки:</w:t>
      </w:r>
    </w:p>
    <w:p w:rsidR="00C779AF" w:rsidRPr="00AF301C" w:rsidRDefault="00C779AF" w:rsidP="00127F1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PrintService_PKK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 xml:space="preserve">(GPServer) </w:t>
      </w:r>
      <w:r w:rsidR="004B385F">
        <w:rPr>
          <w:rFonts w:cs="Times New Roman"/>
          <w:color w:val="333333"/>
          <w:szCs w:val="28"/>
        </w:rPr>
        <w:t>–</w:t>
      </w:r>
      <w:r w:rsidRPr="00AF301C">
        <w:rPr>
          <w:rFonts w:cs="Times New Roman"/>
          <w:color w:val="333333"/>
          <w:szCs w:val="28"/>
        </w:rPr>
        <w:t xml:space="preserve"> формир</w:t>
      </w:r>
      <w:r w:rsidR="004B385F">
        <w:rPr>
          <w:rFonts w:cs="Times New Roman"/>
          <w:color w:val="333333"/>
          <w:szCs w:val="28"/>
        </w:rPr>
        <w:t xml:space="preserve">ование </w:t>
      </w:r>
      <w:r w:rsidRPr="00AF301C">
        <w:rPr>
          <w:rFonts w:cs="Times New Roman"/>
          <w:color w:val="333333"/>
          <w:szCs w:val="28"/>
        </w:rPr>
        <w:t>макет</w:t>
      </w:r>
      <w:r w:rsidR="004B385F">
        <w:rPr>
          <w:rFonts w:cs="Times New Roman"/>
          <w:color w:val="333333"/>
          <w:szCs w:val="28"/>
        </w:rPr>
        <w:t>а</w:t>
      </w:r>
      <w:r w:rsidRPr="00AF301C">
        <w:rPr>
          <w:rFonts w:cs="Times New Roman"/>
          <w:color w:val="333333"/>
          <w:szCs w:val="28"/>
        </w:rPr>
        <w:t xml:space="preserve"> страницы или базовой карты указанной области интереса</w:t>
      </w:r>
      <w:r w:rsidR="004B385F">
        <w:rPr>
          <w:rFonts w:cs="Times New Roman"/>
          <w:color w:val="333333"/>
          <w:szCs w:val="28"/>
        </w:rPr>
        <w:t xml:space="preserve"> для печати </w:t>
      </w:r>
      <w:r w:rsidRPr="00AF301C">
        <w:rPr>
          <w:rFonts w:cs="Times New Roman"/>
          <w:color w:val="333333"/>
          <w:szCs w:val="28"/>
        </w:rPr>
        <w:t xml:space="preserve"> (</w:t>
      </w:r>
      <w:hyperlink r:id="rId28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http://pkk5.rosreestr.ru/arcgis/rest/services/Tools/PrintService_PKK/GPServer</w:t>
        </w:r>
      </w:hyperlink>
      <w:r w:rsidRPr="00AF301C">
        <w:rPr>
          <w:rFonts w:cs="Times New Roman"/>
          <w:color w:val="333333"/>
          <w:szCs w:val="28"/>
        </w:rPr>
        <w:t>)</w:t>
      </w:r>
    </w:p>
    <w:p w:rsidR="00C779AF" w:rsidRPr="00AF301C" w:rsidRDefault="00C779AF" w:rsidP="00127F1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aff"/>
          <w:rFonts w:cs="Times New Roman"/>
          <w:color w:val="333333"/>
          <w:szCs w:val="28"/>
        </w:rPr>
        <w:t>ZUKKPlansPrinting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 xml:space="preserve">(GPServer) </w:t>
      </w:r>
      <w:r w:rsidR="004B385F">
        <w:rPr>
          <w:rFonts w:cs="Times New Roman"/>
          <w:color w:val="333333"/>
          <w:szCs w:val="28"/>
        </w:rPr>
        <w:t>–</w:t>
      </w:r>
      <w:r w:rsidRPr="00AF301C">
        <w:rPr>
          <w:rFonts w:cs="Times New Roman"/>
          <w:color w:val="333333"/>
          <w:szCs w:val="28"/>
        </w:rPr>
        <w:t xml:space="preserve"> формир</w:t>
      </w:r>
      <w:r w:rsidR="004B385F">
        <w:rPr>
          <w:rFonts w:cs="Times New Roman"/>
          <w:color w:val="333333"/>
          <w:szCs w:val="28"/>
        </w:rPr>
        <w:t xml:space="preserve">ование </w:t>
      </w:r>
      <w:r w:rsidRPr="00AF301C">
        <w:rPr>
          <w:rFonts w:cs="Times New Roman"/>
          <w:color w:val="333333"/>
          <w:szCs w:val="28"/>
        </w:rPr>
        <w:t>макет</w:t>
      </w:r>
      <w:r w:rsidR="004B385F">
        <w:rPr>
          <w:rFonts w:cs="Times New Roman"/>
          <w:color w:val="333333"/>
          <w:szCs w:val="28"/>
        </w:rPr>
        <w:t>а</w:t>
      </w:r>
      <w:r w:rsidRPr="00AF301C">
        <w:rPr>
          <w:rFonts w:cs="Times New Roman"/>
          <w:color w:val="333333"/>
          <w:szCs w:val="28"/>
        </w:rPr>
        <w:t xml:space="preserve"> плана земельного участка </w:t>
      </w:r>
      <w:r w:rsidR="004B385F">
        <w:rPr>
          <w:rFonts w:cs="Times New Roman"/>
          <w:color w:val="333333"/>
          <w:szCs w:val="28"/>
        </w:rPr>
        <w:t xml:space="preserve">для печати </w:t>
      </w:r>
      <w:r w:rsidRPr="00AF301C">
        <w:rPr>
          <w:rFonts w:cs="Times New Roman"/>
          <w:color w:val="333333"/>
          <w:szCs w:val="28"/>
        </w:rPr>
        <w:t>(</w:t>
      </w:r>
      <w:hyperlink r:id="rId29" w:history="1">
        <w:r w:rsidRPr="00AF301C">
          <w:rPr>
            <w:rStyle w:val="a6"/>
            <w:rFonts w:cs="Times New Roman"/>
            <w:color w:val="116699"/>
            <w:szCs w:val="28"/>
          </w:rPr>
          <w:t>http://pkk5.rosreestr.ru/arcgis/rest/services/Tools/ZUKKPlansPrinting/GPServer</w:t>
        </w:r>
      </w:hyperlink>
      <w:r w:rsidRPr="00AF301C">
        <w:rPr>
          <w:rFonts w:cs="Times New Roman"/>
          <w:color w:val="333333"/>
          <w:szCs w:val="28"/>
        </w:rPr>
        <w:t>)</w:t>
      </w:r>
    </w:p>
    <w:p w:rsidR="00C779AF" w:rsidRPr="00AF301C" w:rsidRDefault="00C779AF" w:rsidP="00C779AF">
      <w:pPr>
        <w:rPr>
          <w:rFonts w:cs="Times New Roman"/>
          <w:szCs w:val="28"/>
        </w:rPr>
      </w:pPr>
    </w:p>
    <w:p w:rsidR="00AC1BDF" w:rsidRPr="004B5F98" w:rsidRDefault="00C779AF" w:rsidP="00C86D5F">
      <w:pPr>
        <w:pStyle w:val="1"/>
        <w:rPr>
          <w:rFonts w:cs="Times New Roman"/>
        </w:rPr>
      </w:pPr>
      <w:r w:rsidRPr="004B5F98">
        <w:rPr>
          <w:rFonts w:cs="Times New Roman"/>
        </w:rPr>
        <w:t xml:space="preserve"> </w:t>
      </w:r>
      <w:bookmarkStart w:id="27" w:name="_Toc459119291"/>
      <w:r w:rsidRPr="004B5F98">
        <w:rPr>
          <w:rFonts w:cs="Times New Roman"/>
        </w:rPr>
        <w:t>Сервисы п</w:t>
      </w:r>
      <w:r w:rsidR="00AC1BDF" w:rsidRPr="004B5F98">
        <w:rPr>
          <w:rFonts w:cs="Times New Roman"/>
        </w:rPr>
        <w:t xml:space="preserve">оиска и </w:t>
      </w:r>
      <w:r w:rsidR="004B385F">
        <w:rPr>
          <w:rFonts w:cs="Times New Roman"/>
        </w:rPr>
        <w:t xml:space="preserve">идентификации </w:t>
      </w:r>
      <w:r w:rsidR="00AC1BDF" w:rsidRPr="004B5F98">
        <w:rPr>
          <w:rFonts w:cs="Times New Roman"/>
        </w:rPr>
        <w:t>объект</w:t>
      </w:r>
      <w:r w:rsidR="004B385F">
        <w:rPr>
          <w:rFonts w:cs="Times New Roman"/>
        </w:rPr>
        <w:t>ов</w:t>
      </w:r>
      <w:bookmarkEnd w:id="27"/>
    </w:p>
    <w:p w:rsidR="004B385F" w:rsidRDefault="00AC1BDF" w:rsidP="00AC1BDF">
      <w:pPr>
        <w:pStyle w:val="afe"/>
        <w:shd w:val="clear" w:color="auto" w:fill="FFFFFF"/>
        <w:rPr>
          <w:rStyle w:val="a6"/>
          <w:rFonts w:eastAsiaTheme="majorEastAsia"/>
          <w:color w:val="116699"/>
          <w:szCs w:val="28"/>
        </w:rPr>
      </w:pPr>
      <w:r w:rsidRPr="00AF301C">
        <w:rPr>
          <w:color w:val="333333"/>
          <w:sz w:val="28"/>
          <w:szCs w:val="28"/>
        </w:rPr>
        <w:t>Сервисы доступны по ссылке</w:t>
      </w:r>
      <w:r w:rsidRPr="00AF301C">
        <w:rPr>
          <w:rStyle w:val="apple-converted-space"/>
          <w:color w:val="333333"/>
          <w:sz w:val="28"/>
          <w:szCs w:val="28"/>
        </w:rPr>
        <w:t> </w:t>
      </w:r>
      <w:hyperlink r:id="rId30" w:history="1">
        <w:r w:rsidRPr="00AF301C">
          <w:rPr>
            <w:rStyle w:val="a6"/>
            <w:rFonts w:eastAsiaTheme="majorEastAsia"/>
            <w:color w:val="116699"/>
            <w:szCs w:val="28"/>
          </w:rPr>
          <w:t>http://pkk5.rosreestr.ru/api/</w:t>
        </w:r>
      </w:hyperlink>
      <w:r w:rsidR="004B385F">
        <w:rPr>
          <w:rStyle w:val="a6"/>
          <w:rFonts w:eastAsiaTheme="majorEastAsia"/>
          <w:color w:val="116699"/>
          <w:szCs w:val="28"/>
        </w:rPr>
        <w:t>.</w:t>
      </w:r>
    </w:p>
    <w:p w:rsidR="004B385F" w:rsidRDefault="00AC1BDF" w:rsidP="00AC1BDF">
      <w:pPr>
        <w:pStyle w:val="afe"/>
        <w:shd w:val="clear" w:color="auto" w:fill="FFFFFF"/>
        <w:rPr>
          <w:rStyle w:val="apple-converted-space"/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Все сервисы возвращает результаты в виде JSON объектов.</w:t>
      </w:r>
      <w:r w:rsidRPr="00AF301C">
        <w:rPr>
          <w:rStyle w:val="apple-converted-space"/>
          <w:color w:val="333333"/>
          <w:sz w:val="28"/>
          <w:szCs w:val="28"/>
        </w:rPr>
        <w:t> </w:t>
      </w:r>
    </w:p>
    <w:p w:rsidR="00AC1BDF" w:rsidRPr="00AF301C" w:rsidRDefault="004B385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Внимание: </w:t>
      </w:r>
      <w:r w:rsidR="00AC1BDF" w:rsidRPr="00AF301C">
        <w:rPr>
          <w:color w:val="333333"/>
          <w:sz w:val="28"/>
          <w:szCs w:val="28"/>
        </w:rPr>
        <w:t>Если поле</w:t>
      </w:r>
      <w:r w:rsidR="00AC1BDF" w:rsidRPr="00AF301C">
        <w:rPr>
          <w:rStyle w:val="apple-converted-space"/>
          <w:color w:val="333333"/>
          <w:sz w:val="28"/>
          <w:szCs w:val="28"/>
        </w:rPr>
        <w:t> </w:t>
      </w:r>
      <w:r w:rsidR="00AC1BDF" w:rsidRPr="00AF301C">
        <w:rPr>
          <w:rStyle w:val="af5"/>
          <w:rFonts w:eastAsiaTheme="majorEastAsia"/>
          <w:color w:val="333333"/>
          <w:sz w:val="28"/>
          <w:szCs w:val="28"/>
        </w:rPr>
        <w:t>status</w:t>
      </w:r>
      <w:r w:rsidR="00AC1BDF" w:rsidRPr="00AF301C">
        <w:rPr>
          <w:rStyle w:val="apple-converted-space"/>
          <w:color w:val="333333"/>
          <w:sz w:val="28"/>
          <w:szCs w:val="28"/>
        </w:rPr>
        <w:t> </w:t>
      </w:r>
      <w:r w:rsidR="00AC1BDF" w:rsidRPr="00AF301C">
        <w:rPr>
          <w:color w:val="333333"/>
          <w:sz w:val="28"/>
          <w:szCs w:val="28"/>
        </w:rPr>
        <w:t>!= 200, значит в проце</w:t>
      </w:r>
      <w:r>
        <w:rPr>
          <w:color w:val="333333"/>
          <w:sz w:val="28"/>
          <w:szCs w:val="28"/>
        </w:rPr>
        <w:t xml:space="preserve">ссе выполнения возникли ошибки. </w:t>
      </w:r>
      <w:r w:rsidR="00AC1BDF" w:rsidRPr="00AF301C">
        <w:rPr>
          <w:color w:val="333333"/>
          <w:sz w:val="28"/>
          <w:szCs w:val="28"/>
        </w:rPr>
        <w:t>Текст ошибки</w:t>
      </w:r>
      <w:r w:rsidR="00786063">
        <w:rPr>
          <w:color w:val="333333"/>
          <w:sz w:val="28"/>
          <w:szCs w:val="28"/>
        </w:rPr>
        <w:t xml:space="preserve"> выводится</w:t>
      </w:r>
      <w:r w:rsidR="00AC1BDF" w:rsidRPr="00AF301C">
        <w:rPr>
          <w:color w:val="333333"/>
          <w:sz w:val="28"/>
          <w:szCs w:val="28"/>
        </w:rPr>
        <w:t xml:space="preserve"> в поле</w:t>
      </w:r>
      <w:r w:rsidR="00AC1BDF" w:rsidRPr="00AF301C">
        <w:rPr>
          <w:rStyle w:val="apple-converted-space"/>
          <w:color w:val="333333"/>
          <w:sz w:val="28"/>
          <w:szCs w:val="28"/>
        </w:rPr>
        <w:t> </w:t>
      </w:r>
      <w:r w:rsidR="00AC1BDF" w:rsidRPr="00AF301C">
        <w:rPr>
          <w:rStyle w:val="af5"/>
          <w:rFonts w:eastAsiaTheme="majorEastAsia"/>
          <w:color w:val="333333"/>
          <w:sz w:val="28"/>
          <w:szCs w:val="28"/>
        </w:rPr>
        <w:t>note</w:t>
      </w:r>
      <w:r w:rsidR="00AC1BDF" w:rsidRPr="00AF301C">
        <w:rPr>
          <w:color w:val="333333"/>
          <w:sz w:val="28"/>
          <w:szCs w:val="28"/>
        </w:rPr>
        <w:t>.</w:t>
      </w:r>
    </w:p>
    <w:p w:rsidR="00AC1BDF" w:rsidRPr="00AF301C" w:rsidRDefault="00AC1BDF" w:rsidP="00C86D5F">
      <w:pPr>
        <w:pStyle w:val="2"/>
        <w:rPr>
          <w:rFonts w:cs="Times New Roman"/>
          <w:sz w:val="28"/>
          <w:szCs w:val="28"/>
        </w:rPr>
      </w:pPr>
      <w:bookmarkStart w:id="28" w:name="featureslttype_idgt"/>
      <w:bookmarkStart w:id="29" w:name="_Toc459119292"/>
      <w:bookmarkEnd w:id="28"/>
      <w:r w:rsidRPr="00AF301C">
        <w:rPr>
          <w:rFonts w:cs="Times New Roman"/>
          <w:sz w:val="28"/>
          <w:szCs w:val="28"/>
        </w:rPr>
        <w:t>/features/&lt;type_id&gt;</w:t>
      </w:r>
      <w:bookmarkEnd w:id="29"/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Предназначен для атрибутивного и пространственного поиска по типу объекта.</w:t>
      </w:r>
    </w:p>
    <w:p w:rsidR="00AC1BDF" w:rsidRPr="00AF301C" w:rsidRDefault="00AC1BDF" w:rsidP="00B82E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HTTP Methods: GET, OPTIONS, POST</w:t>
      </w:r>
    </w:p>
    <w:p w:rsidR="00AC1BDF" w:rsidRPr="00AF301C" w:rsidRDefault="00AC1BDF" w:rsidP="00B82E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&lt;type_id&gt; - тип объекта</w:t>
      </w:r>
    </w:p>
    <w:p w:rsidR="00AC1BDF" w:rsidRPr="00AF301C" w:rsidRDefault="00AC1BDF" w:rsidP="00B82E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Параметры:</w:t>
      </w:r>
    </w:p>
    <w:p w:rsidR="00AC1BDF" w:rsidRPr="00AF301C" w:rsidRDefault="00AC1BDF" w:rsidP="00B82E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sq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пространственный запрос, ожидается объект в формате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="00135A43">
        <w:rPr>
          <w:rFonts w:cs="Times New Roman"/>
          <w:color w:val="333333"/>
          <w:szCs w:val="28"/>
          <w:lang w:val="en-US"/>
        </w:rPr>
        <w:t>GeoJSON</w:t>
      </w:r>
      <w:r w:rsidRPr="00AF301C">
        <w:rPr>
          <w:rFonts w:cs="Times New Roman"/>
          <w:color w:val="333333"/>
          <w:szCs w:val="28"/>
        </w:rPr>
        <w:t>, система координат - WGS84, градусы.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  <w:lang w:val="en-US"/>
        </w:rPr>
      </w:pPr>
      <w:r w:rsidRPr="00AF301C">
        <w:rPr>
          <w:rFonts w:cs="Times New Roman"/>
          <w:color w:val="333333"/>
          <w:szCs w:val="28"/>
        </w:rPr>
        <w:t>Пример</w:t>
      </w:r>
      <w:r w:rsidRPr="00CE114A">
        <w:rPr>
          <w:rFonts w:cs="Times New Roman"/>
          <w:color w:val="333333"/>
          <w:szCs w:val="28"/>
          <w:lang w:val="en-US"/>
        </w:rPr>
        <w:t xml:space="preserve"> </w:t>
      </w:r>
      <w:r w:rsidRPr="00AF301C">
        <w:rPr>
          <w:rFonts w:cs="Times New Roman"/>
          <w:color w:val="333333"/>
          <w:szCs w:val="28"/>
        </w:rPr>
        <w:t>значения</w:t>
      </w:r>
      <w:r w:rsidRPr="00CE114A">
        <w:rPr>
          <w:rFonts w:cs="Times New Roman"/>
          <w:color w:val="333333"/>
          <w:szCs w:val="28"/>
          <w:lang w:val="en-US"/>
        </w:rPr>
        <w:t xml:space="preserve"> - </w:t>
      </w:r>
      <w:r w:rsidRPr="00AF301C">
        <w:rPr>
          <w:rFonts w:cs="Times New Roman"/>
          <w:color w:val="333333"/>
          <w:szCs w:val="28"/>
          <w:lang w:val="en-US"/>
        </w:rPr>
        <w:t>sq</w:t>
      </w:r>
      <w:r w:rsidRPr="00CE114A">
        <w:rPr>
          <w:rFonts w:cs="Times New Roman"/>
          <w:color w:val="333333"/>
          <w:szCs w:val="28"/>
          <w:lang w:val="en-US"/>
        </w:rPr>
        <w:t>={"</w:t>
      </w:r>
      <w:r w:rsidRPr="00AF301C">
        <w:rPr>
          <w:rFonts w:cs="Times New Roman"/>
          <w:color w:val="333333"/>
          <w:szCs w:val="28"/>
          <w:lang w:val="en-US"/>
        </w:rPr>
        <w:t>type</w:t>
      </w:r>
      <w:r w:rsidRPr="00CE114A">
        <w:rPr>
          <w:rFonts w:cs="Times New Roman"/>
          <w:color w:val="333333"/>
          <w:szCs w:val="28"/>
          <w:lang w:val="en-US"/>
        </w:rPr>
        <w:t>":"</w:t>
      </w:r>
      <w:r w:rsidRPr="00AF301C">
        <w:rPr>
          <w:rFonts w:cs="Times New Roman"/>
          <w:color w:val="333333"/>
          <w:szCs w:val="28"/>
          <w:lang w:val="en-US"/>
        </w:rPr>
        <w:t>Polygon</w:t>
      </w:r>
      <w:r w:rsidRPr="00CE114A">
        <w:rPr>
          <w:rFonts w:cs="Times New Roman"/>
          <w:color w:val="333333"/>
          <w:szCs w:val="28"/>
          <w:lang w:val="en-US"/>
        </w:rPr>
        <w:t>","</w:t>
      </w:r>
      <w:r w:rsidRPr="00AF301C">
        <w:rPr>
          <w:rFonts w:cs="Times New Roman"/>
          <w:color w:val="333333"/>
          <w:szCs w:val="28"/>
          <w:lang w:val="en-US"/>
        </w:rPr>
        <w:t>coordinates</w:t>
      </w:r>
      <w:r w:rsidRPr="00CE114A">
        <w:rPr>
          <w:rFonts w:cs="Times New Roman"/>
          <w:color w:val="333333"/>
          <w:szCs w:val="28"/>
          <w:lang w:val="en-US"/>
        </w:rPr>
        <w:t>":[[[39.70630608803698,48.398772234497535],[39.091071713037145,45.366250780</w:t>
      </w:r>
      <w:r w:rsidRPr="00AF301C">
        <w:rPr>
          <w:rFonts w:cs="Times New Roman"/>
          <w:color w:val="333333"/>
          <w:szCs w:val="28"/>
          <w:lang w:val="en-US"/>
        </w:rPr>
        <w:t>733054],[44.056892025535824,45.45879923339681],[41.77173577553643,47.098752553464514]]]}</w:t>
      </w:r>
    </w:p>
    <w:p w:rsidR="00AC1BDF" w:rsidRPr="00AF301C" w:rsidRDefault="00AC1BDF" w:rsidP="00B82E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text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поиск по строке или координатам.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text=61:26:0600024:*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в случае координат - text=39.7 48.39</w:t>
      </w:r>
    </w:p>
    <w:p w:rsidR="00AC1BDF" w:rsidRPr="00AF301C" w:rsidRDefault="00AC1BDF" w:rsidP="00B82E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tolerance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погрешность для поиска по точке (идентификации). Поиск производится в буфере величиной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tolerance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tolerance=5</w:t>
      </w:r>
    </w:p>
    <w:p w:rsidR="00AC1BDF" w:rsidRPr="00AF301C" w:rsidRDefault="00AC1BDF" w:rsidP="00B82E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sqo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sqot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поиск в границах объекта. Используются всегда вместе.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sqo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объекта, в границах которого производится поиск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sqot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тип объекта, в границах которого производится поиск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sqo=61:6&amp;sqot=3</w:t>
      </w:r>
    </w:p>
    <w:p w:rsidR="00AC1BDF" w:rsidRPr="00AF301C" w:rsidRDefault="00AC1BDF" w:rsidP="00B82E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limit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максимальное количество результатов. Если не указан, limit=100.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limit=16</w:t>
      </w:r>
    </w:p>
    <w:p w:rsidR="00AC1BDF" w:rsidRPr="00AF301C" w:rsidRDefault="00AC1BDF" w:rsidP="00B82E5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skip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какое количество результатов пропустить. Если не указан, skip=0.</w:t>
      </w:r>
    </w:p>
    <w:p w:rsidR="00AC1BDF" w:rsidRPr="00AF301C" w:rsidRDefault="00AC1BDF" w:rsidP="00B82E5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skip=32</w:t>
      </w:r>
    </w:p>
    <w:p w:rsidR="00AC1BDF" w:rsidRPr="00AF301C" w:rsidRDefault="00AC1BDF" w:rsidP="00AC1BDF">
      <w:pPr>
        <w:spacing w:after="0"/>
        <w:ind w:firstLine="0"/>
        <w:rPr>
          <w:rFonts w:cs="Times New Roman"/>
          <w:szCs w:val="28"/>
        </w:rPr>
      </w:pPr>
      <w:r w:rsidRPr="00AF301C">
        <w:rPr>
          <w:rFonts w:cs="Times New Roman"/>
          <w:color w:val="333333"/>
          <w:szCs w:val="28"/>
          <w:shd w:val="clear" w:color="auto" w:fill="FFFFFF"/>
        </w:rPr>
        <w:t>Идентификацию объектов можно производить двумя способами:</w:t>
      </w:r>
    </w:p>
    <w:p w:rsidR="00AC1BDF" w:rsidRPr="00AF301C" w:rsidRDefault="00AC1BDF" w:rsidP="00B82E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Пространственный запрос, с точечным объектом в качестве параметра</w:t>
      </w:r>
    </w:p>
    <w:p w:rsidR="00AC1BDF" w:rsidRPr="00AF301C" w:rsidRDefault="00AC1BDF" w:rsidP="00B82E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  <w:lang w:val="en-US"/>
        </w:rPr>
      </w:pPr>
      <w:r w:rsidRPr="00AF301C">
        <w:rPr>
          <w:rFonts w:cs="Times New Roman"/>
          <w:color w:val="333333"/>
          <w:szCs w:val="28"/>
        </w:rPr>
        <w:t>Пример</w:t>
      </w:r>
      <w:r w:rsidRPr="00AF301C">
        <w:rPr>
          <w:rFonts w:cs="Times New Roman"/>
          <w:color w:val="333333"/>
          <w:szCs w:val="28"/>
          <w:lang w:val="en-US"/>
        </w:rPr>
        <w:t xml:space="preserve"> </w:t>
      </w:r>
      <w:r w:rsidRPr="00AF301C">
        <w:rPr>
          <w:rFonts w:cs="Times New Roman"/>
          <w:color w:val="333333"/>
          <w:szCs w:val="28"/>
        </w:rPr>
        <w:t>значения</w:t>
      </w:r>
      <w:r w:rsidRPr="00AF301C">
        <w:rPr>
          <w:rFonts w:cs="Times New Roman"/>
          <w:color w:val="333333"/>
          <w:szCs w:val="28"/>
          <w:lang w:val="en-US"/>
        </w:rPr>
        <w:t xml:space="preserve"> - sq={"type":"Point","coordinates":[39.70630608803698,48.398772234497535]}</w:t>
      </w:r>
    </w:p>
    <w:p w:rsidR="00AC1BDF" w:rsidRPr="00AF301C" w:rsidRDefault="00AC1BDF" w:rsidP="00B82E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Поиск по строке с координатами:</w:t>
      </w:r>
    </w:p>
    <w:p w:rsidR="00AC1BDF" w:rsidRPr="00AF301C" w:rsidRDefault="00AC1BDF" w:rsidP="00B82E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text=39.70630608803698 48.398772234497535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Поиск может производиться по одному из трех параметров -</w:t>
      </w:r>
      <w:r w:rsidRPr="00AF301C">
        <w:rPr>
          <w:rStyle w:val="apple-converted-space"/>
          <w:color w:val="333333"/>
          <w:sz w:val="28"/>
          <w:szCs w:val="28"/>
        </w:rPr>
        <w:t> </w:t>
      </w:r>
      <w:r w:rsidRPr="00AF301C">
        <w:rPr>
          <w:rStyle w:val="HTML"/>
          <w:rFonts w:ascii="Times New Roman" w:hAnsi="Times New Roman" w:cs="Times New Roman"/>
          <w:color w:val="333333"/>
          <w:sz w:val="28"/>
          <w:szCs w:val="28"/>
        </w:rPr>
        <w:t>spatial_query</w:t>
      </w:r>
      <w:r w:rsidRPr="00AF301C">
        <w:rPr>
          <w:color w:val="333333"/>
          <w:sz w:val="28"/>
          <w:szCs w:val="28"/>
        </w:rPr>
        <w:t>,</w:t>
      </w:r>
      <w:r w:rsidRPr="00AF301C">
        <w:rPr>
          <w:rStyle w:val="apple-converted-space"/>
          <w:color w:val="333333"/>
          <w:sz w:val="28"/>
          <w:szCs w:val="28"/>
        </w:rPr>
        <w:t> </w:t>
      </w:r>
      <w:r w:rsidRPr="00AF301C">
        <w:rPr>
          <w:rStyle w:val="HTML"/>
          <w:rFonts w:ascii="Times New Roman" w:hAnsi="Times New Roman" w:cs="Times New Roman"/>
          <w:color w:val="333333"/>
          <w:sz w:val="28"/>
          <w:szCs w:val="28"/>
        </w:rPr>
        <w:t>text</w:t>
      </w:r>
      <w:r w:rsidRPr="00AF301C">
        <w:rPr>
          <w:rStyle w:val="apple-converted-space"/>
          <w:color w:val="333333"/>
          <w:sz w:val="28"/>
          <w:szCs w:val="28"/>
        </w:rPr>
        <w:t> </w:t>
      </w:r>
      <w:r w:rsidRPr="00AF301C">
        <w:rPr>
          <w:color w:val="333333"/>
          <w:sz w:val="28"/>
          <w:szCs w:val="28"/>
        </w:rPr>
        <w:t>или</w:t>
      </w:r>
      <w:r w:rsidRPr="00AF301C">
        <w:rPr>
          <w:rStyle w:val="apple-converted-space"/>
          <w:color w:val="333333"/>
          <w:sz w:val="28"/>
          <w:szCs w:val="28"/>
        </w:rPr>
        <w:t> </w:t>
      </w:r>
      <w:r w:rsidRPr="00AF301C">
        <w:rPr>
          <w:rStyle w:val="HTML"/>
          <w:rFonts w:ascii="Times New Roman" w:hAnsi="Times New Roman" w:cs="Times New Roman"/>
          <w:color w:val="333333"/>
          <w:sz w:val="28"/>
          <w:szCs w:val="28"/>
        </w:rPr>
        <w:t>x</w:t>
      </w:r>
      <w:r w:rsidRPr="00AF301C">
        <w:rPr>
          <w:rStyle w:val="apple-converted-space"/>
          <w:color w:val="333333"/>
          <w:sz w:val="28"/>
          <w:szCs w:val="28"/>
        </w:rPr>
        <w:t> </w:t>
      </w:r>
      <w:r w:rsidRPr="00AF301C">
        <w:rPr>
          <w:color w:val="333333"/>
          <w:sz w:val="28"/>
          <w:szCs w:val="28"/>
        </w:rPr>
        <w:t>и</w:t>
      </w:r>
      <w:r w:rsidRPr="00AF301C">
        <w:rPr>
          <w:rStyle w:val="apple-converted-space"/>
          <w:color w:val="333333"/>
          <w:sz w:val="28"/>
          <w:szCs w:val="28"/>
        </w:rPr>
        <w:t> </w:t>
      </w:r>
      <w:r w:rsidRPr="00AF301C">
        <w:rPr>
          <w:rStyle w:val="HTML"/>
          <w:rFonts w:ascii="Times New Roman" w:hAnsi="Times New Roman" w:cs="Times New Roman"/>
          <w:color w:val="333333"/>
          <w:sz w:val="28"/>
          <w:szCs w:val="28"/>
        </w:rPr>
        <w:t>y</w:t>
      </w:r>
      <w:r w:rsidRPr="00AF301C">
        <w:rPr>
          <w:color w:val="333333"/>
          <w:sz w:val="28"/>
          <w:szCs w:val="28"/>
        </w:rPr>
        <w:t>. Если не указан ни один из них, или указано несколько - ошибка.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Пример вызова сервиса и возвращаемых результатов:</w:t>
      </w:r>
      <w:r w:rsidRPr="00AF301C">
        <w:rPr>
          <w:rStyle w:val="apple-converted-space"/>
          <w:color w:val="333333"/>
          <w:sz w:val="28"/>
          <w:szCs w:val="28"/>
        </w:rPr>
        <w:t> </w:t>
      </w:r>
      <w:hyperlink r:id="rId31" w:history="1">
        <w:r w:rsidRPr="00AF301C">
          <w:rPr>
            <w:rStyle w:val="a6"/>
            <w:rFonts w:eastAsiaTheme="majorEastAsia"/>
            <w:i/>
            <w:iCs/>
            <w:color w:val="116699"/>
            <w:szCs w:val="28"/>
          </w:rPr>
          <w:t>http://pkk5.rosreestr.ru/api/features/1?sqo=61:5:600001&amp;sqot=2&amp;limit=20</w:t>
        </w:r>
      </w:hyperlink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features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: [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attrs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address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>Ростовская обл., р-н Верхнедонской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cn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61:07:0600026:313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id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61:7:600026:313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center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x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4593535.947473156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y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6357945.41879805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extent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xmax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4595008.420472116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xmin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4592460.425575088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ymax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6359638.303488092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ymin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6356445.872573509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sort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</w:rPr>
        <w:t>6107060002600313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type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</w:rPr>
        <w:t>1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attrs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</w:rPr>
        <w:t>address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>Ростовская обл., р-н Боковский, п. Красный Октябрь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cn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61:05:0600001:64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id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61:5:600001:64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center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x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4594814.420243677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y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6356901.333202822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extent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xmax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4596426.221695161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xmin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4593403.759575948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ymax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6357660.931449353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ymin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6356283.610326057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},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sort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6105060000100064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type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1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}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],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note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status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200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660066"/>
          <w:sz w:val="28"/>
          <w:szCs w:val="28"/>
          <w:lang w:val="en-US"/>
        </w:rPr>
        <w:t>total</w:t>
      </w:r>
      <w:r w:rsidRPr="00AF301C">
        <w:rPr>
          <w:rStyle w:val="delimiter"/>
          <w:rFonts w:ascii="Times New Roman" w:hAnsi="Times New Roman" w:cs="Times New Roman"/>
          <w:color w:val="440044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predefined-constant"/>
          <w:rFonts w:ascii="Times New Roman" w:hAnsi="Times New Roman" w:cs="Times New Roman"/>
          <w:color w:val="006699"/>
          <w:sz w:val="28"/>
          <w:szCs w:val="28"/>
          <w:lang w:val="en-US"/>
        </w:rPr>
        <w:t>null</w:t>
      </w:r>
    </w:p>
    <w:p w:rsidR="00AC1BDF" w:rsidRPr="00CE114A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E114A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AC1BDF" w:rsidRPr="00AF301C" w:rsidRDefault="00AC1BDF" w:rsidP="00C86D5F">
      <w:pPr>
        <w:pStyle w:val="2"/>
        <w:rPr>
          <w:rFonts w:cs="Times New Roman"/>
          <w:sz w:val="28"/>
          <w:szCs w:val="28"/>
          <w:lang w:val="en-US"/>
        </w:rPr>
      </w:pPr>
      <w:bookmarkStart w:id="30" w:name="featureslttype_idgtltobject_idgt"/>
      <w:bookmarkStart w:id="31" w:name="_Toc459119293"/>
      <w:bookmarkEnd w:id="30"/>
      <w:r w:rsidRPr="00AF301C">
        <w:rPr>
          <w:rFonts w:cs="Times New Roman"/>
          <w:sz w:val="28"/>
          <w:szCs w:val="28"/>
          <w:lang w:val="en-US"/>
        </w:rPr>
        <w:t>/features/&lt;type_id&gt;/&lt;object_id&gt;</w:t>
      </w:r>
      <w:bookmarkEnd w:id="31"/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Возвращает объект заданного типа с полным списком атрибутов по типу и идентификатору.</w:t>
      </w:r>
    </w:p>
    <w:p w:rsidR="00AC1BDF" w:rsidRPr="00AF301C" w:rsidRDefault="00AC1BDF" w:rsidP="00B82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HTTP Methods: GET</w:t>
      </w:r>
    </w:p>
    <w:p w:rsidR="00AC1BDF" w:rsidRPr="00AF301C" w:rsidRDefault="00AC1BDF" w:rsidP="00B82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&lt;type_id&gt; - тип объекта</w:t>
      </w:r>
    </w:p>
    <w:p w:rsidR="00AC1BDF" w:rsidRPr="00AF301C" w:rsidRDefault="00AC1BDF" w:rsidP="00B82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&lt;object_id&gt; - идентификатор объекта. У всех объектов поле с идентификатором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id</w:t>
      </w:r>
    </w:p>
    <w:p w:rsidR="00AC1BDF" w:rsidRPr="00AF301C" w:rsidRDefault="00AC1BDF" w:rsidP="00B82E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Параметры:</w:t>
      </w:r>
    </w:p>
    <w:p w:rsidR="00AC1BDF" w:rsidRPr="00AF301C" w:rsidRDefault="00AC1BDF" w:rsidP="00B82E5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date_format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формат даты, применяемый для полей DATETIME. Значение по-умолчанию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af5"/>
          <w:rFonts w:cs="Times New Roman"/>
          <w:color w:val="333333"/>
          <w:szCs w:val="28"/>
        </w:rPr>
        <w:t>%d.%m.%Y</w:t>
      </w:r>
      <w:r w:rsidRPr="00AF301C">
        <w:rPr>
          <w:rFonts w:cs="Times New Roman"/>
          <w:color w:val="333333"/>
          <w:szCs w:val="28"/>
        </w:rPr>
        <w:t>.</w:t>
      </w:r>
    </w:p>
    <w:p w:rsidR="00AC1BDF" w:rsidRPr="00AF301C" w:rsidRDefault="00CE114A" w:rsidP="00B82E5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hyperlink r:id="rId32" w:anchor="strftime-and-strptime-behavior" w:history="1">
        <w:r w:rsidR="00AC1BDF" w:rsidRPr="00AF301C">
          <w:rPr>
            <w:rStyle w:val="a6"/>
            <w:rFonts w:cs="Times New Roman"/>
            <w:color w:val="116699"/>
            <w:szCs w:val="28"/>
          </w:rPr>
          <w:t>Список шаблонов для форматирования</w:t>
        </w:r>
      </w:hyperlink>
    </w:p>
    <w:p w:rsidR="00AC1BDF" w:rsidRPr="00AF301C" w:rsidRDefault="00AC1BDF" w:rsidP="00B82E5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Можно использовать произвольный текст при форматировании даты, например,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af5"/>
          <w:rFonts w:cs="Times New Roman"/>
          <w:color w:val="333333"/>
          <w:szCs w:val="28"/>
        </w:rPr>
        <w:t>%d.%m.%Y г.</w:t>
      </w:r>
    </w:p>
    <w:p w:rsidR="00AC1BDF" w:rsidRPr="00AF301C" w:rsidRDefault="00AC1BDF" w:rsidP="00B82E5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Пример значения - date_format=%d.%m.%Y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Пример вызова сервиса и возвращаемых результатов:</w:t>
      </w:r>
      <w:r w:rsidRPr="00AF301C">
        <w:rPr>
          <w:rStyle w:val="apple-converted-space"/>
          <w:color w:val="333333"/>
          <w:sz w:val="28"/>
          <w:szCs w:val="28"/>
        </w:rPr>
        <w:t> </w:t>
      </w:r>
      <w:hyperlink r:id="rId33" w:history="1">
        <w:r w:rsidRPr="00AF301C">
          <w:rPr>
            <w:rStyle w:val="a6"/>
            <w:rFonts w:eastAsiaTheme="majorEastAsia"/>
            <w:i/>
            <w:iCs/>
            <w:color w:val="116699"/>
            <w:szCs w:val="28"/>
          </w:rPr>
          <w:t>http://pkk5.rosreestr.ru/api/features/1/61:58:2046:11</w:t>
        </w:r>
      </w:hyperlink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feature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attrs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adate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>21.03.2015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address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>Ростовская обл, г Таганрог, ул Розы Люксембург, 146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anno_text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11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area_type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008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area_unit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055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area_value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694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cad_cost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2065302.36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cad_eng_data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actual_date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Tue, 19 Jul 2016 00:00:00 GMT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co_name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 xml:space="preserve">ООО Техническое Бюро Кадастра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lastmodified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Tue, 19 Jul 2016 19:21:39 GMT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rc_type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1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},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cad_record_date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29.12.2014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cad_unit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383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category_type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003002000000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61:58:0002046:11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date_cost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01.01.2014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date_create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11.03.2005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fp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100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id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61:58:2046:11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kvartal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61:58:2046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kvartal_cn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61:58:0002046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okrug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okrug_cn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pubdate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20.07.2016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rayon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61:58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rayon_cn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  <w:lang w:val="en-US"/>
        </w:rPr>
        <w:t>61:58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reg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161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rifr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predefined-constant"/>
          <w:rFonts w:ascii="Times New Roman" w:hAnsi="Times New Roman" w:cs="Times New Roman"/>
          <w:color w:val="006699"/>
          <w:sz w:val="28"/>
          <w:szCs w:val="28"/>
          <w:lang w:val="en-US"/>
        </w:rPr>
        <w:t>null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rights_reg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1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CE114A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sale</w:t>
      </w:r>
      <w:r w:rsidRPr="00CE114A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predefined-constant"/>
          <w:rFonts w:ascii="Times New Roman" w:hAnsi="Times New Roman" w:cs="Times New Roman"/>
          <w:color w:val="006699"/>
          <w:sz w:val="28"/>
          <w:szCs w:val="28"/>
          <w:lang w:val="en-US"/>
        </w:rPr>
        <w:t>null</w:t>
      </w:r>
      <w:r w:rsidRPr="00CE114A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CE114A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statecd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>01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</w:rPr>
        <w:t>util_by_doc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ntent"/>
          <w:rFonts w:ascii="Times New Roman" w:hAnsi="Times New Roman" w:cs="Times New Roman"/>
          <w:color w:val="DD2200"/>
          <w:sz w:val="28"/>
          <w:szCs w:val="28"/>
        </w:rPr>
        <w:t>Для индивидуального жилищного строительства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</w:rPr>
        <w:t>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util_code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predefined-constant"/>
          <w:rFonts w:ascii="Times New Roman" w:hAnsi="Times New Roman" w:cs="Times New Roman"/>
          <w:color w:val="006699"/>
          <w:sz w:val="28"/>
          <w:szCs w:val="28"/>
          <w:lang w:val="en-US"/>
        </w:rPr>
        <w:t>null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},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center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x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4331295.613561583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y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5976858.637402559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},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extent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: {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xmax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4331320.492478566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xmin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4331271.598336399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ymax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5976896.863065795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ymin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float"/>
          <w:rFonts w:ascii="Times New Roman" w:hAnsi="Times New Roman" w:cs="Times New Roman"/>
          <w:color w:val="6600EE"/>
          <w:sz w:val="28"/>
          <w:szCs w:val="28"/>
          <w:lang w:val="en-US"/>
        </w:rPr>
        <w:t>5976820.96108255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},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stat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predefined-constant"/>
          <w:rFonts w:ascii="Times New Roman" w:hAnsi="Times New Roman" w:cs="Times New Roman"/>
          <w:color w:val="006699"/>
          <w:sz w:val="28"/>
          <w:szCs w:val="28"/>
          <w:lang w:val="en-US"/>
        </w:rPr>
        <w:t>null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type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1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},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AF301C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note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AF301C">
        <w:rPr>
          <w:rStyle w:val="delimiter"/>
          <w:rFonts w:ascii="Times New Roman" w:hAnsi="Times New Roman" w:cs="Times New Roman"/>
          <w:color w:val="771100"/>
          <w:sz w:val="28"/>
          <w:szCs w:val="28"/>
          <w:lang w:val="en-US"/>
        </w:rPr>
        <w:t>""</w:t>
      </w: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:rsidR="00AC1BDF" w:rsidRPr="00CE114A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CE114A">
        <w:rPr>
          <w:rStyle w:val="key"/>
          <w:rFonts w:ascii="Times New Roman" w:hAnsi="Times New Roman" w:cs="Times New Roman"/>
          <w:color w:val="660066"/>
          <w:sz w:val="28"/>
          <w:szCs w:val="28"/>
          <w:lang w:val="en-US"/>
        </w:rPr>
        <w:t>status</w:t>
      </w:r>
      <w:r w:rsidRPr="00CE114A">
        <w:rPr>
          <w:rStyle w:val="coderay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CE114A">
        <w:rPr>
          <w:rStyle w:val="integer"/>
          <w:rFonts w:ascii="Times New Roman" w:hAnsi="Times New Roman" w:cs="Times New Roman"/>
          <w:color w:val="0000DD"/>
          <w:sz w:val="28"/>
          <w:szCs w:val="28"/>
          <w:lang w:val="en-US"/>
        </w:rPr>
        <w:t>200</w:t>
      </w:r>
    </w:p>
    <w:p w:rsidR="00AC1BDF" w:rsidRPr="00AF301C" w:rsidRDefault="00AC1BDF" w:rsidP="00AC1BDF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rStyle w:val="coderay"/>
          <w:rFonts w:ascii="Times New Roman" w:hAnsi="Times New Roman" w:cs="Times New Roman"/>
          <w:color w:val="333333"/>
          <w:sz w:val="28"/>
          <w:szCs w:val="28"/>
        </w:rPr>
      </w:pPr>
      <w:r w:rsidRPr="00AF301C">
        <w:rPr>
          <w:rStyle w:val="coderay"/>
          <w:rFonts w:ascii="Times New Roman" w:hAnsi="Times New Roman" w:cs="Times New Roman"/>
          <w:color w:val="333333"/>
          <w:sz w:val="28"/>
          <w:szCs w:val="28"/>
        </w:rPr>
        <w:t>}</w:t>
      </w:r>
    </w:p>
    <w:p w:rsidR="00AC1BDF" w:rsidRPr="00AF301C" w:rsidRDefault="00AC1BDF" w:rsidP="00C86D5F">
      <w:pPr>
        <w:pStyle w:val="2"/>
        <w:rPr>
          <w:rFonts w:cs="Times New Roman"/>
          <w:sz w:val="28"/>
          <w:szCs w:val="28"/>
        </w:rPr>
      </w:pPr>
      <w:bookmarkStart w:id="32" w:name="Типы-объектов"/>
      <w:bookmarkStart w:id="33" w:name="_Toc459119294"/>
      <w:bookmarkEnd w:id="32"/>
      <w:r w:rsidRPr="00AF301C">
        <w:rPr>
          <w:rFonts w:cs="Times New Roman"/>
          <w:sz w:val="28"/>
          <w:szCs w:val="28"/>
        </w:rPr>
        <w:t>Типы объектов</w:t>
      </w:r>
      <w:bookmarkEnd w:id="33"/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1 - Земельные участки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2 - Кварталы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3 - Районы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4 - Округи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5 - ОКСы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6 - Тер.зоны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7 - Границы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9 - ОМС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10 - ЗОУИТы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12 - Лесничества и лесопарки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13 - Красные линии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15 - Схемы расположения ЗУ</w:t>
      </w:r>
    </w:p>
    <w:p w:rsidR="00AC1BDF" w:rsidRPr="00AF301C" w:rsidRDefault="00AC1BDF" w:rsidP="00B82E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16 - Свободные экономические зоны</w:t>
      </w:r>
    </w:p>
    <w:p w:rsidR="00AC1BDF" w:rsidRPr="00AF301C" w:rsidRDefault="00AC1BDF" w:rsidP="00C86D5F">
      <w:pPr>
        <w:pStyle w:val="2"/>
        <w:rPr>
          <w:rFonts w:cs="Times New Roman"/>
          <w:sz w:val="28"/>
          <w:szCs w:val="28"/>
        </w:rPr>
      </w:pPr>
      <w:bookmarkStart w:id="34" w:name="Списки-полей-по-типам-объекта"/>
      <w:bookmarkStart w:id="35" w:name="_Toc459119295"/>
      <w:bookmarkEnd w:id="34"/>
      <w:r w:rsidRPr="00AF301C">
        <w:rPr>
          <w:rFonts w:cs="Times New Roman"/>
          <w:sz w:val="28"/>
          <w:szCs w:val="28"/>
        </w:rPr>
        <w:t>Списки полей по типам объекта</w:t>
      </w:r>
      <w:bookmarkEnd w:id="35"/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36" w:name="Список-атрибутов-для-земельных-участков"/>
      <w:bookmarkStart w:id="37" w:name="_Toc459119296"/>
      <w:bookmarkEnd w:id="36"/>
      <w:r w:rsidRPr="00AF301C">
        <w:rPr>
          <w:rFonts w:cs="Times New Roman"/>
          <w:szCs w:val="28"/>
        </w:rPr>
        <w:t>Список атрибутов для земельных участков</w:t>
      </w:r>
      <w:bookmarkEnd w:id="37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38" w:name="Сокращенный-список-атрибутов"/>
      <w:bookmarkEnd w:id="38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ЗУ (кадастровый номер без ведущих нулей)</w:t>
      </w:r>
    </w:p>
    <w:p w:rsidR="00AC1BDF" w:rsidRPr="00AF301C" w:rsidRDefault="00AC1BDF" w:rsidP="00B82E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кадастровый номер</w:t>
      </w:r>
    </w:p>
    <w:p w:rsidR="00AC1BDF" w:rsidRPr="00AF301C" w:rsidRDefault="00AC1BDF" w:rsidP="00B82E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адрес</w:t>
      </w:r>
    </w:p>
    <w:p w:rsidR="00AC1BDF" w:rsidRPr="00AF301C" w:rsidRDefault="00AC1BDF" w:rsidP="00B82E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center.y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центр объекта</w:t>
      </w:r>
    </w:p>
    <w:p w:rsidR="00AC1BDF" w:rsidRPr="00AF301C" w:rsidRDefault="00AC1BDF" w:rsidP="00B82E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extent.xmin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extent.xmax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extent.ymin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extent.ymax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экстент объекта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39" w:name="Полный-список-атрибутов"/>
      <w:bookmarkEnd w:id="39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Окно идентификации ЗУ.</w:t>
      </w:r>
    </w:p>
    <w:p w:rsidR="00AC1BDF" w:rsidRPr="00AF301C" w:rsidRDefault="00AC1BDF" w:rsidP="00AC1BDF">
      <w:pPr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Заголовок</w:t>
      </w:r>
      <w:r w:rsidRPr="00AF301C">
        <w:rPr>
          <w:rFonts w:cs="Times New Roman"/>
          <w:color w:val="333333"/>
          <w:szCs w:val="28"/>
          <w:shd w:val="clear" w:color="auto" w:fill="FFFFFF"/>
        </w:rPr>
        <w:t>:</w:t>
      </w:r>
    </w:p>
    <w:p w:rsidR="00AC1BDF" w:rsidRPr="00AF301C" w:rsidRDefault="00AC1BDF" w:rsidP="00B82E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Кадастровый номер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</w:p>
    <w:p w:rsidR="00AC1BDF" w:rsidRPr="00AF301C" w:rsidRDefault="00AC1BDF" w:rsidP="00B82E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Адрес (местоположение)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</w:t>
      </w:r>
    </w:p>
    <w:p w:rsidR="00AC1BDF" w:rsidRPr="00AF301C" w:rsidRDefault="00AC1BDF" w:rsidP="00AC1BDF">
      <w:pPr>
        <w:spacing w:after="0"/>
        <w:ind w:firstLine="0"/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Вкладки</w:t>
      </w:r>
      <w:r w:rsidRPr="00AF301C">
        <w:rPr>
          <w:rFonts w:cs="Times New Roman"/>
          <w:color w:val="333333"/>
          <w:szCs w:val="28"/>
          <w:shd w:val="clear" w:color="auto" w:fill="FFFFFF"/>
        </w:rPr>
        <w:t>:</w:t>
      </w:r>
    </w:p>
    <w:p w:rsidR="00AC1BDF" w:rsidRPr="00AF301C" w:rsidRDefault="00AC1BDF" w:rsidP="00B82E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Информация: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Кадастровый номер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Статус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attrs.statecd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Адрес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Код КЛАДР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attrs.kladr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Форма собственности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attrs.fp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Кадастровая стоимость - собирается из двух полей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attrs.cad_cost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attrs.cad_unit</w:t>
      </w:r>
      <w:r w:rsidRPr="00AF301C">
        <w:rPr>
          <w:rFonts w:cs="Times New Roman"/>
          <w:color w:val="333333"/>
          <w:szCs w:val="28"/>
        </w:rPr>
        <w:t>, где,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attrs.cad_unit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код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4B4C5F">
        <w:rPr>
          <w:rFonts w:cs="Times New Roman"/>
          <w:color w:val="333333"/>
          <w:szCs w:val="28"/>
        </w:rPr>
        <w:t>единицы измерения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стоимости</w:t>
      </w:r>
      <w:r w:rsidR="004B4C5F">
        <w:rPr>
          <w:rFonts w:cs="Times New Roman"/>
          <w:color w:val="333333"/>
          <w:szCs w:val="28"/>
        </w:rPr>
        <w:t xml:space="preserve"> (см. раздел </w:t>
      </w:r>
      <w:r w:rsidR="004B4C5F">
        <w:rPr>
          <w:rFonts w:cs="Times New Roman"/>
          <w:color w:val="333333"/>
          <w:szCs w:val="28"/>
        </w:rPr>
        <w:fldChar w:fldCharType="begin"/>
      </w:r>
      <w:r w:rsidR="004B4C5F">
        <w:rPr>
          <w:rFonts w:cs="Times New Roman"/>
          <w:color w:val="333333"/>
          <w:szCs w:val="28"/>
        </w:rPr>
        <w:instrText xml:space="preserve"> REF _Ref459113807 \r \h </w:instrText>
      </w:r>
      <w:r w:rsidR="004B4C5F">
        <w:rPr>
          <w:rFonts w:cs="Times New Roman"/>
          <w:color w:val="333333"/>
          <w:szCs w:val="28"/>
        </w:rPr>
      </w:r>
      <w:r w:rsidR="004B4C5F">
        <w:rPr>
          <w:rFonts w:cs="Times New Roman"/>
          <w:color w:val="333333"/>
          <w:szCs w:val="28"/>
        </w:rPr>
        <w:fldChar w:fldCharType="separate"/>
      </w:r>
      <w:r w:rsidR="004B4C5F">
        <w:rPr>
          <w:rFonts w:cs="Times New Roman"/>
          <w:color w:val="333333"/>
          <w:szCs w:val="28"/>
        </w:rPr>
        <w:t>3.1</w:t>
      </w:r>
      <w:r w:rsidR="004B4C5F">
        <w:rPr>
          <w:rFonts w:cs="Times New Roman"/>
          <w:color w:val="333333"/>
          <w:szCs w:val="28"/>
        </w:rPr>
        <w:fldChar w:fldCharType="end"/>
      </w:r>
      <w:r w:rsidR="004B4C5F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Декларированная площадь - собирается из трех полей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attrs.area_value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attrs.area_type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attrs.area_unit</w:t>
      </w:r>
      <w:r w:rsidRPr="00AF301C">
        <w:rPr>
          <w:rFonts w:cs="Times New Roman"/>
          <w:color w:val="333333"/>
          <w:szCs w:val="28"/>
        </w:rPr>
        <w:t>, где,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attrs.area_type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173EF">
        <w:rPr>
          <w:rFonts w:cs="Times New Roman"/>
          <w:color w:val="333333"/>
          <w:szCs w:val="28"/>
        </w:rPr>
        <w:t>тип площади</w:t>
      </w:r>
      <w:r w:rsidR="00A173EF">
        <w:rPr>
          <w:rFonts w:cs="Times New Roman"/>
          <w:color w:val="333333"/>
          <w:szCs w:val="28"/>
        </w:rPr>
        <w:t xml:space="preserve"> (см. раздел </w:t>
      </w:r>
      <w:r w:rsidR="00A173EF">
        <w:rPr>
          <w:rFonts w:cs="Times New Roman"/>
          <w:color w:val="333333"/>
          <w:szCs w:val="28"/>
        </w:rPr>
        <w:fldChar w:fldCharType="begin"/>
      </w:r>
      <w:r w:rsidR="00A173EF">
        <w:rPr>
          <w:rFonts w:cs="Times New Roman"/>
          <w:color w:val="333333"/>
          <w:szCs w:val="28"/>
        </w:rPr>
        <w:instrText xml:space="preserve"> REF _Ref459114268 \r \h </w:instrText>
      </w:r>
      <w:r w:rsidR="00A173EF">
        <w:rPr>
          <w:rFonts w:cs="Times New Roman"/>
          <w:color w:val="333333"/>
          <w:szCs w:val="28"/>
        </w:rPr>
      </w:r>
      <w:r w:rsidR="00A173EF">
        <w:rPr>
          <w:rFonts w:cs="Times New Roman"/>
          <w:color w:val="333333"/>
          <w:szCs w:val="28"/>
        </w:rPr>
        <w:fldChar w:fldCharType="separate"/>
      </w:r>
      <w:r w:rsidR="00A173EF">
        <w:rPr>
          <w:rFonts w:cs="Times New Roman"/>
          <w:color w:val="333333"/>
          <w:szCs w:val="28"/>
        </w:rPr>
        <w:t>3.2</w:t>
      </w:r>
      <w:r w:rsidR="00A173EF">
        <w:rPr>
          <w:rFonts w:cs="Times New Roman"/>
          <w:color w:val="333333"/>
          <w:szCs w:val="28"/>
        </w:rPr>
        <w:fldChar w:fldCharType="end"/>
      </w:r>
      <w:r w:rsidR="00A173EF">
        <w:rPr>
          <w:rFonts w:cs="Times New Roman"/>
          <w:color w:val="333333"/>
          <w:szCs w:val="28"/>
        </w:rPr>
        <w:t>)</w:t>
      </w:r>
      <w:r w:rsidR="004B4C5F">
        <w:rPr>
          <w:rFonts w:cs="Times New Roman"/>
          <w:color w:val="333333"/>
          <w:szCs w:val="28"/>
        </w:rPr>
        <w:t xml:space="preserve"> 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attrs.area_unit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код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="004B4C5F" w:rsidRPr="004B4C5F">
        <w:rPr>
          <w:rFonts w:cs="Times New Roman"/>
          <w:color w:val="333333"/>
          <w:szCs w:val="28"/>
        </w:rPr>
        <w:t>единицы измерени</w:t>
      </w:r>
      <w:r w:rsidRPr="004B4C5F">
        <w:rPr>
          <w:rFonts w:cs="Times New Roman"/>
          <w:color w:val="333333"/>
          <w:szCs w:val="28"/>
        </w:rPr>
        <w:t>я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площади</w:t>
      </w:r>
      <w:r w:rsidR="004B4C5F">
        <w:rPr>
          <w:rFonts w:cs="Times New Roman"/>
          <w:color w:val="333333"/>
          <w:szCs w:val="28"/>
        </w:rPr>
        <w:t xml:space="preserve"> (см. раздел </w:t>
      </w:r>
      <w:r w:rsidR="004B4C5F">
        <w:rPr>
          <w:rFonts w:cs="Times New Roman"/>
          <w:color w:val="333333"/>
          <w:szCs w:val="28"/>
        </w:rPr>
        <w:fldChar w:fldCharType="begin"/>
      </w:r>
      <w:r w:rsidR="004B4C5F">
        <w:rPr>
          <w:rFonts w:cs="Times New Roman"/>
          <w:color w:val="333333"/>
          <w:szCs w:val="28"/>
        </w:rPr>
        <w:instrText xml:space="preserve"> REF _Ref459113807 \r \h </w:instrText>
      </w:r>
      <w:r w:rsidR="004B4C5F">
        <w:rPr>
          <w:rFonts w:cs="Times New Roman"/>
          <w:color w:val="333333"/>
          <w:szCs w:val="28"/>
        </w:rPr>
      </w:r>
      <w:r w:rsidR="004B4C5F">
        <w:rPr>
          <w:rFonts w:cs="Times New Roman"/>
          <w:color w:val="333333"/>
          <w:szCs w:val="28"/>
        </w:rPr>
        <w:fldChar w:fldCharType="separate"/>
      </w:r>
      <w:r w:rsidR="004B4C5F">
        <w:rPr>
          <w:rFonts w:cs="Times New Roman"/>
          <w:color w:val="333333"/>
          <w:szCs w:val="28"/>
        </w:rPr>
        <w:t>3.1</w:t>
      </w:r>
      <w:r w:rsidR="004B4C5F">
        <w:rPr>
          <w:rFonts w:cs="Times New Roman"/>
          <w:color w:val="333333"/>
          <w:szCs w:val="28"/>
        </w:rPr>
        <w:fldChar w:fldCharType="end"/>
      </w:r>
      <w:r w:rsidR="004B4C5F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Разрешенное использование: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код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attrs.util_code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описание - Описание берется по коду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attrs.util_code</w:t>
      </w:r>
      <w:r w:rsidRPr="00AF301C">
        <w:rPr>
          <w:rFonts w:cs="Times New Roman"/>
          <w:color w:val="333333"/>
          <w:szCs w:val="28"/>
        </w:rPr>
        <w:t>.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4B5AAC">
        <w:rPr>
          <w:rFonts w:cs="Times New Roman"/>
          <w:color w:val="333333"/>
          <w:szCs w:val="28"/>
        </w:rPr>
        <w:t>Список разрешенных использований по классификатору</w:t>
      </w:r>
      <w:r w:rsidR="004B5AAC">
        <w:rPr>
          <w:rFonts w:cs="Times New Roman"/>
          <w:color w:val="333333"/>
          <w:szCs w:val="28"/>
        </w:rPr>
        <w:t xml:space="preserve"> (см. раздел </w:t>
      </w:r>
      <w:r w:rsidR="004B5AAC">
        <w:rPr>
          <w:rFonts w:cs="Times New Roman"/>
          <w:color w:val="333333"/>
          <w:szCs w:val="28"/>
        </w:rPr>
        <w:fldChar w:fldCharType="begin"/>
      </w:r>
      <w:r w:rsidR="004B5AAC">
        <w:rPr>
          <w:rFonts w:cs="Times New Roman"/>
          <w:color w:val="333333"/>
          <w:szCs w:val="28"/>
        </w:rPr>
        <w:instrText xml:space="preserve"> REF _Ref459114354 \r \h </w:instrText>
      </w:r>
      <w:r w:rsidR="004B5AAC">
        <w:rPr>
          <w:rFonts w:cs="Times New Roman"/>
          <w:color w:val="333333"/>
          <w:szCs w:val="28"/>
        </w:rPr>
      </w:r>
      <w:r w:rsidR="004B5AAC">
        <w:rPr>
          <w:rFonts w:cs="Times New Roman"/>
          <w:color w:val="333333"/>
          <w:szCs w:val="28"/>
        </w:rPr>
        <w:fldChar w:fldCharType="separate"/>
      </w:r>
      <w:r w:rsidR="004B5AAC">
        <w:rPr>
          <w:rFonts w:cs="Times New Roman"/>
          <w:color w:val="333333"/>
          <w:szCs w:val="28"/>
        </w:rPr>
        <w:t>3.3</w:t>
      </w:r>
      <w:r w:rsidR="004B5AAC">
        <w:rPr>
          <w:rFonts w:cs="Times New Roman"/>
          <w:color w:val="333333"/>
          <w:szCs w:val="28"/>
        </w:rPr>
        <w:fldChar w:fldCharType="end"/>
      </w:r>
      <w:r w:rsidR="004B5AAC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по документу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attrs.util_by_doc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Свободен от прав третьих лиц: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да/нет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attrs.rifr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если "да":</w:t>
      </w:r>
    </w:p>
    <w:p w:rsidR="00AC1BDF" w:rsidRPr="00AF301C" w:rsidRDefault="00AC1BDF" w:rsidP="00B82E51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орган власти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attrs.rifr_dep</w:t>
      </w:r>
    </w:p>
    <w:p w:rsidR="00AC1BDF" w:rsidRPr="00AF301C" w:rsidRDefault="00AC1BDF" w:rsidP="00B82E51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контактное лицо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attrs.rifr_cnt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Принято решение о проведении торгов: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да/нет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attrs.sale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если "да":</w:t>
      </w:r>
    </w:p>
    <w:p w:rsidR="00AC1BDF" w:rsidRPr="00AF301C" w:rsidRDefault="00AC1BDF" w:rsidP="00B82E51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проведения торгов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attrs.sale_date</w:t>
      </w:r>
    </w:p>
    <w:p w:rsidR="00AC1BDF" w:rsidRPr="00AF301C" w:rsidRDefault="00AC1BDF" w:rsidP="00B82E51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начальная цена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attrs.sale_price</w:t>
      </w:r>
    </w:p>
    <w:p w:rsidR="00AC1BDF" w:rsidRPr="00AF301C" w:rsidRDefault="00AC1BDF" w:rsidP="00B82E51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орган власти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attrs.sale_dep</w:t>
      </w:r>
    </w:p>
    <w:p w:rsidR="00AC1BDF" w:rsidRPr="00AF301C" w:rsidRDefault="00AC1BDF" w:rsidP="00B82E51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контактное лицо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attrs.sale_cnt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Квартал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attrs.kvartal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Район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attrs.rayon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Округ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attrs.okrug</w:t>
      </w:r>
    </w:p>
    <w:p w:rsidR="00AC1BDF" w:rsidRPr="00AF301C" w:rsidRDefault="00AC1BDF" w:rsidP="00B82E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Кто обслуживает?:</w:t>
      </w:r>
    </w:p>
    <w:p w:rsidR="00AC1BDF" w:rsidRPr="00AF301C" w:rsidRDefault="00AC1BDF" w:rsidP="00B82E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Перечень офисов и приемных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ter_agencies</w:t>
      </w:r>
      <w:r w:rsidRPr="00AF301C">
        <w:rPr>
          <w:rFonts w:cs="Times New Roman"/>
          <w:color w:val="333333"/>
          <w:szCs w:val="28"/>
        </w:rPr>
        <w:t>, массив объектов. Свойства одного объекта: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building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строение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city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город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executorName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ответственный,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nameDep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отдела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организации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house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дом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region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район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zipcode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индекс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phone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телефон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street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улица</w:t>
      </w:r>
    </w:p>
    <w:p w:rsidR="00AC1BDF" w:rsidRPr="00AF301C" w:rsidRDefault="00AC1BDF" w:rsidP="00B82E5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subject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субъект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40" w:name="Список-атрибутов-для-кварталов"/>
      <w:bookmarkStart w:id="41" w:name="_Toc459119297"/>
      <w:bookmarkEnd w:id="40"/>
      <w:r w:rsidRPr="00AF301C">
        <w:rPr>
          <w:rFonts w:cs="Times New Roman"/>
          <w:szCs w:val="28"/>
        </w:rPr>
        <w:t>Список атрибутов для кварталов</w:t>
      </w:r>
      <w:bookmarkEnd w:id="41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42" w:name="Сокращенный-список-атрибутов-2"/>
      <w:bookmarkEnd w:id="42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квартала (кадастровый номер без ведущих нулей)</w:t>
      </w:r>
    </w:p>
    <w:p w:rsidR="00AC1BDF" w:rsidRPr="00AF301C" w:rsidRDefault="00AC1BDF" w:rsidP="00B82E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кадастровый номер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43" w:name="Полный-список-атрибутов-2"/>
      <w:bookmarkEnd w:id="43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Окно идентификации кадастрового квартала.</w:t>
      </w:r>
    </w:p>
    <w:p w:rsidR="00AC1BDF" w:rsidRPr="00AF301C" w:rsidRDefault="00AC1BDF" w:rsidP="00AC1BDF">
      <w:pPr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Заголовок</w:t>
      </w:r>
      <w:r w:rsidRPr="00AF301C">
        <w:rPr>
          <w:rFonts w:cs="Times New Roman"/>
          <w:color w:val="333333"/>
          <w:szCs w:val="28"/>
          <w:shd w:val="clear" w:color="auto" w:fill="FFFFFF"/>
        </w:rPr>
        <w:t>: Кадастровый квартал: Кадастровый номер -</w:t>
      </w:r>
      <w:r w:rsidRPr="00AF301C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attrs.cn</w:t>
      </w:r>
    </w:p>
    <w:p w:rsidR="00AC1BDF" w:rsidRPr="00AF301C" w:rsidRDefault="00AC1BDF" w:rsidP="00B82E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 карте: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Участков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stat.parcel.total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Участков с описанием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stat.parcel.geo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stat.oks.total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 с описанием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stat.oks.geo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атрибутов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attrs.attr_actual_date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attrs.adate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Район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attrs.rayon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Округ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attrs.okrug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B82E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Кто обслуживает?:</w:t>
      </w:r>
    </w:p>
    <w:p w:rsidR="00AC1BDF" w:rsidRPr="00AF301C" w:rsidRDefault="00AC1BDF" w:rsidP="00B82E5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Перечень офисов и приемных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ter_agencies</w:t>
      </w:r>
      <w:r w:rsidRPr="00AF301C">
        <w:rPr>
          <w:rFonts w:cs="Times New Roman"/>
          <w:color w:val="333333"/>
          <w:szCs w:val="28"/>
        </w:rPr>
        <w:t>, массив объектов. Свойства одного объекта: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building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строение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организации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settlement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город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отдела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11EF">
        <w:rPr>
          <w:rFonts w:cs="Times New Roman"/>
          <w:color w:val="333333"/>
          <w:szCs w:val="28"/>
        </w:rPr>
        <w:t>код организации</w:t>
      </w:r>
      <w:r w:rsidR="00AF11EF">
        <w:rPr>
          <w:rFonts w:cs="Times New Roman"/>
          <w:color w:val="333333"/>
          <w:szCs w:val="28"/>
        </w:rPr>
        <w:t xml:space="preserve"> (см. раздел </w:t>
      </w:r>
      <w:r w:rsidR="00AF11EF">
        <w:rPr>
          <w:rFonts w:cs="Times New Roman"/>
          <w:color w:val="333333"/>
          <w:szCs w:val="28"/>
        </w:rPr>
        <w:fldChar w:fldCharType="begin"/>
      </w:r>
      <w:r w:rsidR="00AF11EF">
        <w:rPr>
          <w:rFonts w:cs="Times New Roman"/>
          <w:color w:val="333333"/>
          <w:szCs w:val="28"/>
        </w:rPr>
        <w:instrText xml:space="preserve"> REF _Ref459114630 \r \h </w:instrText>
      </w:r>
      <w:r w:rsidR="00AF11EF">
        <w:rPr>
          <w:rFonts w:cs="Times New Roman"/>
          <w:color w:val="333333"/>
          <w:szCs w:val="28"/>
        </w:rPr>
      </w:r>
      <w:r w:rsidR="00AF11EF">
        <w:rPr>
          <w:rFonts w:cs="Times New Roman"/>
          <w:color w:val="333333"/>
          <w:szCs w:val="28"/>
        </w:rPr>
        <w:fldChar w:fldCharType="separate"/>
      </w:r>
      <w:r w:rsidR="00AF11EF">
        <w:rPr>
          <w:rFonts w:cs="Times New Roman"/>
          <w:color w:val="333333"/>
          <w:szCs w:val="28"/>
        </w:rPr>
        <w:t>3.6</w:t>
      </w:r>
      <w:r w:rsidR="00AF11EF">
        <w:rPr>
          <w:rFonts w:cs="Times New Roman"/>
          <w:color w:val="333333"/>
          <w:szCs w:val="28"/>
        </w:rPr>
        <w:fldChar w:fldCharType="end"/>
      </w:r>
      <w:r w:rsidR="00AF11EF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house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дома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street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улица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phonenumber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телефона</w:t>
      </w:r>
    </w:p>
    <w:p w:rsidR="00AC1BDF" w:rsidRPr="00AF301C" w:rsidRDefault="00AC1BDF" w:rsidP="00B82E5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postcode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индекс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44" w:name="Список-атрибутов-для-районов"/>
      <w:bookmarkStart w:id="45" w:name="_Toc459119298"/>
      <w:bookmarkEnd w:id="44"/>
      <w:r w:rsidRPr="00AF301C">
        <w:rPr>
          <w:rFonts w:cs="Times New Roman"/>
          <w:szCs w:val="28"/>
        </w:rPr>
        <w:t>Список атрибутов для районов</w:t>
      </w:r>
      <w:bookmarkEnd w:id="45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46" w:name="Сокращенный-список-атрибутов-3"/>
      <w:bookmarkEnd w:id="46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района (кадастровый номер без ведущих нулей)</w:t>
      </w:r>
    </w:p>
    <w:p w:rsidR="00AC1BDF" w:rsidRPr="00AF301C" w:rsidRDefault="00AC1BDF" w:rsidP="00B82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кадастровый номер</w:t>
      </w:r>
    </w:p>
    <w:p w:rsidR="00AC1BDF" w:rsidRPr="00AF301C" w:rsidRDefault="00AC1BDF" w:rsidP="00B82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района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47" w:name="Полный-список-атрибутов-3"/>
      <w:bookmarkEnd w:id="47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Окно идентификации кадастрового района.</w:t>
      </w:r>
    </w:p>
    <w:p w:rsidR="00AC1BDF" w:rsidRPr="00AF301C" w:rsidRDefault="00AC1BDF" w:rsidP="00AC1BDF">
      <w:pPr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Заголовок</w:t>
      </w:r>
      <w:r w:rsidRPr="00AF301C">
        <w:rPr>
          <w:rFonts w:cs="Times New Roman"/>
          <w:color w:val="333333"/>
          <w:szCs w:val="28"/>
          <w:shd w:val="clear" w:color="auto" w:fill="FFFFFF"/>
        </w:rPr>
        <w:t>: Кадастровый район: Кадастровый номер -</w:t>
      </w:r>
      <w:r w:rsidRPr="00AF301C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attrs.cn</w:t>
      </w:r>
    </w:p>
    <w:p w:rsidR="00AC1BDF" w:rsidRPr="00AF301C" w:rsidRDefault="00AC1BDF" w:rsidP="00B82E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 карте: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Кварталов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stat.kvartal.total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Участков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stat.parcel.total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Участков с описанием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stat.parcel.geo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stat.oks.total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 с описанием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stat.oks.geo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Округ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attrs.okrug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B82E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Кто обслуживает?:</w:t>
      </w:r>
    </w:p>
    <w:p w:rsidR="00AC1BDF" w:rsidRPr="00AF301C" w:rsidRDefault="00AC1BDF" w:rsidP="00B82E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Перечень офисов и приемных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ter_agencies</w:t>
      </w:r>
      <w:r w:rsidRPr="00AF301C">
        <w:rPr>
          <w:rFonts w:cs="Times New Roman"/>
          <w:color w:val="333333"/>
          <w:szCs w:val="28"/>
        </w:rPr>
        <w:t>, массив объектов. Свойства одного объекта: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building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строение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организации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settlement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город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отдела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11EF">
        <w:rPr>
          <w:rFonts w:cs="Times New Roman"/>
          <w:color w:val="333333"/>
          <w:szCs w:val="28"/>
        </w:rPr>
        <w:t>код организации</w:t>
      </w:r>
      <w:r w:rsidR="00AF11EF">
        <w:rPr>
          <w:rFonts w:cs="Times New Roman"/>
          <w:color w:val="333333"/>
          <w:szCs w:val="28"/>
        </w:rPr>
        <w:t xml:space="preserve"> (см. раздел </w:t>
      </w:r>
      <w:r w:rsidR="00AF11EF">
        <w:rPr>
          <w:rFonts w:cs="Times New Roman"/>
          <w:color w:val="333333"/>
          <w:szCs w:val="28"/>
        </w:rPr>
        <w:fldChar w:fldCharType="begin"/>
      </w:r>
      <w:r w:rsidR="00AF11EF">
        <w:rPr>
          <w:rFonts w:cs="Times New Roman"/>
          <w:color w:val="333333"/>
          <w:szCs w:val="28"/>
        </w:rPr>
        <w:instrText xml:space="preserve"> REF _Ref459114630 \r \h </w:instrText>
      </w:r>
      <w:r w:rsidR="00AF11EF">
        <w:rPr>
          <w:rFonts w:cs="Times New Roman"/>
          <w:color w:val="333333"/>
          <w:szCs w:val="28"/>
        </w:rPr>
      </w:r>
      <w:r w:rsidR="00AF11EF">
        <w:rPr>
          <w:rFonts w:cs="Times New Roman"/>
          <w:color w:val="333333"/>
          <w:szCs w:val="28"/>
        </w:rPr>
        <w:fldChar w:fldCharType="separate"/>
      </w:r>
      <w:r w:rsidR="00AF11EF">
        <w:rPr>
          <w:rFonts w:cs="Times New Roman"/>
          <w:color w:val="333333"/>
          <w:szCs w:val="28"/>
        </w:rPr>
        <w:t>3.6</w:t>
      </w:r>
      <w:r w:rsidR="00AF11EF">
        <w:rPr>
          <w:rFonts w:cs="Times New Roman"/>
          <w:color w:val="333333"/>
          <w:szCs w:val="28"/>
        </w:rPr>
        <w:fldChar w:fldCharType="end"/>
      </w:r>
      <w:r w:rsidR="00AF11EF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house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дома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street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улица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phonenumber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телефона</w:t>
      </w:r>
    </w:p>
    <w:p w:rsidR="00AC1BDF" w:rsidRPr="00AF301C" w:rsidRDefault="00AC1BDF" w:rsidP="00B82E5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postcode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индекс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48" w:name="Список-атрибутов-для-округов"/>
      <w:bookmarkStart w:id="49" w:name="_Toc459119299"/>
      <w:bookmarkEnd w:id="48"/>
      <w:r w:rsidRPr="00AF301C">
        <w:rPr>
          <w:rFonts w:cs="Times New Roman"/>
          <w:szCs w:val="28"/>
        </w:rPr>
        <w:t>Список атрибутов для округов</w:t>
      </w:r>
      <w:bookmarkEnd w:id="49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50" w:name="Сокращенный-список-атрибутов-4"/>
      <w:bookmarkEnd w:id="50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округа(кадастровый номер без ведущих нулей)</w:t>
      </w:r>
    </w:p>
    <w:p w:rsidR="00AC1BDF" w:rsidRPr="00AF301C" w:rsidRDefault="00AC1BDF" w:rsidP="00B82E5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кадастровый номер</w:t>
      </w:r>
    </w:p>
    <w:p w:rsidR="00AC1BDF" w:rsidRPr="00AF301C" w:rsidRDefault="00AC1BDF" w:rsidP="00B82E5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округа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51" w:name="Полный-список-атрибутов-4"/>
      <w:bookmarkEnd w:id="51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Окно идентификации кадастрового округа.</w:t>
      </w:r>
    </w:p>
    <w:p w:rsidR="00AC1BDF" w:rsidRPr="00AF301C" w:rsidRDefault="00AC1BDF" w:rsidP="00AC1BDF">
      <w:pPr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Заголовок</w:t>
      </w:r>
      <w:r w:rsidRPr="00AF301C">
        <w:rPr>
          <w:rFonts w:cs="Times New Roman"/>
          <w:color w:val="333333"/>
          <w:szCs w:val="28"/>
          <w:shd w:val="clear" w:color="auto" w:fill="FFFFFF"/>
        </w:rPr>
        <w:t>: Кадастровый округ: Кадастровый номер -</w:t>
      </w:r>
      <w:r w:rsidRPr="00AF301C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attrs.cn</w:t>
      </w:r>
    </w:p>
    <w:p w:rsidR="00AC1BDF" w:rsidRPr="00AF301C" w:rsidRDefault="00AC1BDF" w:rsidP="00B82E5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 карте: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Районов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stat.rayon.total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Кварталов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stat.kvartal.total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Участков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stat.parcel.total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Участков с описанием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stat.parcel.geo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stat.oks.total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ОКС с описанием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stat.oks.geo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границ объектов в округе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attrs.adate</w:t>
      </w:r>
    </w:p>
    <w:p w:rsidR="00AC1BDF" w:rsidRPr="00AF301C" w:rsidRDefault="00AC1BDF" w:rsidP="00B82E5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Кто обслуживает?:</w:t>
      </w:r>
    </w:p>
    <w:p w:rsidR="00AC1BDF" w:rsidRPr="00AF301C" w:rsidRDefault="00AC1BDF" w:rsidP="00B82E5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Перечень офисов и приемных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ter_agencies</w:t>
      </w:r>
      <w:r w:rsidRPr="00AF301C">
        <w:rPr>
          <w:rFonts w:cs="Times New Roman"/>
          <w:color w:val="333333"/>
          <w:szCs w:val="28"/>
        </w:rPr>
        <w:t>, массив объектов. Свойства одного объекта: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building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строение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организации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settlement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город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отдела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11EF">
        <w:rPr>
          <w:rFonts w:cs="Times New Roman"/>
          <w:color w:val="333333"/>
          <w:szCs w:val="28"/>
        </w:rPr>
        <w:t>код организации</w:t>
      </w:r>
      <w:r w:rsidR="00AF11EF">
        <w:rPr>
          <w:rFonts w:cs="Times New Roman"/>
          <w:color w:val="333333"/>
          <w:szCs w:val="28"/>
        </w:rPr>
        <w:t xml:space="preserve"> (см. раздел </w:t>
      </w:r>
      <w:r w:rsidR="00AF11EF">
        <w:rPr>
          <w:rFonts w:cs="Times New Roman"/>
          <w:color w:val="333333"/>
          <w:szCs w:val="28"/>
        </w:rPr>
        <w:fldChar w:fldCharType="begin"/>
      </w:r>
      <w:r w:rsidR="00AF11EF">
        <w:rPr>
          <w:rFonts w:cs="Times New Roman"/>
          <w:color w:val="333333"/>
          <w:szCs w:val="28"/>
        </w:rPr>
        <w:instrText xml:space="preserve"> REF _Ref459114630 \r \h </w:instrText>
      </w:r>
      <w:r w:rsidR="00AF11EF">
        <w:rPr>
          <w:rFonts w:cs="Times New Roman"/>
          <w:color w:val="333333"/>
          <w:szCs w:val="28"/>
        </w:rPr>
      </w:r>
      <w:r w:rsidR="00AF11EF">
        <w:rPr>
          <w:rFonts w:cs="Times New Roman"/>
          <w:color w:val="333333"/>
          <w:szCs w:val="28"/>
        </w:rPr>
        <w:fldChar w:fldCharType="separate"/>
      </w:r>
      <w:r w:rsidR="00AF11EF">
        <w:rPr>
          <w:rFonts w:cs="Times New Roman"/>
          <w:color w:val="333333"/>
          <w:szCs w:val="28"/>
        </w:rPr>
        <w:t>3.6</w:t>
      </w:r>
      <w:r w:rsidR="00AF11EF">
        <w:rPr>
          <w:rFonts w:cs="Times New Roman"/>
          <w:color w:val="333333"/>
          <w:szCs w:val="28"/>
        </w:rPr>
        <w:fldChar w:fldCharType="end"/>
      </w:r>
      <w:r w:rsidR="00AF11EF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house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дома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street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улица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phonenumber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телефона</w:t>
      </w:r>
    </w:p>
    <w:p w:rsidR="00AC1BDF" w:rsidRPr="00AF301C" w:rsidRDefault="00AC1BDF" w:rsidP="00B82E51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postcode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индекс</w:t>
      </w:r>
    </w:p>
    <w:p w:rsidR="00AC1BDF" w:rsidRPr="00AF301C" w:rsidRDefault="00B82E51" w:rsidP="00C86D5F">
      <w:pPr>
        <w:pStyle w:val="3"/>
        <w:rPr>
          <w:rFonts w:cs="Times New Roman"/>
          <w:szCs w:val="28"/>
        </w:rPr>
      </w:pPr>
      <w:bookmarkStart w:id="52" w:name="Список-атрибутов-для-ОКСов"/>
      <w:bookmarkStart w:id="53" w:name="_Toc459119300"/>
      <w:bookmarkEnd w:id="52"/>
      <w:r w:rsidRPr="00AF301C">
        <w:rPr>
          <w:rFonts w:cs="Times New Roman"/>
          <w:szCs w:val="28"/>
        </w:rPr>
        <w:t>Список атрибутов для ОКС</w:t>
      </w:r>
      <w:bookmarkEnd w:id="53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54" w:name="Сокращенный-список-атрибутов-5"/>
      <w:bookmarkEnd w:id="54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ОКСа (кадастровый номер без ведущих нулей)</w:t>
      </w:r>
    </w:p>
    <w:p w:rsidR="00AC1BDF" w:rsidRPr="00AF301C" w:rsidRDefault="00AC1BDF" w:rsidP="00B82E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кадастровый номер</w:t>
      </w:r>
    </w:p>
    <w:p w:rsidR="00AC1BDF" w:rsidRPr="00AF301C" w:rsidRDefault="00AC1BDF" w:rsidP="00B82E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адрес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55" w:name="Полный-список-атрибутов-5"/>
      <w:bookmarkEnd w:id="55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Окно идентификации ОКС.</w:t>
      </w:r>
    </w:p>
    <w:p w:rsidR="00AC1BDF" w:rsidRPr="00AF301C" w:rsidRDefault="00AC1BDF" w:rsidP="00AC1BDF">
      <w:pPr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Заголовок</w:t>
      </w:r>
      <w:r w:rsidRPr="00AF301C">
        <w:rPr>
          <w:rFonts w:cs="Times New Roman"/>
          <w:color w:val="333333"/>
          <w:szCs w:val="28"/>
          <w:shd w:val="clear" w:color="auto" w:fill="FFFFFF"/>
        </w:rPr>
        <w:t>: ОКС (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attrs.oks_type</w:t>
      </w:r>
      <w:r w:rsidRPr="00AF301C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r w:rsidRPr="00597D69">
        <w:rPr>
          <w:rFonts w:cs="Times New Roman"/>
          <w:szCs w:val="28"/>
          <w:shd w:val="clear" w:color="auto" w:fill="FFFFFF"/>
        </w:rPr>
        <w:t xml:space="preserve">типы </w:t>
      </w:r>
      <w:r w:rsidR="00597D69">
        <w:rPr>
          <w:rFonts w:cs="Times New Roman"/>
          <w:szCs w:val="28"/>
          <w:shd w:val="clear" w:color="auto" w:fill="FFFFFF"/>
        </w:rPr>
        <w:t xml:space="preserve">ОКС (см. раздел </w:t>
      </w:r>
      <w:r w:rsidR="00597D69">
        <w:rPr>
          <w:rFonts w:cs="Times New Roman"/>
          <w:szCs w:val="28"/>
          <w:shd w:val="clear" w:color="auto" w:fill="FFFFFF"/>
        </w:rPr>
        <w:fldChar w:fldCharType="begin"/>
      </w:r>
      <w:r w:rsidR="00597D69">
        <w:rPr>
          <w:rFonts w:cs="Times New Roman"/>
          <w:szCs w:val="28"/>
          <w:shd w:val="clear" w:color="auto" w:fill="FFFFFF"/>
        </w:rPr>
        <w:instrText xml:space="preserve"> REF _Ref459110449 \r \h </w:instrText>
      </w:r>
      <w:r w:rsidR="00597D69">
        <w:rPr>
          <w:rFonts w:cs="Times New Roman"/>
          <w:szCs w:val="28"/>
          <w:shd w:val="clear" w:color="auto" w:fill="FFFFFF"/>
        </w:rPr>
      </w:r>
      <w:r w:rsidR="00597D69">
        <w:rPr>
          <w:rFonts w:cs="Times New Roman"/>
          <w:szCs w:val="28"/>
          <w:shd w:val="clear" w:color="auto" w:fill="FFFFFF"/>
        </w:rPr>
        <w:fldChar w:fldCharType="separate"/>
      </w:r>
      <w:r w:rsidR="00597D69">
        <w:rPr>
          <w:rFonts w:cs="Times New Roman"/>
          <w:szCs w:val="28"/>
          <w:shd w:val="clear" w:color="auto" w:fill="FFFFFF"/>
        </w:rPr>
        <w:t>3.2</w:t>
      </w:r>
      <w:r w:rsidR="00597D69">
        <w:rPr>
          <w:rFonts w:cs="Times New Roman"/>
          <w:szCs w:val="28"/>
          <w:shd w:val="clear" w:color="auto" w:fill="FFFFFF"/>
        </w:rPr>
        <w:fldChar w:fldCharType="end"/>
      </w:r>
      <w:r w:rsidRPr="00AF301C">
        <w:rPr>
          <w:rFonts w:cs="Times New Roman"/>
          <w:color w:val="333333"/>
          <w:szCs w:val="28"/>
          <w:shd w:val="clear" w:color="auto" w:fill="FFFFFF"/>
        </w:rPr>
        <w:t>): Кадастровый номер -</w:t>
      </w:r>
      <w:r w:rsidRPr="00AF301C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attrs.cn</w:t>
      </w:r>
      <w:r w:rsidRPr="00AF301C">
        <w:rPr>
          <w:rFonts w:cs="Times New Roman"/>
          <w:color w:val="333333"/>
          <w:szCs w:val="28"/>
        </w:rPr>
        <w:br/>
      </w: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Вкладки</w:t>
      </w:r>
      <w:r w:rsidRPr="00AF301C">
        <w:rPr>
          <w:rFonts w:cs="Times New Roman"/>
          <w:color w:val="333333"/>
          <w:szCs w:val="28"/>
          <w:shd w:val="clear" w:color="auto" w:fill="FFFFFF"/>
        </w:rPr>
        <w:t>:</w:t>
      </w:r>
    </w:p>
    <w:p w:rsidR="00AC1BDF" w:rsidRPr="00AF301C" w:rsidRDefault="00AC1BDF" w:rsidP="00B82E5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Информация: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Условный номер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attrs.parcel_cn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Статус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attrs.parcel_status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постановки на учет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attrs.date_create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Назначение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attrs.purpose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Протяженность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attrs.spread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Глубина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attrs.depth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Глубина залегания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attrs.depth_bed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Объем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attrs.volume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Высота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attrs.height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Площадь застройки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attrs.area_dev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Проектируемое назначение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attrs.proj_app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Вид жилого помещения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attrs.room_type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Общая этажность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attrs.oks_floors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Подземная этажность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attrs.oks_u_floors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  <w:lang w:val="en-US"/>
        </w:rPr>
      </w:pPr>
      <w:r w:rsidRPr="00AF301C">
        <w:rPr>
          <w:rFonts w:cs="Times New Roman"/>
          <w:color w:val="333333"/>
          <w:szCs w:val="28"/>
        </w:rPr>
        <w:t>Материал</w:t>
      </w:r>
      <w:r w:rsidRPr="00AF301C">
        <w:rPr>
          <w:rFonts w:cs="Times New Roman"/>
          <w:color w:val="333333"/>
          <w:szCs w:val="28"/>
          <w:lang w:val="en-US"/>
        </w:rPr>
        <w:t xml:space="preserve"> </w:t>
      </w:r>
      <w:r w:rsidRPr="00AF301C">
        <w:rPr>
          <w:rFonts w:cs="Times New Roman"/>
          <w:color w:val="333333"/>
          <w:szCs w:val="28"/>
        </w:rPr>
        <w:t>стен</w:t>
      </w:r>
      <w:r w:rsidRPr="00AF301C">
        <w:rPr>
          <w:rFonts w:cs="Times New Roman"/>
          <w:color w:val="333333"/>
          <w:szCs w:val="28"/>
          <w:lang w:val="en-US"/>
        </w:rPr>
        <w:t xml:space="preserve"> -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lang w:val="en-US"/>
        </w:rPr>
        <w:t>attrs.oks_elements_construct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  <w:lang w:val="en-US"/>
        </w:rPr>
      </w:pPr>
      <w:r w:rsidRPr="00AF301C">
        <w:rPr>
          <w:rFonts w:cs="Times New Roman"/>
          <w:color w:val="333333"/>
          <w:szCs w:val="28"/>
        </w:rPr>
        <w:t>Площадь</w:t>
      </w:r>
      <w:r w:rsidRPr="00AF301C">
        <w:rPr>
          <w:rFonts w:cs="Times New Roman"/>
          <w:color w:val="333333"/>
          <w:szCs w:val="28"/>
          <w:lang w:val="en-US"/>
        </w:rPr>
        <w:t xml:space="preserve"> - </w:t>
      </w:r>
      <w:r w:rsidRPr="00AF301C">
        <w:rPr>
          <w:rFonts w:cs="Times New Roman"/>
          <w:color w:val="333333"/>
          <w:szCs w:val="28"/>
        </w:rPr>
        <w:t>собирается</w:t>
      </w:r>
      <w:r w:rsidRPr="00AF301C">
        <w:rPr>
          <w:rFonts w:cs="Times New Roman"/>
          <w:color w:val="333333"/>
          <w:szCs w:val="28"/>
          <w:lang w:val="en-US"/>
        </w:rPr>
        <w:t xml:space="preserve"> </w:t>
      </w:r>
      <w:r w:rsidRPr="00AF301C">
        <w:rPr>
          <w:rFonts w:cs="Times New Roman"/>
          <w:color w:val="333333"/>
          <w:szCs w:val="28"/>
        </w:rPr>
        <w:t>из</w:t>
      </w:r>
      <w:r w:rsidRPr="00AF301C">
        <w:rPr>
          <w:rFonts w:cs="Times New Roman"/>
          <w:color w:val="333333"/>
          <w:szCs w:val="28"/>
          <w:lang w:val="en-US"/>
        </w:rPr>
        <w:t xml:space="preserve"> </w:t>
      </w:r>
      <w:r w:rsidRPr="00AF301C">
        <w:rPr>
          <w:rFonts w:cs="Times New Roman"/>
          <w:color w:val="333333"/>
          <w:szCs w:val="28"/>
        </w:rPr>
        <w:t>трех</w:t>
      </w:r>
      <w:r w:rsidRPr="00AF301C">
        <w:rPr>
          <w:rFonts w:cs="Times New Roman"/>
          <w:color w:val="333333"/>
          <w:szCs w:val="28"/>
          <w:lang w:val="en-US"/>
        </w:rPr>
        <w:t xml:space="preserve"> </w:t>
      </w:r>
      <w:r w:rsidRPr="00AF301C">
        <w:rPr>
          <w:rFonts w:cs="Times New Roman"/>
          <w:color w:val="333333"/>
          <w:szCs w:val="28"/>
        </w:rPr>
        <w:t>полей</w:t>
      </w:r>
      <w:r w:rsidRPr="00AF301C">
        <w:rPr>
          <w:rFonts w:cs="Times New Roman"/>
          <w:color w:val="333333"/>
          <w:szCs w:val="28"/>
          <w:lang w:val="en-US"/>
        </w:rPr>
        <w:t xml:space="preserve"> -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lang w:val="en-US"/>
        </w:rPr>
        <w:t>attrs.area_value</w:t>
      </w:r>
      <w:r w:rsidRPr="00AF301C">
        <w:rPr>
          <w:rFonts w:cs="Times New Roman"/>
          <w:color w:val="333333"/>
          <w:szCs w:val="28"/>
          <w:lang w:val="en-US"/>
        </w:rPr>
        <w:t>,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lang w:val="en-US"/>
        </w:rPr>
        <w:t>attrs.area_type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lang w:val="en-US"/>
        </w:rPr>
        <w:t>attrs.area_unit</w:t>
      </w:r>
      <w:r w:rsidRPr="00AF301C">
        <w:rPr>
          <w:rFonts w:cs="Times New Roman"/>
          <w:color w:val="333333"/>
          <w:szCs w:val="28"/>
          <w:lang w:val="en-US"/>
        </w:rPr>
        <w:t xml:space="preserve">, </w:t>
      </w:r>
      <w:r w:rsidRPr="00AF301C">
        <w:rPr>
          <w:rFonts w:cs="Times New Roman"/>
          <w:color w:val="333333"/>
          <w:szCs w:val="28"/>
        </w:rPr>
        <w:t>где</w:t>
      </w:r>
      <w:r w:rsidRPr="00AF301C">
        <w:rPr>
          <w:rFonts w:cs="Times New Roman"/>
          <w:color w:val="333333"/>
          <w:szCs w:val="28"/>
          <w:lang w:val="en-US"/>
        </w:rPr>
        <w:t>,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lang w:val="en-US"/>
        </w:rPr>
        <w:t>attrs.area_type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Fonts w:cs="Times New Roman"/>
          <w:color w:val="333333"/>
          <w:szCs w:val="28"/>
          <w:lang w:val="en-US"/>
        </w:rPr>
        <w:t>-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7C12F5">
        <w:rPr>
          <w:rFonts w:cs="Times New Roman"/>
          <w:color w:val="333333"/>
          <w:szCs w:val="28"/>
        </w:rPr>
        <w:t>тип</w:t>
      </w:r>
      <w:r w:rsidRPr="007C12F5">
        <w:rPr>
          <w:rFonts w:cs="Times New Roman"/>
          <w:color w:val="333333"/>
          <w:szCs w:val="28"/>
          <w:lang w:val="en-US"/>
        </w:rPr>
        <w:t xml:space="preserve"> </w:t>
      </w:r>
      <w:r w:rsidRPr="007C12F5">
        <w:rPr>
          <w:rFonts w:cs="Times New Roman"/>
          <w:color w:val="333333"/>
          <w:szCs w:val="28"/>
        </w:rPr>
        <w:t>площади</w:t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 (</w:t>
      </w:r>
      <w:r w:rsidR="007C12F5">
        <w:rPr>
          <w:rFonts w:cs="Times New Roman"/>
          <w:color w:val="333333"/>
          <w:szCs w:val="28"/>
        </w:rPr>
        <w:t>см</w:t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. </w:t>
      </w:r>
      <w:r w:rsidR="007C12F5">
        <w:rPr>
          <w:rFonts w:cs="Times New Roman"/>
          <w:color w:val="333333"/>
          <w:szCs w:val="28"/>
        </w:rPr>
        <w:t>раздел</w:t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 </w:t>
      </w:r>
      <w:r w:rsidR="007C12F5">
        <w:rPr>
          <w:rFonts w:cs="Times New Roman"/>
          <w:color w:val="333333"/>
          <w:szCs w:val="28"/>
          <w:lang w:val="en-US"/>
        </w:rPr>
        <w:fldChar w:fldCharType="begin"/>
      </w:r>
      <w:r w:rsidR="007C12F5">
        <w:rPr>
          <w:rFonts w:cs="Times New Roman"/>
          <w:color w:val="333333"/>
          <w:szCs w:val="28"/>
          <w:lang w:val="en-US"/>
        </w:rPr>
        <w:instrText xml:space="preserve"> REF _Ref459114268 \r \h </w:instrText>
      </w:r>
      <w:r w:rsidR="007C12F5">
        <w:rPr>
          <w:rFonts w:cs="Times New Roman"/>
          <w:color w:val="333333"/>
          <w:szCs w:val="28"/>
          <w:lang w:val="en-US"/>
        </w:rPr>
      </w:r>
      <w:r w:rsidR="007C12F5">
        <w:rPr>
          <w:rFonts w:cs="Times New Roman"/>
          <w:color w:val="333333"/>
          <w:szCs w:val="28"/>
          <w:lang w:val="en-US"/>
        </w:rPr>
        <w:fldChar w:fldCharType="separate"/>
      </w:r>
      <w:r w:rsidR="007C12F5">
        <w:rPr>
          <w:rFonts w:cs="Times New Roman"/>
          <w:color w:val="333333"/>
          <w:szCs w:val="28"/>
          <w:lang w:val="en-US"/>
        </w:rPr>
        <w:t>3.2</w:t>
      </w:r>
      <w:r w:rsidR="007C12F5">
        <w:rPr>
          <w:rFonts w:cs="Times New Roman"/>
          <w:color w:val="333333"/>
          <w:szCs w:val="28"/>
          <w:lang w:val="en-US"/>
        </w:rPr>
        <w:fldChar w:fldCharType="end"/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) </w:t>
      </w:r>
      <w:r w:rsidRPr="00AF301C">
        <w:rPr>
          <w:rFonts w:cs="Times New Roman"/>
          <w:color w:val="333333"/>
          <w:szCs w:val="28"/>
          <w:lang w:val="en-US"/>
        </w:rPr>
        <w:t>,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lang w:val="en-US"/>
        </w:rPr>
        <w:t>attrs.area_unit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Fonts w:cs="Times New Roman"/>
          <w:color w:val="333333"/>
          <w:szCs w:val="28"/>
          <w:lang w:val="en-US"/>
        </w:rPr>
        <w:t xml:space="preserve">- </w:t>
      </w:r>
      <w:r w:rsidRPr="00AF301C">
        <w:rPr>
          <w:rFonts w:cs="Times New Roman"/>
          <w:color w:val="333333"/>
          <w:szCs w:val="28"/>
        </w:rPr>
        <w:t>код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7C12F5">
        <w:rPr>
          <w:rFonts w:cs="Times New Roman"/>
          <w:color w:val="333333"/>
          <w:szCs w:val="28"/>
        </w:rPr>
        <w:t>единицы</w:t>
      </w:r>
      <w:r w:rsidRPr="007C12F5">
        <w:rPr>
          <w:rFonts w:cs="Times New Roman"/>
          <w:color w:val="333333"/>
          <w:szCs w:val="28"/>
          <w:lang w:val="en-US"/>
        </w:rPr>
        <w:t xml:space="preserve"> </w:t>
      </w:r>
      <w:r w:rsidRPr="007C12F5">
        <w:rPr>
          <w:rFonts w:cs="Times New Roman"/>
          <w:color w:val="333333"/>
          <w:szCs w:val="28"/>
        </w:rPr>
        <w:t>измерения</w:t>
      </w:r>
      <w:r w:rsidRPr="00AF301C">
        <w:rPr>
          <w:rStyle w:val="apple-converted-space"/>
          <w:rFonts w:cs="Times New Roman"/>
          <w:color w:val="333333"/>
          <w:szCs w:val="28"/>
          <w:lang w:val="en-US"/>
        </w:rPr>
        <w:t> </w:t>
      </w:r>
      <w:r w:rsidRPr="00AF301C">
        <w:rPr>
          <w:rFonts w:cs="Times New Roman"/>
          <w:color w:val="333333"/>
          <w:szCs w:val="28"/>
        </w:rPr>
        <w:t>площади</w:t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 (</w:t>
      </w:r>
      <w:r w:rsidR="007C12F5">
        <w:rPr>
          <w:rFonts w:cs="Times New Roman"/>
          <w:color w:val="333333"/>
          <w:szCs w:val="28"/>
        </w:rPr>
        <w:t>см</w:t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. </w:t>
      </w:r>
      <w:r w:rsidR="007C12F5">
        <w:rPr>
          <w:rFonts w:cs="Times New Roman"/>
          <w:color w:val="333333"/>
          <w:szCs w:val="28"/>
        </w:rPr>
        <w:t>раздел</w:t>
      </w:r>
      <w:r w:rsidR="007C12F5" w:rsidRPr="007C12F5">
        <w:rPr>
          <w:rFonts w:cs="Times New Roman"/>
          <w:color w:val="333333"/>
          <w:szCs w:val="28"/>
          <w:lang w:val="en-US"/>
        </w:rPr>
        <w:t xml:space="preserve"> </w:t>
      </w:r>
      <w:r w:rsidR="007C12F5">
        <w:rPr>
          <w:rFonts w:cs="Times New Roman"/>
          <w:color w:val="333333"/>
          <w:szCs w:val="28"/>
          <w:lang w:val="en-US"/>
        </w:rPr>
        <w:fldChar w:fldCharType="begin"/>
      </w:r>
      <w:r w:rsidR="007C12F5">
        <w:rPr>
          <w:rFonts w:cs="Times New Roman"/>
          <w:color w:val="333333"/>
          <w:szCs w:val="28"/>
          <w:lang w:val="en-US"/>
        </w:rPr>
        <w:instrText xml:space="preserve"> REF _Ref459113807 \r \h </w:instrText>
      </w:r>
      <w:r w:rsidR="007C12F5">
        <w:rPr>
          <w:rFonts w:cs="Times New Roman"/>
          <w:color w:val="333333"/>
          <w:szCs w:val="28"/>
          <w:lang w:val="en-US"/>
        </w:rPr>
      </w:r>
      <w:r w:rsidR="007C12F5">
        <w:rPr>
          <w:rFonts w:cs="Times New Roman"/>
          <w:color w:val="333333"/>
          <w:szCs w:val="28"/>
          <w:lang w:val="en-US"/>
        </w:rPr>
        <w:fldChar w:fldCharType="separate"/>
      </w:r>
      <w:r w:rsidR="007C12F5">
        <w:rPr>
          <w:rFonts w:cs="Times New Roman"/>
          <w:color w:val="333333"/>
          <w:szCs w:val="28"/>
          <w:lang w:val="en-US"/>
        </w:rPr>
        <w:t>3.1</w:t>
      </w:r>
      <w:r w:rsidR="007C12F5">
        <w:rPr>
          <w:rFonts w:cs="Times New Roman"/>
          <w:color w:val="333333"/>
          <w:szCs w:val="28"/>
          <w:lang w:val="en-US"/>
        </w:rPr>
        <w:fldChar w:fldCharType="end"/>
      </w:r>
      <w:r w:rsidR="007C12F5" w:rsidRPr="007C12F5">
        <w:rPr>
          <w:rFonts w:cs="Times New Roman"/>
          <w:color w:val="333333"/>
          <w:szCs w:val="28"/>
          <w:lang w:val="en-US"/>
        </w:rPr>
        <w:t>)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Кадастровая стоимость - собирается из двух полей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attrs.cad_cost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attrs.cad_unit</w:t>
      </w:r>
      <w:r w:rsidRPr="00AF301C">
        <w:rPr>
          <w:rFonts w:cs="Times New Roman"/>
          <w:color w:val="333333"/>
          <w:szCs w:val="28"/>
        </w:rPr>
        <w:t>, где,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attrs.cad_unit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код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7C12F5">
        <w:rPr>
          <w:rFonts w:cs="Times New Roman"/>
          <w:color w:val="333333"/>
          <w:szCs w:val="28"/>
        </w:rPr>
        <w:t>единицы измерения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стоимости</w:t>
      </w:r>
      <w:r w:rsidR="007C12F5">
        <w:rPr>
          <w:rFonts w:cs="Times New Roman"/>
          <w:color w:val="333333"/>
          <w:szCs w:val="28"/>
        </w:rPr>
        <w:t xml:space="preserve"> </w:t>
      </w:r>
      <w:r w:rsidR="007C12F5" w:rsidRPr="007C12F5">
        <w:rPr>
          <w:rFonts w:cs="Times New Roman"/>
          <w:color w:val="333333"/>
          <w:szCs w:val="28"/>
        </w:rPr>
        <w:t>(</w:t>
      </w:r>
      <w:r w:rsidR="007C12F5">
        <w:rPr>
          <w:rFonts w:cs="Times New Roman"/>
          <w:color w:val="333333"/>
          <w:szCs w:val="28"/>
        </w:rPr>
        <w:t>см</w:t>
      </w:r>
      <w:r w:rsidR="007C12F5" w:rsidRPr="007C12F5">
        <w:rPr>
          <w:rFonts w:cs="Times New Roman"/>
          <w:color w:val="333333"/>
          <w:szCs w:val="28"/>
        </w:rPr>
        <w:t xml:space="preserve">. </w:t>
      </w:r>
      <w:r w:rsidR="007C12F5">
        <w:rPr>
          <w:rFonts w:cs="Times New Roman"/>
          <w:color w:val="333333"/>
          <w:szCs w:val="28"/>
        </w:rPr>
        <w:t>раздел</w:t>
      </w:r>
      <w:r w:rsidR="007C12F5" w:rsidRPr="007C12F5">
        <w:rPr>
          <w:rFonts w:cs="Times New Roman"/>
          <w:color w:val="333333"/>
          <w:szCs w:val="28"/>
        </w:rPr>
        <w:t xml:space="preserve"> </w:t>
      </w:r>
      <w:r w:rsidR="007C12F5">
        <w:rPr>
          <w:rFonts w:cs="Times New Roman"/>
          <w:color w:val="333333"/>
          <w:szCs w:val="28"/>
          <w:lang w:val="en-US"/>
        </w:rPr>
        <w:fldChar w:fldCharType="begin"/>
      </w:r>
      <w:r w:rsidR="007C12F5" w:rsidRPr="007C12F5">
        <w:rPr>
          <w:rFonts w:cs="Times New Roman"/>
          <w:color w:val="333333"/>
          <w:szCs w:val="28"/>
        </w:rPr>
        <w:instrText xml:space="preserve"> </w:instrText>
      </w:r>
      <w:r w:rsidR="007C12F5">
        <w:rPr>
          <w:rFonts w:cs="Times New Roman"/>
          <w:color w:val="333333"/>
          <w:szCs w:val="28"/>
          <w:lang w:val="en-US"/>
        </w:rPr>
        <w:instrText>REF</w:instrText>
      </w:r>
      <w:r w:rsidR="007C12F5" w:rsidRPr="007C12F5">
        <w:rPr>
          <w:rFonts w:cs="Times New Roman"/>
          <w:color w:val="333333"/>
          <w:szCs w:val="28"/>
        </w:rPr>
        <w:instrText xml:space="preserve"> _</w:instrText>
      </w:r>
      <w:r w:rsidR="007C12F5">
        <w:rPr>
          <w:rFonts w:cs="Times New Roman"/>
          <w:color w:val="333333"/>
          <w:szCs w:val="28"/>
          <w:lang w:val="en-US"/>
        </w:rPr>
        <w:instrText>Ref</w:instrText>
      </w:r>
      <w:r w:rsidR="007C12F5" w:rsidRPr="007C12F5">
        <w:rPr>
          <w:rFonts w:cs="Times New Roman"/>
          <w:color w:val="333333"/>
          <w:szCs w:val="28"/>
        </w:rPr>
        <w:instrText>459113807 \</w:instrText>
      </w:r>
      <w:r w:rsidR="007C12F5">
        <w:rPr>
          <w:rFonts w:cs="Times New Roman"/>
          <w:color w:val="333333"/>
          <w:szCs w:val="28"/>
          <w:lang w:val="en-US"/>
        </w:rPr>
        <w:instrText>r</w:instrText>
      </w:r>
      <w:r w:rsidR="007C12F5" w:rsidRPr="007C12F5">
        <w:rPr>
          <w:rFonts w:cs="Times New Roman"/>
          <w:color w:val="333333"/>
          <w:szCs w:val="28"/>
        </w:rPr>
        <w:instrText xml:space="preserve"> \</w:instrText>
      </w:r>
      <w:r w:rsidR="007C12F5">
        <w:rPr>
          <w:rFonts w:cs="Times New Roman"/>
          <w:color w:val="333333"/>
          <w:szCs w:val="28"/>
          <w:lang w:val="en-US"/>
        </w:rPr>
        <w:instrText>h</w:instrText>
      </w:r>
      <w:r w:rsidR="007C12F5" w:rsidRPr="007C12F5">
        <w:rPr>
          <w:rFonts w:cs="Times New Roman"/>
          <w:color w:val="333333"/>
          <w:szCs w:val="28"/>
        </w:rPr>
        <w:instrText xml:space="preserve"> </w:instrText>
      </w:r>
      <w:r w:rsidR="007C12F5">
        <w:rPr>
          <w:rFonts w:cs="Times New Roman"/>
          <w:color w:val="333333"/>
          <w:szCs w:val="28"/>
          <w:lang w:val="en-US"/>
        </w:rPr>
      </w:r>
      <w:r w:rsidR="007C12F5">
        <w:rPr>
          <w:rFonts w:cs="Times New Roman"/>
          <w:color w:val="333333"/>
          <w:szCs w:val="28"/>
          <w:lang w:val="en-US"/>
        </w:rPr>
        <w:fldChar w:fldCharType="separate"/>
      </w:r>
      <w:r w:rsidR="007C12F5" w:rsidRPr="007C12F5">
        <w:rPr>
          <w:rFonts w:cs="Times New Roman"/>
          <w:color w:val="333333"/>
          <w:szCs w:val="28"/>
        </w:rPr>
        <w:t>3.1</w:t>
      </w:r>
      <w:r w:rsidR="007C12F5">
        <w:rPr>
          <w:rFonts w:cs="Times New Roman"/>
          <w:color w:val="333333"/>
          <w:szCs w:val="28"/>
          <w:lang w:val="en-US"/>
        </w:rPr>
        <w:fldChar w:fldCharType="end"/>
      </w:r>
      <w:r w:rsidR="007C12F5" w:rsidRPr="007C12F5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внесения кадастровой стоимости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attrs.date_cost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Кадастровый инженер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attrs.cad_eng_data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Адрес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КЛАДР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attrs.kladr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Зарегистрированы права (да/нет)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attrs.right_reg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Форма собственности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attrs.fp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границ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attrs.adate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атрибутов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attrs.actual_date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ЗУ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attrs.oks_cadastral_parent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Квартал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attrs.kvartal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Район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attrs.rayon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Округ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attrs.okrug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По документу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attrs.util_by_doc</w:t>
      </w:r>
    </w:p>
    <w:p w:rsidR="00AC1BDF" w:rsidRPr="00AF301C" w:rsidRDefault="00AC1BDF" w:rsidP="00B82E5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Кто обслуживает?:</w:t>
      </w:r>
    </w:p>
    <w:p w:rsidR="00AC1BDF" w:rsidRPr="00AF301C" w:rsidRDefault="00AC1BDF" w:rsidP="00B82E5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Перечень офисов и приемных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ter_agencies</w:t>
      </w:r>
      <w:r w:rsidRPr="00AF301C">
        <w:rPr>
          <w:rFonts w:cs="Times New Roman"/>
          <w:color w:val="333333"/>
          <w:szCs w:val="28"/>
        </w:rPr>
        <w:t>, массив объектов. Свойства одного объекта: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building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строение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организации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settlement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город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отдела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org_code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590371">
        <w:rPr>
          <w:rFonts w:cs="Times New Roman"/>
          <w:color w:val="333333"/>
          <w:szCs w:val="28"/>
        </w:rPr>
        <w:t>код организации</w:t>
      </w:r>
      <w:r w:rsidR="00590371">
        <w:rPr>
          <w:rFonts w:cs="Times New Roman"/>
          <w:color w:val="333333"/>
          <w:szCs w:val="28"/>
        </w:rPr>
        <w:t xml:space="preserve"> (см. раздел </w:t>
      </w:r>
      <w:r w:rsidR="00590371">
        <w:rPr>
          <w:rFonts w:cs="Times New Roman"/>
          <w:color w:val="333333"/>
          <w:szCs w:val="28"/>
        </w:rPr>
        <w:fldChar w:fldCharType="begin"/>
      </w:r>
      <w:r w:rsidR="00590371">
        <w:rPr>
          <w:rFonts w:cs="Times New Roman"/>
          <w:color w:val="333333"/>
          <w:szCs w:val="28"/>
        </w:rPr>
        <w:instrText xml:space="preserve"> REF _Ref459114630 \r \h </w:instrText>
      </w:r>
      <w:r w:rsidR="00590371">
        <w:rPr>
          <w:rFonts w:cs="Times New Roman"/>
          <w:color w:val="333333"/>
          <w:szCs w:val="28"/>
        </w:rPr>
      </w:r>
      <w:r w:rsidR="00590371">
        <w:rPr>
          <w:rFonts w:cs="Times New Roman"/>
          <w:color w:val="333333"/>
          <w:szCs w:val="28"/>
        </w:rPr>
        <w:fldChar w:fldCharType="separate"/>
      </w:r>
      <w:r w:rsidR="00590371">
        <w:rPr>
          <w:rFonts w:cs="Times New Roman"/>
          <w:color w:val="333333"/>
          <w:szCs w:val="28"/>
        </w:rPr>
        <w:t>3.6</w:t>
      </w:r>
      <w:r w:rsidR="00590371">
        <w:rPr>
          <w:rFonts w:cs="Times New Roman"/>
          <w:color w:val="333333"/>
          <w:szCs w:val="28"/>
        </w:rPr>
        <w:fldChar w:fldCharType="end"/>
      </w:r>
      <w:r w:rsidR="00590371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house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дома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street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улица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phonenumber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телефона</w:t>
      </w:r>
    </w:p>
    <w:p w:rsidR="00AC1BDF" w:rsidRPr="00AF301C" w:rsidRDefault="00AC1BDF" w:rsidP="00B82E51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postcode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индекс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56" w:name="Список-атрибутов-для-Терзон"/>
      <w:bookmarkStart w:id="57" w:name="_Toc459119301"/>
      <w:bookmarkEnd w:id="56"/>
      <w:r w:rsidRPr="00AF301C">
        <w:rPr>
          <w:rFonts w:cs="Times New Roman"/>
          <w:szCs w:val="28"/>
        </w:rPr>
        <w:t xml:space="preserve">Список атрибутов для </w:t>
      </w:r>
      <w:r w:rsidR="00B82E51" w:rsidRPr="00AF301C">
        <w:rPr>
          <w:rFonts w:cs="Times New Roman"/>
          <w:szCs w:val="28"/>
        </w:rPr>
        <w:t>территориальных зон</w:t>
      </w:r>
      <w:bookmarkEnd w:id="57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58" w:name="Сокращенный-список-атрибутов-6"/>
      <w:bookmarkEnd w:id="58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Тер.зоны</w:t>
      </w:r>
    </w:p>
    <w:p w:rsidR="00AC1BDF" w:rsidRPr="00AF301C" w:rsidRDefault="00AC1BDF" w:rsidP="00B82E5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</w:t>
      </w:r>
    </w:p>
    <w:p w:rsidR="00AC1BDF" w:rsidRPr="00AF301C" w:rsidRDefault="00AC1BDF" w:rsidP="00B82E5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attrs.desc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описание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59" w:name="Полный-список-атрибутов-6"/>
      <w:bookmarkEnd w:id="59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Код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attrs.acnum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Описание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attrs.desc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attrs.adate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Квартал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af5"/>
          <w:rFonts w:cs="Times New Roman"/>
          <w:color w:val="333333"/>
          <w:szCs w:val="28"/>
        </w:rPr>
        <w:t>Нет данных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Район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attrs.rayon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Округ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attrs.okrug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Наименование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attrs.nm</w:t>
      </w:r>
    </w:p>
    <w:p w:rsidR="00AC1BDF" w:rsidRPr="00AF301C" w:rsidRDefault="00AC1BDF" w:rsidP="00B82E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Тип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attrs.tp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60" w:name="Список-атрибутов-для-границ"/>
      <w:bookmarkStart w:id="61" w:name="_Toc459119302"/>
      <w:bookmarkEnd w:id="60"/>
      <w:r w:rsidRPr="00AF301C">
        <w:rPr>
          <w:rFonts w:cs="Times New Roman"/>
          <w:szCs w:val="28"/>
        </w:rPr>
        <w:t>Список атрибутов для границ</w:t>
      </w:r>
      <w:bookmarkEnd w:id="61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62" w:name="Сокращенный-список-атрибутов-7"/>
      <w:bookmarkEnd w:id="62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 границы</w:t>
      </w:r>
    </w:p>
    <w:p w:rsidR="00AC1BDF" w:rsidRPr="00AF301C" w:rsidRDefault="00AC1BDF" w:rsidP="00B82E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attrs.bound_type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F17059">
        <w:rPr>
          <w:rFonts w:cs="Times New Roman"/>
          <w:color w:val="333333"/>
          <w:szCs w:val="28"/>
        </w:rPr>
        <w:t>тип грани</w:t>
      </w:r>
      <w:r w:rsidR="00F17059">
        <w:rPr>
          <w:rFonts w:cs="Times New Roman"/>
          <w:color w:val="333333"/>
          <w:szCs w:val="28"/>
        </w:rPr>
        <w:t xml:space="preserve">цы (см. раздел </w:t>
      </w:r>
      <w:r w:rsidR="00F17059">
        <w:rPr>
          <w:rFonts w:cs="Times New Roman"/>
          <w:color w:val="333333"/>
          <w:szCs w:val="28"/>
        </w:rPr>
        <w:fldChar w:fldCharType="begin"/>
      </w:r>
      <w:r w:rsidR="00F17059">
        <w:rPr>
          <w:rFonts w:cs="Times New Roman"/>
          <w:color w:val="333333"/>
          <w:szCs w:val="28"/>
        </w:rPr>
        <w:instrText xml:space="preserve"> REF _Ref459110510 \r \h </w:instrText>
      </w:r>
      <w:r w:rsidR="00F17059">
        <w:rPr>
          <w:rFonts w:cs="Times New Roman"/>
          <w:color w:val="333333"/>
          <w:szCs w:val="28"/>
        </w:rPr>
      </w:r>
      <w:r w:rsidR="00F17059">
        <w:rPr>
          <w:rFonts w:cs="Times New Roman"/>
          <w:color w:val="333333"/>
          <w:szCs w:val="28"/>
        </w:rPr>
        <w:fldChar w:fldCharType="separate"/>
      </w:r>
      <w:r w:rsidR="00F17059">
        <w:rPr>
          <w:rFonts w:cs="Times New Roman"/>
          <w:color w:val="333333"/>
          <w:szCs w:val="28"/>
        </w:rPr>
        <w:t>3.3</w:t>
      </w:r>
      <w:r w:rsidR="00F17059">
        <w:rPr>
          <w:rFonts w:cs="Times New Roman"/>
          <w:color w:val="333333"/>
          <w:szCs w:val="28"/>
        </w:rPr>
        <w:fldChar w:fldCharType="end"/>
      </w:r>
      <w:r w:rsidR="00F17059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Наименование, в зависимости от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F17059">
        <w:rPr>
          <w:rFonts w:cs="Times New Roman"/>
          <w:color w:val="333333"/>
          <w:szCs w:val="28"/>
        </w:rPr>
        <w:t>типа границы</w:t>
      </w:r>
      <w:r w:rsidRPr="00AF301C">
        <w:rPr>
          <w:rFonts w:cs="Times New Roman"/>
          <w:color w:val="333333"/>
          <w:szCs w:val="28"/>
        </w:rPr>
        <w:t>:</w:t>
      </w:r>
    </w:p>
    <w:p w:rsidR="00AC1BDF" w:rsidRPr="00AF301C" w:rsidRDefault="00AC1BDF" w:rsidP="00B82E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ГОСУДАРСТВЕННАЯ ГРАНИЦА РФ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StateBorderRF</w:t>
      </w:r>
    </w:p>
    <w:p w:rsidR="00AC1BDF" w:rsidRPr="00AF301C" w:rsidRDefault="00AC1BDF" w:rsidP="00B82E5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attrs.sbrf_name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государство</w:t>
      </w:r>
    </w:p>
    <w:p w:rsidR="00AC1BDF" w:rsidRPr="00AF301C" w:rsidRDefault="00AC1BDF" w:rsidP="00B82E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МЕЖДУ СУБЪЕКТАМИ РФ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SubjectsBoundary</w:t>
      </w:r>
    </w:p>
    <w:p w:rsidR="00AC1BDF" w:rsidRPr="00AF301C" w:rsidRDefault="00AC1BDF" w:rsidP="00B82E5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между: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attrs.sb_name1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attrs.sb_name2</w:t>
      </w:r>
    </w:p>
    <w:p w:rsidR="00AC1BDF" w:rsidRPr="00AF301C" w:rsidRDefault="00AC1BDF" w:rsidP="00B82E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МУНИЦИПАЛЬНОГО ОБРАЗОВАНИЯ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MunicipalBoundary</w:t>
      </w:r>
    </w:p>
    <w:p w:rsidR="00AC1BDF" w:rsidRPr="00AF301C" w:rsidRDefault="00AC1BDF" w:rsidP="00B82E5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attrs.mb_name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МО</w:t>
      </w:r>
    </w:p>
    <w:p w:rsidR="00AC1BDF" w:rsidRPr="00AF301C" w:rsidRDefault="00AC1BDF" w:rsidP="00B82E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НАСЕЛЕННОГО ПУНКТА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InhabitedLocalityBoundary</w:t>
      </w:r>
    </w:p>
    <w:p w:rsidR="00AC1BDF" w:rsidRPr="00AF301C" w:rsidRDefault="00AC1BDF" w:rsidP="00B82E5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attrs.ilb_name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63" w:name="Полный-список-атрибутов-7"/>
      <w:bookmarkEnd w:id="63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B82E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attrs.bound_type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="001B14C8" w:rsidRPr="00F17059">
        <w:rPr>
          <w:rFonts w:cs="Times New Roman"/>
          <w:color w:val="333333"/>
          <w:szCs w:val="28"/>
        </w:rPr>
        <w:t>тип грани</w:t>
      </w:r>
      <w:r w:rsidR="001B14C8">
        <w:rPr>
          <w:rFonts w:cs="Times New Roman"/>
          <w:color w:val="333333"/>
          <w:szCs w:val="28"/>
        </w:rPr>
        <w:t xml:space="preserve">цы (см. раздел </w:t>
      </w:r>
      <w:r w:rsidR="001B14C8">
        <w:rPr>
          <w:rFonts w:cs="Times New Roman"/>
          <w:color w:val="333333"/>
          <w:szCs w:val="28"/>
        </w:rPr>
        <w:fldChar w:fldCharType="begin"/>
      </w:r>
      <w:r w:rsidR="001B14C8">
        <w:rPr>
          <w:rFonts w:cs="Times New Roman"/>
          <w:color w:val="333333"/>
          <w:szCs w:val="28"/>
        </w:rPr>
        <w:instrText xml:space="preserve"> REF _Ref459110510 \r \h </w:instrText>
      </w:r>
      <w:r w:rsidR="001B14C8">
        <w:rPr>
          <w:rFonts w:cs="Times New Roman"/>
          <w:color w:val="333333"/>
          <w:szCs w:val="28"/>
        </w:rPr>
      </w:r>
      <w:r w:rsidR="001B14C8">
        <w:rPr>
          <w:rFonts w:cs="Times New Roman"/>
          <w:color w:val="333333"/>
          <w:szCs w:val="28"/>
        </w:rPr>
        <w:fldChar w:fldCharType="separate"/>
      </w:r>
      <w:r w:rsidR="001B14C8">
        <w:rPr>
          <w:rFonts w:cs="Times New Roman"/>
          <w:color w:val="333333"/>
          <w:szCs w:val="28"/>
        </w:rPr>
        <w:t>3.3</w:t>
      </w:r>
      <w:r w:rsidR="001B14C8">
        <w:rPr>
          <w:rFonts w:cs="Times New Roman"/>
          <w:color w:val="333333"/>
          <w:szCs w:val="28"/>
        </w:rPr>
        <w:fldChar w:fldCharType="end"/>
      </w:r>
      <w:r w:rsidR="001B14C8">
        <w:rPr>
          <w:rFonts w:cs="Times New Roman"/>
          <w:color w:val="333333"/>
          <w:szCs w:val="28"/>
        </w:rPr>
        <w:t>)</w:t>
      </w:r>
    </w:p>
    <w:p w:rsidR="00AC1BDF" w:rsidRPr="00AF301C" w:rsidRDefault="00AC1BDF" w:rsidP="00B82E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Наименование, в зависимости от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1B14C8">
        <w:rPr>
          <w:rFonts w:cs="Times New Roman"/>
          <w:color w:val="333333"/>
          <w:szCs w:val="28"/>
        </w:rPr>
        <w:t>типа границы</w:t>
      </w:r>
      <w:r w:rsidRPr="00AF301C">
        <w:rPr>
          <w:rFonts w:cs="Times New Roman"/>
          <w:color w:val="333333"/>
          <w:szCs w:val="28"/>
        </w:rPr>
        <w:t>:</w:t>
      </w:r>
    </w:p>
    <w:p w:rsidR="00AC1BDF" w:rsidRPr="00AF301C" w:rsidRDefault="00AC1BDF" w:rsidP="00B82E5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ГОСУДАРСТВЕННАЯ ГРАНИЦА РФ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StateBorderRF</w:t>
      </w:r>
    </w:p>
    <w:p w:rsidR="00AC1BDF" w:rsidRPr="00AF301C" w:rsidRDefault="00AC1BDF" w:rsidP="00B82E5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attrs.sbrf_name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государство</w:t>
      </w:r>
    </w:p>
    <w:p w:rsidR="00AC1BDF" w:rsidRPr="00AF301C" w:rsidRDefault="00AC1BDF" w:rsidP="00B82E5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МЕЖДУ СУБЪЕКТАМИ РФ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SubjectsBoundary</w:t>
      </w:r>
    </w:p>
    <w:p w:rsidR="00AC1BDF" w:rsidRPr="00AF301C" w:rsidRDefault="00AC1BDF" w:rsidP="00B82E5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между: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attrs.sb_name1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attrs.sb_name2</w:t>
      </w:r>
    </w:p>
    <w:p w:rsidR="00AC1BDF" w:rsidRPr="00AF301C" w:rsidRDefault="00AC1BDF" w:rsidP="00B82E5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МУНИЦИПАЛЬНОГО ОБРАЗОВАНИЯ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MunicipalBoundary</w:t>
      </w:r>
    </w:p>
    <w:p w:rsidR="00AC1BDF" w:rsidRPr="00AF301C" w:rsidRDefault="00AC1BDF" w:rsidP="00B82E5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attrs.mb_name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МО</w:t>
      </w:r>
    </w:p>
    <w:p w:rsidR="00AC1BDF" w:rsidRPr="00AF301C" w:rsidRDefault="00AC1BDF" w:rsidP="00B82E5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ГРАНИЦА НАСЕЛЕННОГО ПУНКТА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InhabitedLocalityBoundary</w:t>
      </w:r>
    </w:p>
    <w:p w:rsidR="00AC1BDF" w:rsidRPr="00AF301C" w:rsidRDefault="00AC1BDF" w:rsidP="00B82E5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attrs.ilb_name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</w:t>
      </w:r>
    </w:p>
    <w:p w:rsidR="00AC1BDF" w:rsidRPr="00AF301C" w:rsidRDefault="00AC1BDF" w:rsidP="00B82E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Список документов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attrs.documents</w:t>
      </w:r>
    </w:p>
    <w:p w:rsidR="00AC1BDF" w:rsidRPr="00AF301C" w:rsidRDefault="00AC1BDF" w:rsidP="00B82E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Субъект Федерации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attrs.reg</w:t>
      </w:r>
    </w:p>
    <w:p w:rsidR="00AC1BDF" w:rsidRPr="00AF301C" w:rsidRDefault="00AC1BDF" w:rsidP="00B82E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attrs.adate</w:t>
      </w:r>
    </w:p>
    <w:p w:rsidR="00AC1BDF" w:rsidRPr="00AF301C" w:rsidRDefault="00AC1BDF" w:rsidP="00B82E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64" w:name="Список-атрибутов-для-ОМС"/>
      <w:bookmarkStart w:id="65" w:name="_Toc459119303"/>
      <w:bookmarkEnd w:id="64"/>
      <w:r w:rsidRPr="00AF301C">
        <w:rPr>
          <w:rFonts w:cs="Times New Roman"/>
          <w:szCs w:val="28"/>
        </w:rPr>
        <w:t>Список атрибутов для ОМС</w:t>
      </w:r>
      <w:bookmarkEnd w:id="65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66" w:name="Сокращенный-список-атрибутов-8"/>
      <w:bookmarkEnd w:id="66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пункта</w:t>
      </w:r>
    </w:p>
    <w:p w:rsidR="00AC1BDF" w:rsidRPr="00AF301C" w:rsidRDefault="00AC1BDF" w:rsidP="00B82E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attrs.stype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Тип знака ОМС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67" w:name="Полный-список-атрибутов-8"/>
      <w:bookmarkEnd w:id="67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AC1BDF">
      <w:pPr>
        <w:rPr>
          <w:rFonts w:cs="Times New Roman"/>
          <w:szCs w:val="28"/>
        </w:rPr>
      </w:pPr>
      <w:r w:rsidRPr="00AF301C">
        <w:rPr>
          <w:rStyle w:val="af5"/>
          <w:rFonts w:cs="Times New Roman"/>
          <w:color w:val="333333"/>
          <w:szCs w:val="28"/>
          <w:shd w:val="clear" w:color="auto" w:fill="FFFFFF"/>
        </w:rPr>
        <w:t>Вкладки</w:t>
      </w:r>
      <w:r w:rsidRPr="00AF301C">
        <w:rPr>
          <w:rFonts w:cs="Times New Roman"/>
          <w:color w:val="333333"/>
          <w:szCs w:val="28"/>
          <w:shd w:val="clear" w:color="auto" w:fill="FFFFFF"/>
        </w:rPr>
        <w:t>:</w:t>
      </w:r>
    </w:p>
    <w:p w:rsidR="00AC1BDF" w:rsidRPr="00AF301C" w:rsidRDefault="00AC1BDF" w:rsidP="00B82E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Информация: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Наименование пункта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attrs.name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Номер пункта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attrs.num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Тип пункта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attrs.type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Класс ОМС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attrs.net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Координата X в МСК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attrs.xc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Координата Y в МСК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attrs.yc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Система координат (наименование)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attrs.gf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обновления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attrs.adate</w:t>
      </w:r>
    </w:p>
    <w:p w:rsidR="00AC1BDF" w:rsidRPr="00AF301C" w:rsidRDefault="00AC1BDF" w:rsidP="00B82E5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Округ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attrs.okrug</w:t>
      </w:r>
    </w:p>
    <w:p w:rsidR="00AC1BDF" w:rsidRPr="00AF301C" w:rsidRDefault="00AC1BDF" w:rsidP="00B82E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Дата опубликования на ПКК -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</w:p>
    <w:p w:rsidR="00AC1BDF" w:rsidRPr="00AF301C" w:rsidRDefault="00B82E51" w:rsidP="00C86D5F">
      <w:pPr>
        <w:pStyle w:val="3"/>
        <w:rPr>
          <w:rFonts w:cs="Times New Roman"/>
          <w:szCs w:val="28"/>
        </w:rPr>
      </w:pPr>
      <w:bookmarkStart w:id="68" w:name="Список-атрибутов-для-ЗОУИТов"/>
      <w:bookmarkStart w:id="69" w:name="_Toc459119304"/>
      <w:bookmarkEnd w:id="68"/>
      <w:r w:rsidRPr="00AF301C">
        <w:rPr>
          <w:rFonts w:cs="Times New Roman"/>
          <w:szCs w:val="28"/>
        </w:rPr>
        <w:t>Список атрибутов для ЗОУИТ</w:t>
      </w:r>
      <w:bookmarkEnd w:id="69"/>
    </w:p>
    <w:p w:rsidR="00AC1BDF" w:rsidRPr="00AF301C" w:rsidRDefault="00AC1BDF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Совпадает со списком для территориальных зон.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70" w:name="Список-атрибутов-для-лесничеств"/>
      <w:bookmarkStart w:id="71" w:name="_Toc459119305"/>
      <w:bookmarkEnd w:id="70"/>
      <w:r w:rsidRPr="00AF301C">
        <w:rPr>
          <w:rFonts w:cs="Times New Roman"/>
          <w:szCs w:val="28"/>
        </w:rPr>
        <w:t>Список атрибутов для лесничеств</w:t>
      </w:r>
      <w:bookmarkEnd w:id="71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72" w:name="Сокращенный-список-атрибутов-9"/>
      <w:bookmarkEnd w:id="72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</w:t>
      </w:r>
    </w:p>
    <w:p w:rsidR="00AC1BDF" w:rsidRPr="00AF301C" w:rsidRDefault="00AC1BDF" w:rsidP="00B82E5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attrs.name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</w:t>
      </w:r>
    </w:p>
    <w:p w:rsidR="00AC1BDF" w:rsidRPr="00AF301C" w:rsidRDefault="00AC1BDF" w:rsidP="00B82E5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center.y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центр объекта</w:t>
      </w:r>
    </w:p>
    <w:p w:rsidR="00AC1BDF" w:rsidRPr="00AF301C" w:rsidRDefault="00AC1BDF" w:rsidP="00B82E5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extent.xmin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extent.xmax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extent.ymin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extent.ymax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экстент объекта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73" w:name="Полный-список-атрибутов-9"/>
      <w:bookmarkEnd w:id="73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B82E5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attrs.sub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субъекта</w:t>
      </w:r>
    </w:p>
    <w:p w:rsidR="00AC1BDF" w:rsidRPr="00AF301C" w:rsidRDefault="00AC1BDF" w:rsidP="00B82E5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attrs.sub_code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код субъекта</w:t>
      </w:r>
    </w:p>
    <w:p w:rsidR="00AC1BDF" w:rsidRPr="00AF301C" w:rsidRDefault="00AC1BDF" w:rsidP="00B82E5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attrs.ftype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тип</w:t>
      </w:r>
    </w:p>
    <w:p w:rsidR="00AC1BDF" w:rsidRPr="00AF301C" w:rsidRDefault="00AC1BDF" w:rsidP="00B82E5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attrs.comp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учётный номер</w:t>
      </w:r>
    </w:p>
    <w:p w:rsidR="00AC1BDF" w:rsidRPr="00AF301C" w:rsidRDefault="00AC1BDF" w:rsidP="00B82E5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дата опубликования на ПКК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74" w:name="Список-атрибутов-для-красных-линий"/>
      <w:bookmarkStart w:id="75" w:name="_Toc459119306"/>
      <w:bookmarkEnd w:id="74"/>
      <w:r w:rsidRPr="00AF301C">
        <w:rPr>
          <w:rFonts w:cs="Times New Roman"/>
          <w:szCs w:val="28"/>
        </w:rPr>
        <w:t>Список атрибутов для красных линий</w:t>
      </w:r>
      <w:bookmarkEnd w:id="75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76" w:name="Сокращенный-список-атрибутов-10"/>
      <w:bookmarkEnd w:id="76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</w:t>
      </w:r>
    </w:p>
    <w:p w:rsidR="00AC1BDF" w:rsidRPr="00AF301C" w:rsidRDefault="00AC1BDF" w:rsidP="00B82E5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attrs.ln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порядковый номер линии</w:t>
      </w:r>
    </w:p>
    <w:p w:rsidR="00AC1BDF" w:rsidRPr="00AF301C" w:rsidRDefault="00AC1BDF" w:rsidP="00B82E5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attrs.reg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субъекта</w:t>
      </w:r>
    </w:p>
    <w:p w:rsidR="00AC1BDF" w:rsidRPr="00AF301C" w:rsidRDefault="00AC1BDF" w:rsidP="00B82E5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center.y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центр объекта</w:t>
      </w:r>
    </w:p>
    <w:p w:rsidR="00AC1BDF" w:rsidRPr="00AF301C" w:rsidRDefault="00AC1BDF" w:rsidP="00B82E5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extent.xmin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extent.xmax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extent.ymin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extent.ymax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экстент объекта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77" w:name="Полный-список-атрибутов-10"/>
      <w:bookmarkEnd w:id="77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B82E5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attrs.notes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примечание</w:t>
      </w:r>
    </w:p>
    <w:p w:rsidR="00AC1BDF" w:rsidRPr="00AF301C" w:rsidRDefault="00AC1BDF" w:rsidP="00B82E5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attrs.oktmo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код ОКТМО</w:t>
      </w:r>
    </w:p>
    <w:p w:rsidR="00AC1BDF" w:rsidRPr="00AF301C" w:rsidRDefault="00AC1BDF" w:rsidP="00B82E5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Fonts w:cs="Times New Roman"/>
          <w:color w:val="333333"/>
          <w:szCs w:val="28"/>
        </w:rPr>
        <w:t>Решение об утверждении документации по планировке территории</w:t>
      </w:r>
    </w:p>
    <w:p w:rsidR="00AC1BDF" w:rsidRPr="00AF301C" w:rsidRDefault="00AC1BDF" w:rsidP="00B82E5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вид документа об утверждении документации по планировке территории</w:t>
      </w:r>
    </w:p>
    <w:p w:rsidR="00AC1BDF" w:rsidRPr="00AF301C" w:rsidRDefault="00AC1BDF" w:rsidP="00B82E5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уполномоченного органа</w:t>
      </w:r>
    </w:p>
    <w:p w:rsidR="00AC1BDF" w:rsidRPr="00AF301C" w:rsidRDefault="00AC1BDF" w:rsidP="00B82E5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дата документа об утверждении документации по планировке территории</w:t>
      </w:r>
    </w:p>
    <w:p w:rsidR="00AC1BDF" w:rsidRPr="00AF301C" w:rsidRDefault="00AC1BDF" w:rsidP="00B82E51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документа об утверждении документации по планировке территории</w:t>
      </w:r>
    </w:p>
    <w:p w:rsidR="00AC1BDF" w:rsidRPr="00AF301C" w:rsidRDefault="00AC1BDF" w:rsidP="00B82E5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дата опубликования на ПКК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78" w:name="Список-атрибутов-для-cхем-расположения-З"/>
      <w:bookmarkStart w:id="79" w:name="_Toc459119307"/>
      <w:bookmarkEnd w:id="78"/>
      <w:r w:rsidRPr="00AF301C">
        <w:rPr>
          <w:rFonts w:cs="Times New Roman"/>
          <w:szCs w:val="28"/>
        </w:rPr>
        <w:t>Список атрибутов для cхем расположения ЗУ</w:t>
      </w:r>
      <w:bookmarkEnd w:id="79"/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80" w:name="Сокращенный-список-атрибутов-11"/>
      <w:bookmarkEnd w:id="80"/>
      <w:r w:rsidRPr="00AF301C">
        <w:rPr>
          <w:rFonts w:cs="Times New Roman"/>
          <w:szCs w:val="28"/>
        </w:rPr>
        <w:t>Сокращенный список атрибутов</w:t>
      </w:r>
    </w:p>
    <w:p w:rsidR="00AC1BDF" w:rsidRPr="00AF301C" w:rsidRDefault="00AC1BDF" w:rsidP="00B82E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attrs.id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идентификатор</w:t>
      </w:r>
    </w:p>
    <w:p w:rsidR="00AC1BDF" w:rsidRPr="00AF301C" w:rsidRDefault="00AC1BDF" w:rsidP="00B82E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условный номер</w:t>
      </w:r>
    </w:p>
    <w:p w:rsidR="00AC1BDF" w:rsidRPr="00AF301C" w:rsidRDefault="00AC1BDF" w:rsidP="00B82E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адрес</w:t>
      </w:r>
    </w:p>
    <w:p w:rsidR="00AC1BDF" w:rsidRPr="00AF301C" w:rsidRDefault="00AC1BDF" w:rsidP="00B82E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attrs.address_info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описание местоположения</w:t>
      </w:r>
    </w:p>
    <w:p w:rsidR="00AC1BDF" w:rsidRPr="00AF301C" w:rsidRDefault="00AC1BDF" w:rsidP="00B82E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center.y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центр объекта</w:t>
      </w:r>
    </w:p>
    <w:p w:rsidR="00AC1BDF" w:rsidRPr="00AF301C" w:rsidRDefault="00AC1BDF" w:rsidP="00B82E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extent.xmin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extent.xmax</w:t>
      </w:r>
      <w:r w:rsidRPr="00AF301C">
        <w:rPr>
          <w:rFonts w:cs="Times New Roman"/>
          <w:color w:val="333333"/>
          <w:szCs w:val="28"/>
        </w:rPr>
        <w:t>,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extent.ymin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и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extent.ymax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экстент объекта</w:t>
      </w:r>
    </w:p>
    <w:p w:rsidR="00AC1BDF" w:rsidRPr="00AF301C" w:rsidRDefault="00AC1BDF" w:rsidP="00C86D5F">
      <w:pPr>
        <w:pStyle w:val="4"/>
        <w:rPr>
          <w:rFonts w:cs="Times New Roman"/>
          <w:szCs w:val="28"/>
        </w:rPr>
      </w:pPr>
      <w:bookmarkStart w:id="81" w:name="Полный-список-атрибутов-11"/>
      <w:bookmarkEnd w:id="81"/>
      <w:r w:rsidRPr="00AF301C">
        <w:rPr>
          <w:rFonts w:cs="Times New Roman"/>
          <w:szCs w:val="28"/>
        </w:rPr>
        <w:t>Полный список атрибутов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attrs.tz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территориальная зона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attrs.uc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вид разрешённого использования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attrs.cc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категория земель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attrs.area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проектная площадь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attrs.dt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вид документа об утверждении схемы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attrs.dg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наименование уполномоченного органа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attrs.dd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дата документа об утверждении схемы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attrs.dn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номер документа об утверждении схемы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attrs.pubdate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дата опубликования на ПКК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attrs.name_zone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территориальная зона</w:t>
      </w:r>
    </w:p>
    <w:p w:rsidR="00AC1BDF" w:rsidRPr="00AF301C" w:rsidRDefault="00AC1BDF" w:rsidP="00B82E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333333"/>
          <w:szCs w:val="28"/>
        </w:rPr>
      </w:pPr>
      <w:r w:rsidRPr="00AF301C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attrs.number_zone</w:t>
      </w:r>
      <w:r w:rsidRPr="00AF301C">
        <w:rPr>
          <w:rStyle w:val="apple-converted-space"/>
          <w:rFonts w:cs="Times New Roman"/>
          <w:color w:val="333333"/>
          <w:szCs w:val="28"/>
        </w:rPr>
        <w:t> </w:t>
      </w:r>
      <w:r w:rsidRPr="00AF301C">
        <w:rPr>
          <w:rFonts w:cs="Times New Roman"/>
          <w:color w:val="333333"/>
          <w:szCs w:val="28"/>
        </w:rPr>
        <w:t>- обозначение территориальной зоны</w:t>
      </w:r>
    </w:p>
    <w:p w:rsidR="00AC1BDF" w:rsidRPr="00AF301C" w:rsidRDefault="00AC1BDF" w:rsidP="00C86D5F">
      <w:pPr>
        <w:pStyle w:val="3"/>
        <w:rPr>
          <w:rFonts w:cs="Times New Roman"/>
          <w:szCs w:val="28"/>
        </w:rPr>
      </w:pPr>
      <w:bookmarkStart w:id="82" w:name="Свободные-экономические-зоны"/>
      <w:bookmarkStart w:id="83" w:name="_Toc459119308"/>
      <w:bookmarkEnd w:id="82"/>
      <w:r w:rsidRPr="00AF301C">
        <w:rPr>
          <w:rFonts w:cs="Times New Roman"/>
          <w:szCs w:val="28"/>
        </w:rPr>
        <w:t>С</w:t>
      </w:r>
      <w:r w:rsidR="00B82E51" w:rsidRPr="00AF301C">
        <w:rPr>
          <w:rFonts w:cs="Times New Roman"/>
          <w:szCs w:val="28"/>
        </w:rPr>
        <w:t>писок атрибутов для свободных экономических зон</w:t>
      </w:r>
      <w:bookmarkEnd w:id="83"/>
    </w:p>
    <w:p w:rsidR="00AC1BDF" w:rsidRPr="00AF301C" w:rsidRDefault="00B82E51" w:rsidP="00AC1BDF">
      <w:pPr>
        <w:pStyle w:val="afe"/>
        <w:shd w:val="clear" w:color="auto" w:fill="FFFFFF"/>
        <w:rPr>
          <w:color w:val="333333"/>
          <w:sz w:val="28"/>
          <w:szCs w:val="28"/>
        </w:rPr>
      </w:pPr>
      <w:r w:rsidRPr="00AF301C">
        <w:rPr>
          <w:color w:val="333333"/>
          <w:sz w:val="28"/>
          <w:szCs w:val="28"/>
        </w:rPr>
        <w:t>Совпадает со списком для территориальных зон.</w:t>
      </w:r>
    </w:p>
    <w:p w:rsidR="00C457E5" w:rsidRDefault="00135A43" w:rsidP="00135A43">
      <w:pPr>
        <w:pStyle w:val="1"/>
      </w:pPr>
      <w:bookmarkStart w:id="84" w:name="_Toc459119309"/>
      <w:r>
        <w:t>Словарь</w:t>
      </w:r>
      <w:bookmarkEnd w:id="84"/>
    </w:p>
    <w:p w:rsidR="004B4C5F" w:rsidRPr="004B4C5F" w:rsidRDefault="004B4C5F" w:rsidP="004B4C5F">
      <w:pPr>
        <w:pStyle w:val="2"/>
      </w:pPr>
      <w:bookmarkStart w:id="85" w:name="_Ref459113807"/>
      <w:bookmarkStart w:id="86" w:name="_Ref459110449"/>
      <w:bookmarkStart w:id="87" w:name="_Toc459119310"/>
      <w:r>
        <w:t>Единицы измерения</w:t>
      </w:r>
      <w:bookmarkEnd w:id="85"/>
      <w:bookmarkEnd w:id="87"/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"003" : "мм"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"004" : "см"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"005" : "дм"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"006" : "м"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"008" : "км"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"009" : "Мм"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"047" : "морск. м."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"050" : "кв. мм"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"051" : "кв. см"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"053" : "кв. дм"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"055" : "кв. 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"058" : "тыс. кв. 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"059" : "га"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"061" : "кв. км"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"109" : "а"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"359" : "сут."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"360" : "нед."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"361" : "дек."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"362" : "мес."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"364" : "кварт."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"365" : "полугод."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"366" : "г."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"383" : "руб."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"384" : "тыс. руб."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"385" : "млн. руб."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"386" : "млрд. руб."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"1000" : "неопр."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"1001" : "отсутств."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"1002" : "руб. за кв. м"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"1003" : "руб. за а"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 xml:space="preserve">"1004" : "руб. за га" </w:t>
      </w:r>
    </w:p>
    <w:p w:rsidR="004B4C5F" w:rsidRDefault="004B4C5F" w:rsidP="004B4C5F">
      <w:pPr>
        <w:pStyle w:val="af2"/>
        <w:numPr>
          <w:ilvl w:val="0"/>
          <w:numId w:val="46"/>
        </w:numPr>
      </w:pPr>
      <w:r>
        <w:t>"1005" : "иные"</w:t>
      </w:r>
    </w:p>
    <w:p w:rsidR="003541AC" w:rsidRDefault="003541AC" w:rsidP="00127F1B">
      <w:pPr>
        <w:pStyle w:val="2"/>
      </w:pPr>
      <w:bookmarkStart w:id="88" w:name="_Ref459114268"/>
      <w:bookmarkStart w:id="89" w:name="_Toc459119311"/>
      <w:r>
        <w:t>Тип площади</w:t>
      </w:r>
      <w:bookmarkEnd w:id="88"/>
      <w:bookmarkEnd w:id="89"/>
    </w:p>
    <w:p w:rsidR="003541AC" w:rsidRDefault="003541AC" w:rsidP="003541AC">
      <w:r>
        <w:t>AREA_TYPES = {</w:t>
      </w:r>
    </w:p>
    <w:p w:rsidR="003541AC" w:rsidRDefault="003541AC" w:rsidP="003541AC">
      <w:r>
        <w:t xml:space="preserve">    "001" : "Площадь застройки",</w:t>
      </w:r>
    </w:p>
    <w:p w:rsidR="003541AC" w:rsidRDefault="003541AC" w:rsidP="003541AC">
      <w:r>
        <w:t xml:space="preserve">    "002" : "Общая площадь",</w:t>
      </w:r>
    </w:p>
    <w:p w:rsidR="003541AC" w:rsidRDefault="003541AC" w:rsidP="003541AC">
      <w:r>
        <w:t xml:space="preserve">    "003" : "Общая площадь без лоджии",</w:t>
      </w:r>
    </w:p>
    <w:p w:rsidR="003541AC" w:rsidRDefault="003541AC" w:rsidP="003541AC">
      <w:r>
        <w:t xml:space="preserve">    "004" : "Общая площадь с лоджией",</w:t>
      </w:r>
    </w:p>
    <w:p w:rsidR="003541AC" w:rsidRDefault="003541AC" w:rsidP="003541AC">
      <w:r>
        <w:t xml:space="preserve">    "005" : "Жилая площадь",</w:t>
      </w:r>
    </w:p>
    <w:p w:rsidR="003541AC" w:rsidRDefault="003541AC" w:rsidP="003541AC">
      <w:r>
        <w:t xml:space="preserve">    "007" : "Основная площадь",</w:t>
      </w:r>
    </w:p>
    <w:p w:rsidR="003541AC" w:rsidRDefault="003541AC" w:rsidP="003541AC">
      <w:r>
        <w:t xml:space="preserve">    "008" : "Декларированная площадь",</w:t>
      </w:r>
    </w:p>
    <w:p w:rsidR="003541AC" w:rsidRDefault="003541AC" w:rsidP="003541AC">
      <w:r>
        <w:t xml:space="preserve">    "009" : "Уточненная площадь",</w:t>
      </w:r>
    </w:p>
    <w:p w:rsidR="003541AC" w:rsidRDefault="003541AC" w:rsidP="003541AC">
      <w:r>
        <w:t xml:space="preserve">    "010" : "Фактическая площадь",</w:t>
      </w:r>
    </w:p>
    <w:p w:rsidR="003541AC" w:rsidRDefault="003541AC" w:rsidP="003541AC">
      <w:r>
        <w:t xml:space="preserve">    "011" : "Вспомогательная площадь",</w:t>
      </w:r>
    </w:p>
    <w:p w:rsidR="003541AC" w:rsidRDefault="003541AC" w:rsidP="003541AC">
      <w:r>
        <w:t xml:space="preserve">    "012" : "Площадь помещений общего пользования без лоджии",</w:t>
      </w:r>
    </w:p>
    <w:p w:rsidR="003541AC" w:rsidRDefault="003541AC" w:rsidP="003541AC">
      <w:r>
        <w:t xml:space="preserve">    "013" : "Площадь помещений общего пользования с лоджией",</w:t>
      </w:r>
    </w:p>
    <w:p w:rsidR="003541AC" w:rsidRDefault="003541AC" w:rsidP="003541AC">
      <w:r>
        <w:t xml:space="preserve">    "014" : "Прочие технические помещения без лоджии",</w:t>
      </w:r>
    </w:p>
    <w:p w:rsidR="003541AC" w:rsidRDefault="003541AC" w:rsidP="003541AC">
      <w:r>
        <w:t xml:space="preserve">    "015" : "Прочие технические помещения с лоджией",</w:t>
      </w:r>
    </w:p>
    <w:p w:rsidR="003541AC" w:rsidRDefault="003541AC" w:rsidP="003541AC">
      <w:r>
        <w:t xml:space="preserve">    "020" : "Застроенная площадь",</w:t>
      </w:r>
    </w:p>
    <w:p w:rsidR="003541AC" w:rsidRDefault="003541AC" w:rsidP="003541AC">
      <w:r>
        <w:t xml:space="preserve">    "021" : "Незастроенная площадь",</w:t>
      </w:r>
    </w:p>
    <w:p w:rsidR="003541AC" w:rsidRDefault="003541AC" w:rsidP="003541AC">
      <w:r>
        <w:t xml:space="preserve">    "022" : "Значение площади отсутствует" </w:t>
      </w:r>
    </w:p>
    <w:p w:rsidR="003541AC" w:rsidRPr="003541AC" w:rsidRDefault="003541AC" w:rsidP="003541AC">
      <w:r>
        <w:t>}</w:t>
      </w:r>
    </w:p>
    <w:p w:rsidR="00144324" w:rsidRPr="00144324" w:rsidRDefault="00144324" w:rsidP="00144324">
      <w:pPr>
        <w:pStyle w:val="2"/>
      </w:pPr>
      <w:bookmarkStart w:id="90" w:name="_Ref459114354"/>
      <w:bookmarkStart w:id="91" w:name="_Toc459119312"/>
      <w:r w:rsidRPr="00144324">
        <w:t>Список разрешенных использований по классификатору</w:t>
      </w:r>
      <w:bookmarkEnd w:id="90"/>
      <w:bookmarkEnd w:id="91"/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"141000000000" : "Для размещения объектов сельскохозяйственного назначения и сельскохозяйственных угодий"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"141001000000" : "Для сельскохозяйственного производства"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"141001010000" : "Для использования в качестве сельскохозяйственных угодий"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"141001020000" : "Для размещения зданий, строений, сооружений, используемых для производства, хранения и первичной переработки сельскохозяйственной продукции"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"141001030000" : "Для размещения внутрихозяйственных дорог и коммуникаций"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"141001040000" : "Для размещения водных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"141002000000" : "Для ведения крестьянского (фермерского)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"141003000000" : "Для ведения личного подсобного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"141004000000" : "Для ведения гражданами садоводства и огородничества"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"141005000000" : "Для ведения гражданами животноводства"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"141006000000" : "Для дачного строительства"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"141007000000" : "Для размещения древесно-кустарниковой растительности, предназначенной для защиты земель от воздействия негативных (вредных) природных, антропогенных и техногенных явлений"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"141008000000" : "Для научно-исследовательских целей"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"141009000000" : "Для учебных целей"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"141010000000" : "Для сенокошения и выпаса скота гражданами"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"141011000000" : "Фонд перераспределения"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"141012000000" : "Для размещения объектов охотничьего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"141013000000" : "Для размещения объектов рыбного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"141014000000" : "Для иных видов сельскохозяйственного использования"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"142000000000" : "Для размещения объектов, характерных для населенных пунктов"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"142001000000" : "Для объектов жилой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"142001010000" : "Для индивидуальной жилой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"142001020000" : "Для многоквартирной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"142001020100" : "Для малоэтажной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"142001020200" : "Для среднеэтажной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"142001020300" : "Для многоэтажной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"142001020400" : "Для иных видов жилой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"142001030000" : "Для размещения объектов дошкольного, начального, общего и среднего (полного) общего образования"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"142001040000" : "Для размещения иных объектов, допустимых в жилых зонах и не перечисленных в классификаторе"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"142002000000" : "Для объектов общественно-делового 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"142002010000" : "Для размещения объектов социального и коммунально-бытового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"142002020000" : "Для размещения объектов здравоохранения"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"142002030000" : "Для размещения объектов культуры"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"142002040000" : "Для размещения объектов торговли"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"142002040100" : "Для размещения объектов розничной торговли"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"142002040200" : "Для размещения объектов оптовой торговли"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"142002050000" : "Для размещения объектов общественного питания"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"142002060000" : "Для размещения объектов предпринимательской деятельности"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"142002070000" : "Для размещения объектов среднего профессионального и высшего профессионального образования"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"142002080000" : "Для размещения административных зданий"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"142002090000" : "Для размещения научно-исследовательских учреждений"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"142002100000" : "Для размещения культовых зданий"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"142002110000" : "Для стоянок автомобильного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"142002120000" : "Для размещения объектов делового назначения, в том числе офисных центров"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"142002130000" : "Для размещения объектов финансового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"142002140000" : "Для размещения гостиниц"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"142002150000" : "Для размещения подземных или многоэтажных гаражей"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"142002160000" : "Для размещения индивидуальных гаражей"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"142002170000" : "Для размещения иных объектов общественно-делового значения, обеспечивающих жизнь граждан"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"142003000000" : "Для общего пользования (уличная сеть)"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"142004000000" : "Для размещения объектов специального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"142004010000" : "Для размещения кладбищ"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"142004020000" : "Для размещения крематориев"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"142004030000" : "Для размещения скотомогильников"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"142004040000" : "Под объектами размещения отходов потребления"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"142004050000" : "Под иными объектами специального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"142005000000" : "Для размещения коммунальных, складских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"142006000000" : "Для размещения объектов жилищно-коммунального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"142007000000" : "Для иных видов использования, характерных для населенных пунктов"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"143000000000" : "Для размещения объектов промышленности, энергетики, транспорта, связи, радиовещания, телевидения, информатики, обеспечения космической деятельности, обороны, безопасности и иного специального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"143001000000" : "Для размещения промышленных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"143001010000" : "Для размещения производственных и административных зданий, строений, сооружений и обслуживающих их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"143001010100" : "Для размещения производственных зданий"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"143001010200" : "Для размещения коммуникаций"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"143001010300" : "Для размещения подъездных путей"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"143001010400" : "Для размещения складских помещений"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"143001010500" : "Для размещения административных зданий"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"143001010600" : "Для размещения культурно-бытовых зданий"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"143001010700" : "Для размещения иных сооружений промышленности"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"143001020000" : "Для добычи и разработки полезных ископаемых"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"143001030000" : "Для размещения иных объектов промышленности"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"143002000000" : "Для размещения объектов энергетики"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"143002010000" : "Для размещения электростанций и обслуживающих сооружений и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"143002010100" : "Для размещения гидроэлектростанций"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"143002010200" : "Для размещения атомных 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"143002010300" : "Для размещения ядерных установок"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"143002010400" : "Для размещения пунктов хранения ядерных материалов и радиоактивных веществ энергетики"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"143002010500" : "Для размещения хранилищ радиоактивных отходов"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"143002010600" : "Для размещения тепловых 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"143002010700" : "Для размещения иных типов электростанций"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"143002010800" : "Для размещения иных обслуживающих сооружений и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"143002020000" : "Для размещения объектов электросетевого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"143002020100" : "Для размещения воздушных линий электропередачи"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"143002020200" : "Для размещения наземных сооружений кабельных линий электропередачи"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"143002020300" : "Для размещения подстанций"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"143002020400" : "Для размещения распределительных пунктов"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"143002020500" : "Для размещения других сооружений и объектов электросетевого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"143002030000" : "Для размещения иных объектов энергетики"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"143003000000" : "Для размещения объектов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"143003010000" : "Для размещения и эксплуатации объектов железнодорожного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"143003010100" : "Для размещения железнодорожных путей и их конструктивных элементов"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"143003010200" : "Для размещения полос отвода железнодорожных путей"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"143003010300" : "Для размещения, эксплуатации, расширения и реконструкции строений, зданий, сооружений, в том числе железнодорожных вокзалов, железнодорожных станций, а также устройств и других объектов, необходимых для эксплуатации, содержания, строительства, реконструкции, ремонта, развития наземных и подземных зданий, строений, сооружений, устройств и других объектов железнодорожного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"143003010301" : "Для размещения железнодорожных вокзалов"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"143003010302" : "Для размещения железнодорожных 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"143003010303" : "Для размещения устройств и других объектов, необходимых для эксплуатации, содержания, строительства, реконструкции, ремонта, развития наземных и подземных зданий, строений, сооружений, устройств и других объектов железнодорожного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"143003020000" : "Для размещения и эксплуатации объектов автомобильного транспорта и объектов дорожного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"143003020100" : "Для размещения автомобильных дорог и их конструктивных элементов"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"143003020200" : "Для размещения полос отвода"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"143003020300" : "Для размещения объектов дорожного сервиса в полосах отвода автомобильных дорог"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"143003020400" : "Для размещения дорожных сооружений"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"143003020500" : "Для размещения автовокзалов и автостанций"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"143003020600" : "Для размещения иных объектов автомобильного транспорта и дорожного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"143003030000" : "Для размещения и эксплуатации объектов морского, внутреннего водного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"143003030100" : "Для размещения искусственно созданных внутренних водных путей"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"143003030200" : "Для размещения морских и речных портов, причалов, пристаней"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"143003030300" : "Для размещения иных объектов морского, внутреннего водного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"143003030400" : "Для выделения береговой полосы"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"143003040000" : "Для размещения и эксплуатации объектов воздушного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"143003040100" : "Для размещения аэропортов и аэродромов"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"143003040200" : "Для размещения аэровокзалов"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"143003040300" : "Для размещения взлетно-посадочных полос"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"143003040400" : "Для размещения иных наземных объектов воздушного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"143003050000" : "Для размещения и эксплуатации объектов трубопроводного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"143003050100" : "Для размещения нефтепроводов"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"143003050200" : "Для размещения газопроводов"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"143003050300" : "Для размещения иных трубопроводов"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"143003050400" : "Для размещения иных объектов трубопроводного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"143003060000" : "Для размещения и эксплуатации иных объектов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"143004000000" : "Для размещения объектов связи, радиовещания, телевидения, информатики"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"143004010000" : "Для размещения эксплуатационных предприятий связи и обслуживания линий связи"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"143004020000" : "Для размещения кабельных, радиорелейных и воздушных линий связи и линий радиофикации на трассах кабельных и воздушных линий связи и радиофикации и их охранные зоны"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"143004030000" : "Для размещения подземных кабельных и воздушных линий связи и радиофикации и их охранные зоны"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"143004040000" : "Для размещения наземных и подземных необслуживаемых усилительных пунктов на кабельных линиях связи и их охранные зоны"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"143004050000" : "Для размещения наземных сооружений и инфраструктур спутниковой связи"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"143004060000" : "Для размещения иных объектов связи, радиовещания, телевидения, информатики"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"143005000000" : "Для размещения объектов, предназначенных для обеспечения космической деятельности"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"143005010000" : "Для размещения космодромов, стартовых комплексов и пусковых установок"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"143005020000" : "Для размещения командно-измерительных комплексов, центров и пунктов управления полетами космических объектов, приема, хранения и переработки информации"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"143005030000" : "Для размещения баз хранения космической техники"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"143005040000" : "Для размещения полигонов приземления космических объектов и взлетно-посадочных полос"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"143005050000" : "Для размещения объектов экспериментальной базы для отработки космической техники"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"143005060000" : "Для размещения центров и оборудования для подготовки космонавтов"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"143005070000" : "Для размещения других наземных сооружений и техники, используемых при осуществлении космической деятельности"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"143006000000" : "Для размещения объектов, предназначенных для обеспечения обороны и безопасности"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"143006010000" : "Для обеспечения задач обороны"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"143006010100" : "Для размещения военных организаций, учреждений и других объектов"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"143006010200" : "Для дислокации войск и сил флота"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"143006010300" : "Для проведения учений и иных мероприятий"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"143006010400" : "Для испытательных полигонов"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"143006010500" : "Для мест уничтожения оружия и захоронения отходов"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"143006010600" : "Для создания запасов материальных ценностей в государственном и мобилизационном резервах (хранилища, склады и другие)"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"143006010700" : "Для размещения иных объектов обороны"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"143006020000" : "Для размещения объектов (территорий), обеспечивающих защиту и охрану Государственной границы Российской Федерации"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"143006020100" : "Для обустройства и содержания инженерно-технических сооружений и заграждений"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"143006020200" : "Для обустройства и содержания пограничных знаков"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"143006020300" : "Для обустройства и содержания пограничных просек"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"143006020400" : "Для обустройства и содержания коммуникаций"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"143006020500" : "Для обустройства и содержания пунктов пропуска через Государственную границу Российской Федерации"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"143006020600" : "Для размещения иных объектов для защиты и охраны Государственной границы Российской Федерации"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"143006030000" : "Для размещения иных объектов обороны и безопасности"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"143007000000" : "Для размещения иных объектов промышленности, энергетики, транспорта, связи, радиовещания, телевидения, информатики, обеспечения космической деятельности, обороны, безопасности и иного специального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"144000000000" : "Для размещения особо охраняемых историко-культурных и природных объектов (территорий)"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"144001000000" : "Для размещения особо охраняемых природных объектов (территорий)"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"144001010000" : "Для размещения государственных природных заповедников (в том числе биосферных)"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"144001020000" : "Для размещения государственных природных заказников"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"144001030000" : "Для размещения национальных парков"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"144001040000" : "Для размещения природных парков"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"144001050000" : "Для размещения дендрологических парков"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"144001060000" : "Для размещения ботанических садов"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"144001070000" : "Для размещения объектов санаторного и курортного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"144001080000" : "Территории месторождений минеральных вод, лечебных грязей, рапы лиманов и озер"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"144001090000" : "Для традиционного природопользования"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"144001100000" : "Для размещения иных особо охраняемых природных территорий (объектов)"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"144002000000" : "Для размещения объектов (территорий) природоохранного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"144003000000" : "Для размещения объектов (территорий) рекреационного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"144003010000" : "Для размещения домов отдыха, пансионатов, кемпингов"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"144003020000" : "Для размещения объектов физической культуры и 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"144003030000" : "Для размещения туристических баз, стационарных и палаточных туристско-оздоровительных лагерей, домов рыболова и охотника, детских туристических станций"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"144003040000" : "Для размещения туристических парков"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"144003050000" : "Для размещения лесопарков"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"144003060000" : "Для размещения учебно-туристических троп и трасс"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"144003070000" : "Для размещения детских и спортивных лагерей"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"144003080000" : "Для размещения скверов, парков, городских садов"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"144003090000" : "Для размещения пляжей"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"144003100000" : "Для размещения иных объектов (территорий) рекреационного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"144004000000" : "Для размещения объектов историко-культурного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"144004010000" : "Для размещения объектов культурного наследия народов Российской Федерации (памятников истории и культуры), в том числе объектов археологического наследия"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"144004020000" : "Для размещения военных и гражданских захоронений"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"144005000000" : "Для размещения иных особо охраняемых историко-культурных и природных объектов (территорий)"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"145000000000" : "Для размещения объектов лесного фонда"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"145001000000" : "Для размещения лесной растительности"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"145002000000" : "Для восстановления лесной растительности"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"145003000000" : "Для прочих объектов лесного хозяйства"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"146000000000" : "Для размещения объектов водного фонда"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"146001000000" : "Под водными объектами"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"146002000000" : "Для размещения гидротехнических сооружений"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"146003000000" : "Для размещения иных сооружений, расположенных на водных объектах"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"147000000000" : "Земли запаса (неиспользуемые)"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"014001000000" : "Земли жилой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"014001001000" : "Земли под жилыми домами многоэтажной и повышенной этажности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"014001002000" : "Земли под домами индивидуальной жилой застройкой"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"014001003000" : "Незанятые земли, отведенные под жилую застройку"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"014002000000" : "Земли общественно-деловой застройки"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"014002001000" : "Земли гаражей и автостоянок"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"014002002000" : "Земли под объектами торговли, общественного питания, бытового обслуживания, автозаправочными и газонаполнительными станциями, предприятиями автосервиса"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"014002003000" : "Земли учреждений и организаций народного образования, земли под объектами здравоохранения и социального обеспечения физической культуры и спорта, культуры и искусства, религиозными объектами"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"014002004000" : "Земли под административно-управлен-ческими и общественными объектами, земли предприятий, организаций, учреждений финансирования, кредитования, страхования и пенсионного обеспечения"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"014002005000" : "Земли под зданиями (строениями) рекреации"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"014003000000" : "Земли под объектами промышленности"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"014004000000" : "Земли общего пользования (геонимы в поселениях)"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"014005000000" : "Земли под объектами транспорта, связи, инженерных коммуникаций"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"014005001000" : "Под объектами железнодорожного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"014005002000" : "Под объектами автомобильного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"014005003000" : "Под объектами морского, внутреннего водного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"014005004000" : "Под объектами воздушного транспорта"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"014005005000" : "Под объектами иного транспорта, связи, инженерных коммуникаций"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"014006000000" : "Земли сельскохозяйственного использования"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"014006001000" : "Земли под крестьянскими (фермерскими) хозяйствами"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"014006002000" : "Земли под предприятиями, занимающимися сельскохозяйственным производством"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"014006003000" : "Земли под садоводческими объединениями и индивидуальными садоводами"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"014006004000" : "Земли под огородническими объединениями и индивидуальными огородниками"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"014006005000" : "Земли под дачными объединениями"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"014006006000" : "Земли под личными подсобными хозяйствами"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"014006007000" : "Земли под служебными наделами"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"014006008000" : "Земли оленьих пастбищ"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"014006009000" : "Для других сельскохозяйственных целей"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"014007000000" : "Земли под лесами в поселениях (в том числе городскими лесами), под древесно-кустарниковой растительностью, не входящей в лесной фонд (в том числе лесопарками, парками, скверами, бульварами)"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"014008000000" : "Земли, занятые водными объектами, земли водоохранных зон водных объектов, а также земли, выделяемые для установления полос отвода и зон охраны водозаборов, гидротехнических сооружений и иных водохозяйственных сооружений, объектов."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"014009000000" : "Земли под военными и иными режимными объектами"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"014010000000" : "Земли под объектами иного специального назначения"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"014011000000" : "Земли, не вовлеченные в градостроительную или иную деятельность (земли – резерв)"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 xml:space="preserve">"014012000000" : "Неопределено" </w:t>
      </w:r>
    </w:p>
    <w:p w:rsidR="00144324" w:rsidRDefault="00144324" w:rsidP="00144324">
      <w:pPr>
        <w:pStyle w:val="af2"/>
        <w:numPr>
          <w:ilvl w:val="0"/>
          <w:numId w:val="47"/>
        </w:numPr>
      </w:pPr>
      <w:r>
        <w:t>"014013000000" : "Значение отсутствует"</w:t>
      </w:r>
    </w:p>
    <w:p w:rsidR="00135A43" w:rsidRDefault="00127F1B" w:rsidP="00127F1B">
      <w:pPr>
        <w:pStyle w:val="2"/>
      </w:pPr>
      <w:bookmarkStart w:id="92" w:name="_Toc459119313"/>
      <w:r>
        <w:t>Типы ОКС</w:t>
      </w:r>
      <w:bookmarkEnd w:id="86"/>
      <w:bookmarkEnd w:id="92"/>
    </w:p>
    <w:p w:rsidR="00127F1B" w:rsidRPr="00127F1B" w:rsidRDefault="00127F1B" w:rsidP="00127F1B">
      <w:pPr>
        <w:pStyle w:val="af2"/>
        <w:numPr>
          <w:ilvl w:val="0"/>
          <w:numId w:val="44"/>
        </w:numPr>
      </w:pPr>
      <w:r w:rsidRPr="00127F1B">
        <w:t>"building" : "Здание"</w:t>
      </w:r>
    </w:p>
    <w:p w:rsidR="00127F1B" w:rsidRPr="00127F1B" w:rsidRDefault="00127F1B" w:rsidP="00127F1B">
      <w:pPr>
        <w:pStyle w:val="af2"/>
        <w:numPr>
          <w:ilvl w:val="0"/>
          <w:numId w:val="44"/>
        </w:numPr>
      </w:pPr>
      <w:r w:rsidRPr="00127F1B">
        <w:t>"construction" : "Сооружение"</w:t>
      </w:r>
    </w:p>
    <w:p w:rsidR="00127F1B" w:rsidRPr="00127F1B" w:rsidRDefault="00127F1B" w:rsidP="00127F1B">
      <w:pPr>
        <w:pStyle w:val="af2"/>
        <w:numPr>
          <w:ilvl w:val="0"/>
          <w:numId w:val="44"/>
        </w:numPr>
      </w:pPr>
      <w:r w:rsidRPr="00127F1B">
        <w:t>"incomplete" : "Объект незавершенного строительства"</w:t>
      </w:r>
    </w:p>
    <w:p w:rsidR="00127F1B" w:rsidRDefault="00597D69" w:rsidP="00597D69">
      <w:pPr>
        <w:pStyle w:val="2"/>
      </w:pPr>
      <w:bookmarkStart w:id="93" w:name="_Ref459110510"/>
      <w:bookmarkStart w:id="94" w:name="_Toc459119314"/>
      <w:r>
        <w:t>Типы границ</w:t>
      </w:r>
      <w:bookmarkEnd w:id="93"/>
      <w:bookmarkEnd w:id="94"/>
    </w:p>
    <w:p w:rsidR="00597D69" w:rsidRPr="00597D69" w:rsidRDefault="00597D69" w:rsidP="00597D69">
      <w:pPr>
        <w:pStyle w:val="af2"/>
        <w:numPr>
          <w:ilvl w:val="0"/>
          <w:numId w:val="44"/>
        </w:numPr>
      </w:pPr>
      <w:r w:rsidRPr="00597D69">
        <w:t>ГОСУДАРСТВЕННАЯ ГРАНИЦА РФ - StateBorderRF</w:t>
      </w:r>
    </w:p>
    <w:p w:rsidR="00597D69" w:rsidRPr="00597D69" w:rsidRDefault="00597D69" w:rsidP="00597D69">
      <w:pPr>
        <w:pStyle w:val="af2"/>
        <w:numPr>
          <w:ilvl w:val="0"/>
          <w:numId w:val="44"/>
        </w:numPr>
      </w:pPr>
      <w:r w:rsidRPr="00597D69">
        <w:t>ГРАНИЦА МЕЖДУ СУБЪЕКТАМИ РФ - SubjectsBoundary</w:t>
      </w:r>
    </w:p>
    <w:p w:rsidR="00597D69" w:rsidRPr="00597D69" w:rsidRDefault="00597D69" w:rsidP="00597D69">
      <w:pPr>
        <w:pStyle w:val="af2"/>
        <w:numPr>
          <w:ilvl w:val="0"/>
          <w:numId w:val="44"/>
        </w:numPr>
      </w:pPr>
      <w:r w:rsidRPr="00597D69">
        <w:t>ГРАНИЦА МУНИЦИПАЛЬНОГО ОБРАЗОВАНИЯ - MunicipalBoundary</w:t>
      </w:r>
    </w:p>
    <w:p w:rsidR="00597D69" w:rsidRPr="00F00870" w:rsidRDefault="00597D69" w:rsidP="00597D69">
      <w:pPr>
        <w:pStyle w:val="af2"/>
        <w:numPr>
          <w:ilvl w:val="0"/>
          <w:numId w:val="44"/>
        </w:numPr>
      </w:pPr>
      <w:r w:rsidRPr="00597D69">
        <w:t xml:space="preserve">ГРАНИЦА НАСЕЛЕННОГО ПУНКТА </w:t>
      </w:r>
      <w:r w:rsidR="00F00870">
        <w:t>–</w:t>
      </w:r>
      <w:r w:rsidRPr="00597D69">
        <w:t> InhabitedLocalityBoundary</w:t>
      </w:r>
    </w:p>
    <w:p w:rsidR="00F00870" w:rsidRPr="00F00870" w:rsidRDefault="00F00870" w:rsidP="00F00870">
      <w:pPr>
        <w:rPr>
          <w:lang w:val="en-US"/>
        </w:rPr>
      </w:pPr>
    </w:p>
    <w:p w:rsidR="00F00870" w:rsidRDefault="00F00870" w:rsidP="00F00870">
      <w:pPr>
        <w:pStyle w:val="2"/>
        <w:rPr>
          <w:rFonts w:eastAsia="Calibri"/>
        </w:rPr>
      </w:pPr>
      <w:bookmarkStart w:id="95" w:name="_Ref459114630"/>
      <w:bookmarkStart w:id="96" w:name="_Toc459119315"/>
      <w:r>
        <w:rPr>
          <w:rFonts w:eastAsia="Calibri"/>
        </w:rPr>
        <w:t>Код организации</w:t>
      </w:r>
      <w:bookmarkEnd w:id="95"/>
      <w:bookmarkEnd w:id="96"/>
    </w:p>
    <w:p w:rsidR="00C73391" w:rsidRDefault="00C73391" w:rsidP="00C73391">
      <w:pPr>
        <w:pStyle w:val="af2"/>
        <w:numPr>
          <w:ilvl w:val="0"/>
          <w:numId w:val="48"/>
        </w:numPr>
      </w:pPr>
      <w:r>
        <w:t>0 : 'Управление Федеральной службы государственной регистрации, кадастра и картографии'</w:t>
      </w:r>
    </w:p>
    <w:p w:rsidR="00C73391" w:rsidRDefault="00C73391" w:rsidP="00C73391">
      <w:pPr>
        <w:pStyle w:val="af2"/>
        <w:numPr>
          <w:ilvl w:val="0"/>
          <w:numId w:val="48"/>
        </w:numPr>
      </w:pPr>
      <w:r>
        <w:t>1 : 'Управление Роснедвижимости'</w:t>
      </w:r>
    </w:p>
    <w:p w:rsidR="00C73391" w:rsidRDefault="00C73391" w:rsidP="00C73391">
      <w:pPr>
        <w:pStyle w:val="af2"/>
        <w:numPr>
          <w:ilvl w:val="0"/>
          <w:numId w:val="48"/>
        </w:numPr>
      </w:pPr>
      <w:r>
        <w:t>2 : 'Филиал ФГБУ "ФКП Росреестра"'</w:t>
      </w:r>
    </w:p>
    <w:p w:rsidR="00C73391" w:rsidRDefault="00C73391" w:rsidP="00C73391">
      <w:pPr>
        <w:pStyle w:val="af2"/>
        <w:numPr>
          <w:ilvl w:val="0"/>
          <w:numId w:val="48"/>
        </w:numPr>
      </w:pPr>
      <w:r>
        <w:t>3: 'Управление Росреестра'</w:t>
      </w:r>
    </w:p>
    <w:p w:rsidR="00F00870" w:rsidRPr="00F00870" w:rsidRDefault="00C73391" w:rsidP="00C73391">
      <w:pPr>
        <w:pStyle w:val="af2"/>
        <w:numPr>
          <w:ilvl w:val="0"/>
          <w:numId w:val="48"/>
        </w:numPr>
      </w:pPr>
      <w:r>
        <w:t>4: 'Южное окружное управление геодезии и картографии'</w:t>
      </w:r>
    </w:p>
    <w:p w:rsidR="00597D69" w:rsidRPr="00597D69" w:rsidRDefault="00597D69" w:rsidP="00597D69"/>
    <w:sectPr w:rsidR="00597D69" w:rsidRPr="00597D69" w:rsidSect="00CE114A">
      <w:pgSz w:w="11906" w:h="16838"/>
      <w:pgMar w:top="1134" w:right="70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0E" w:rsidRDefault="0027570E" w:rsidP="00182C9E">
      <w:pPr>
        <w:spacing w:after="0" w:line="240" w:lineRule="auto"/>
      </w:pPr>
      <w:r>
        <w:separator/>
      </w:r>
    </w:p>
  </w:endnote>
  <w:endnote w:type="continuationSeparator" w:id="0">
    <w:p w:rsidR="0027570E" w:rsidRDefault="0027570E" w:rsidP="0018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0E" w:rsidRDefault="0027570E" w:rsidP="00182C9E">
      <w:pPr>
        <w:spacing w:after="0" w:line="240" w:lineRule="auto"/>
      </w:pPr>
      <w:r>
        <w:separator/>
      </w:r>
    </w:p>
  </w:footnote>
  <w:footnote w:type="continuationSeparator" w:id="0">
    <w:p w:rsidR="0027570E" w:rsidRDefault="0027570E" w:rsidP="00182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44C"/>
    <w:multiLevelType w:val="multilevel"/>
    <w:tmpl w:val="54D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26EB3"/>
    <w:multiLevelType w:val="multilevel"/>
    <w:tmpl w:val="1AE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85023"/>
    <w:multiLevelType w:val="multilevel"/>
    <w:tmpl w:val="17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C0D52"/>
    <w:multiLevelType w:val="multilevel"/>
    <w:tmpl w:val="4C8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A249C"/>
    <w:multiLevelType w:val="multilevel"/>
    <w:tmpl w:val="17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A29B4"/>
    <w:multiLevelType w:val="multilevel"/>
    <w:tmpl w:val="251E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03384"/>
    <w:multiLevelType w:val="multilevel"/>
    <w:tmpl w:val="384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967A7"/>
    <w:multiLevelType w:val="multilevel"/>
    <w:tmpl w:val="9CC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E21EA"/>
    <w:multiLevelType w:val="multilevel"/>
    <w:tmpl w:val="A3A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07419"/>
    <w:multiLevelType w:val="multilevel"/>
    <w:tmpl w:val="5EF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A00825"/>
    <w:multiLevelType w:val="multilevel"/>
    <w:tmpl w:val="2950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CF63EA"/>
    <w:multiLevelType w:val="multilevel"/>
    <w:tmpl w:val="17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E5ECB"/>
    <w:multiLevelType w:val="multilevel"/>
    <w:tmpl w:val="B51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5F318F"/>
    <w:multiLevelType w:val="multilevel"/>
    <w:tmpl w:val="7F62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7011EE"/>
    <w:multiLevelType w:val="multilevel"/>
    <w:tmpl w:val="2CE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73CC2"/>
    <w:multiLevelType w:val="multilevel"/>
    <w:tmpl w:val="296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976E0"/>
    <w:multiLevelType w:val="multilevel"/>
    <w:tmpl w:val="9B1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33136B"/>
    <w:multiLevelType w:val="multilevel"/>
    <w:tmpl w:val="6A2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834D76"/>
    <w:multiLevelType w:val="multilevel"/>
    <w:tmpl w:val="E77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D5678E"/>
    <w:multiLevelType w:val="multilevel"/>
    <w:tmpl w:val="21F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A769E0"/>
    <w:multiLevelType w:val="multilevel"/>
    <w:tmpl w:val="1D4E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CB6B97"/>
    <w:multiLevelType w:val="multilevel"/>
    <w:tmpl w:val="867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CF619A"/>
    <w:multiLevelType w:val="multilevel"/>
    <w:tmpl w:val="1F9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5F3E75"/>
    <w:multiLevelType w:val="multilevel"/>
    <w:tmpl w:val="A4C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6172B0"/>
    <w:multiLevelType w:val="multilevel"/>
    <w:tmpl w:val="56C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142C29"/>
    <w:multiLevelType w:val="multilevel"/>
    <w:tmpl w:val="B01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F55826"/>
    <w:multiLevelType w:val="multilevel"/>
    <w:tmpl w:val="7F62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941008"/>
    <w:multiLevelType w:val="multilevel"/>
    <w:tmpl w:val="5AE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5F62DB"/>
    <w:multiLevelType w:val="multilevel"/>
    <w:tmpl w:val="7F62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737E6B"/>
    <w:multiLevelType w:val="multilevel"/>
    <w:tmpl w:val="478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97570D"/>
    <w:multiLevelType w:val="multilevel"/>
    <w:tmpl w:val="993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B50572"/>
    <w:multiLevelType w:val="multilevel"/>
    <w:tmpl w:val="2CF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D66885"/>
    <w:multiLevelType w:val="multilevel"/>
    <w:tmpl w:val="157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371AD0"/>
    <w:multiLevelType w:val="multilevel"/>
    <w:tmpl w:val="A68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600885"/>
    <w:multiLevelType w:val="multilevel"/>
    <w:tmpl w:val="EFE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3274DB"/>
    <w:multiLevelType w:val="multilevel"/>
    <w:tmpl w:val="7F62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D6060"/>
    <w:multiLevelType w:val="multilevel"/>
    <w:tmpl w:val="1C1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4132C3"/>
    <w:multiLevelType w:val="multilevel"/>
    <w:tmpl w:val="6386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4654FE"/>
    <w:multiLevelType w:val="multilevel"/>
    <w:tmpl w:val="C1F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71480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6E201F00"/>
    <w:multiLevelType w:val="multilevel"/>
    <w:tmpl w:val="18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8C0BC1"/>
    <w:multiLevelType w:val="multilevel"/>
    <w:tmpl w:val="17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043E13"/>
    <w:multiLevelType w:val="multilevel"/>
    <w:tmpl w:val="17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353786"/>
    <w:multiLevelType w:val="multilevel"/>
    <w:tmpl w:val="7A7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3E1F68"/>
    <w:multiLevelType w:val="multilevel"/>
    <w:tmpl w:val="175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1E6751"/>
    <w:multiLevelType w:val="multilevel"/>
    <w:tmpl w:val="C62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A3316A"/>
    <w:multiLevelType w:val="multilevel"/>
    <w:tmpl w:val="D9F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1800CE"/>
    <w:multiLevelType w:val="multilevel"/>
    <w:tmpl w:val="FB5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27"/>
  </w:num>
  <w:num w:numId="4">
    <w:abstractNumId w:val="35"/>
  </w:num>
  <w:num w:numId="5">
    <w:abstractNumId w:val="8"/>
  </w:num>
  <w:num w:numId="6">
    <w:abstractNumId w:val="19"/>
  </w:num>
  <w:num w:numId="7">
    <w:abstractNumId w:val="43"/>
  </w:num>
  <w:num w:numId="8">
    <w:abstractNumId w:val="16"/>
  </w:num>
  <w:num w:numId="9">
    <w:abstractNumId w:val="30"/>
  </w:num>
  <w:num w:numId="10">
    <w:abstractNumId w:val="45"/>
  </w:num>
  <w:num w:numId="11">
    <w:abstractNumId w:val="22"/>
  </w:num>
  <w:num w:numId="12">
    <w:abstractNumId w:val="40"/>
  </w:num>
  <w:num w:numId="13">
    <w:abstractNumId w:val="14"/>
  </w:num>
  <w:num w:numId="14">
    <w:abstractNumId w:val="33"/>
  </w:num>
  <w:num w:numId="15">
    <w:abstractNumId w:val="46"/>
  </w:num>
  <w:num w:numId="16">
    <w:abstractNumId w:val="1"/>
  </w:num>
  <w:num w:numId="17">
    <w:abstractNumId w:val="17"/>
  </w:num>
  <w:num w:numId="18">
    <w:abstractNumId w:val="12"/>
  </w:num>
  <w:num w:numId="19">
    <w:abstractNumId w:val="5"/>
  </w:num>
  <w:num w:numId="20">
    <w:abstractNumId w:val="0"/>
  </w:num>
  <w:num w:numId="21">
    <w:abstractNumId w:val="37"/>
  </w:num>
  <w:num w:numId="22">
    <w:abstractNumId w:val="23"/>
  </w:num>
  <w:num w:numId="23">
    <w:abstractNumId w:val="29"/>
  </w:num>
  <w:num w:numId="24">
    <w:abstractNumId w:val="21"/>
  </w:num>
  <w:num w:numId="25">
    <w:abstractNumId w:val="3"/>
  </w:num>
  <w:num w:numId="26">
    <w:abstractNumId w:val="10"/>
  </w:num>
  <w:num w:numId="27">
    <w:abstractNumId w:val="15"/>
  </w:num>
  <w:num w:numId="28">
    <w:abstractNumId w:val="47"/>
  </w:num>
  <w:num w:numId="29">
    <w:abstractNumId w:val="25"/>
  </w:num>
  <w:num w:numId="30">
    <w:abstractNumId w:val="24"/>
  </w:num>
  <w:num w:numId="31">
    <w:abstractNumId w:val="34"/>
  </w:num>
  <w:num w:numId="32">
    <w:abstractNumId w:val="36"/>
  </w:num>
  <w:num w:numId="33">
    <w:abstractNumId w:val="6"/>
  </w:num>
  <w:num w:numId="34">
    <w:abstractNumId w:val="38"/>
  </w:num>
  <w:num w:numId="35">
    <w:abstractNumId w:val="9"/>
  </w:num>
  <w:num w:numId="36">
    <w:abstractNumId w:val="32"/>
  </w:num>
  <w:num w:numId="37">
    <w:abstractNumId w:val="18"/>
  </w:num>
  <w:num w:numId="38">
    <w:abstractNumId w:val="7"/>
  </w:num>
  <w:num w:numId="39">
    <w:abstractNumId w:val="31"/>
  </w:num>
  <w:num w:numId="40">
    <w:abstractNumId w:val="26"/>
  </w:num>
  <w:num w:numId="41">
    <w:abstractNumId w:val="13"/>
  </w:num>
  <w:num w:numId="42">
    <w:abstractNumId w:val="28"/>
  </w:num>
  <w:num w:numId="43">
    <w:abstractNumId w:val="20"/>
  </w:num>
  <w:num w:numId="44">
    <w:abstractNumId w:val="42"/>
  </w:num>
  <w:num w:numId="45">
    <w:abstractNumId w:val="4"/>
  </w:num>
  <w:num w:numId="46">
    <w:abstractNumId w:val="11"/>
  </w:num>
  <w:num w:numId="47">
    <w:abstractNumId w:val="44"/>
  </w:num>
  <w:num w:numId="48">
    <w:abstractNumId w:val="4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5C"/>
    <w:rsid w:val="00012ACB"/>
    <w:rsid w:val="00013420"/>
    <w:rsid w:val="00013D2B"/>
    <w:rsid w:val="000224FF"/>
    <w:rsid w:val="0002316F"/>
    <w:rsid w:val="0003782C"/>
    <w:rsid w:val="00040F49"/>
    <w:rsid w:val="00042164"/>
    <w:rsid w:val="00056955"/>
    <w:rsid w:val="00060A31"/>
    <w:rsid w:val="00063E94"/>
    <w:rsid w:val="000A48FC"/>
    <w:rsid w:val="000A5566"/>
    <w:rsid w:val="000C0F4C"/>
    <w:rsid w:val="000D1C41"/>
    <w:rsid w:val="000D29DC"/>
    <w:rsid w:val="000D3D46"/>
    <w:rsid w:val="000D411B"/>
    <w:rsid w:val="000D6171"/>
    <w:rsid w:val="000D62F5"/>
    <w:rsid w:val="000E486F"/>
    <w:rsid w:val="000E619D"/>
    <w:rsid w:val="000F114B"/>
    <w:rsid w:val="000F21AD"/>
    <w:rsid w:val="001076CC"/>
    <w:rsid w:val="00113BE4"/>
    <w:rsid w:val="00114009"/>
    <w:rsid w:val="00114821"/>
    <w:rsid w:val="0011690E"/>
    <w:rsid w:val="00125325"/>
    <w:rsid w:val="00127F1B"/>
    <w:rsid w:val="00132357"/>
    <w:rsid w:val="0013275E"/>
    <w:rsid w:val="00135A43"/>
    <w:rsid w:val="00140251"/>
    <w:rsid w:val="0014425C"/>
    <w:rsid w:val="00144324"/>
    <w:rsid w:val="00146489"/>
    <w:rsid w:val="001519F5"/>
    <w:rsid w:val="00154BB6"/>
    <w:rsid w:val="001569A2"/>
    <w:rsid w:val="00157107"/>
    <w:rsid w:val="00160A47"/>
    <w:rsid w:val="00170F60"/>
    <w:rsid w:val="00173177"/>
    <w:rsid w:val="00181137"/>
    <w:rsid w:val="00182C9E"/>
    <w:rsid w:val="00191931"/>
    <w:rsid w:val="00191C8C"/>
    <w:rsid w:val="00191D77"/>
    <w:rsid w:val="0019375F"/>
    <w:rsid w:val="00197A01"/>
    <w:rsid w:val="00197A7C"/>
    <w:rsid w:val="001A56D4"/>
    <w:rsid w:val="001B14C8"/>
    <w:rsid w:val="001B664E"/>
    <w:rsid w:val="001C6ECC"/>
    <w:rsid w:val="001E270D"/>
    <w:rsid w:val="001E3149"/>
    <w:rsid w:val="001F1AFE"/>
    <w:rsid w:val="00203C59"/>
    <w:rsid w:val="00207DEF"/>
    <w:rsid w:val="002136EE"/>
    <w:rsid w:val="00224E1B"/>
    <w:rsid w:val="00234924"/>
    <w:rsid w:val="00242FEE"/>
    <w:rsid w:val="002438A6"/>
    <w:rsid w:val="00252859"/>
    <w:rsid w:val="00253E76"/>
    <w:rsid w:val="00255486"/>
    <w:rsid w:val="00267587"/>
    <w:rsid w:val="0027570E"/>
    <w:rsid w:val="0028373C"/>
    <w:rsid w:val="00283748"/>
    <w:rsid w:val="00284040"/>
    <w:rsid w:val="002A3ECA"/>
    <w:rsid w:val="002C25E5"/>
    <w:rsid w:val="002C328E"/>
    <w:rsid w:val="002C79FC"/>
    <w:rsid w:val="002D6415"/>
    <w:rsid w:val="002E1AF0"/>
    <w:rsid w:val="002E7BD3"/>
    <w:rsid w:val="002F13BB"/>
    <w:rsid w:val="002F2FF6"/>
    <w:rsid w:val="002F6289"/>
    <w:rsid w:val="0030033F"/>
    <w:rsid w:val="003109C7"/>
    <w:rsid w:val="00317D2D"/>
    <w:rsid w:val="003249F7"/>
    <w:rsid w:val="00326D03"/>
    <w:rsid w:val="00342E36"/>
    <w:rsid w:val="003541AC"/>
    <w:rsid w:val="003552D1"/>
    <w:rsid w:val="003556A0"/>
    <w:rsid w:val="003562B2"/>
    <w:rsid w:val="00356532"/>
    <w:rsid w:val="00364D50"/>
    <w:rsid w:val="00374A7E"/>
    <w:rsid w:val="003771F7"/>
    <w:rsid w:val="003776A1"/>
    <w:rsid w:val="00384DDB"/>
    <w:rsid w:val="00393FE8"/>
    <w:rsid w:val="003A60DE"/>
    <w:rsid w:val="003B3674"/>
    <w:rsid w:val="003C28F5"/>
    <w:rsid w:val="003C2C85"/>
    <w:rsid w:val="003D10BB"/>
    <w:rsid w:val="003D5E93"/>
    <w:rsid w:val="003E5AF5"/>
    <w:rsid w:val="00403A59"/>
    <w:rsid w:val="004243EF"/>
    <w:rsid w:val="004273ED"/>
    <w:rsid w:val="0043070C"/>
    <w:rsid w:val="004317A9"/>
    <w:rsid w:val="00442020"/>
    <w:rsid w:val="00453408"/>
    <w:rsid w:val="004560C7"/>
    <w:rsid w:val="0046025C"/>
    <w:rsid w:val="0047110D"/>
    <w:rsid w:val="0047238D"/>
    <w:rsid w:val="00497E0E"/>
    <w:rsid w:val="004A0FDD"/>
    <w:rsid w:val="004A15CE"/>
    <w:rsid w:val="004A2028"/>
    <w:rsid w:val="004A5DEC"/>
    <w:rsid w:val="004B385F"/>
    <w:rsid w:val="004B39A1"/>
    <w:rsid w:val="004B4C5F"/>
    <w:rsid w:val="004B5AAC"/>
    <w:rsid w:val="004B5E9E"/>
    <w:rsid w:val="004B5F59"/>
    <w:rsid w:val="004B5F98"/>
    <w:rsid w:val="004C1BC5"/>
    <w:rsid w:val="004D77EB"/>
    <w:rsid w:val="004F3271"/>
    <w:rsid w:val="004F3E09"/>
    <w:rsid w:val="00502F61"/>
    <w:rsid w:val="00505661"/>
    <w:rsid w:val="00510A6F"/>
    <w:rsid w:val="005123F9"/>
    <w:rsid w:val="00513ED6"/>
    <w:rsid w:val="00532851"/>
    <w:rsid w:val="00535379"/>
    <w:rsid w:val="00543760"/>
    <w:rsid w:val="00551DB2"/>
    <w:rsid w:val="005618F6"/>
    <w:rsid w:val="005629BB"/>
    <w:rsid w:val="0056784B"/>
    <w:rsid w:val="005764F3"/>
    <w:rsid w:val="00576867"/>
    <w:rsid w:val="005769C1"/>
    <w:rsid w:val="00577F88"/>
    <w:rsid w:val="00582993"/>
    <w:rsid w:val="00590371"/>
    <w:rsid w:val="00593494"/>
    <w:rsid w:val="00597D69"/>
    <w:rsid w:val="00597F12"/>
    <w:rsid w:val="005A466E"/>
    <w:rsid w:val="005B5EC8"/>
    <w:rsid w:val="005C4A02"/>
    <w:rsid w:val="005D0868"/>
    <w:rsid w:val="005D233A"/>
    <w:rsid w:val="005D3EF7"/>
    <w:rsid w:val="005E2373"/>
    <w:rsid w:val="005E54A0"/>
    <w:rsid w:val="005F7EC3"/>
    <w:rsid w:val="00634DA1"/>
    <w:rsid w:val="0064173E"/>
    <w:rsid w:val="0065075C"/>
    <w:rsid w:val="0065169F"/>
    <w:rsid w:val="00652966"/>
    <w:rsid w:val="0065302E"/>
    <w:rsid w:val="006571C2"/>
    <w:rsid w:val="00662E0A"/>
    <w:rsid w:val="00666536"/>
    <w:rsid w:val="00683360"/>
    <w:rsid w:val="00685C4A"/>
    <w:rsid w:val="0069182D"/>
    <w:rsid w:val="0069205A"/>
    <w:rsid w:val="00696CAD"/>
    <w:rsid w:val="00697388"/>
    <w:rsid w:val="006A25E3"/>
    <w:rsid w:val="006A6731"/>
    <w:rsid w:val="006A7456"/>
    <w:rsid w:val="006A7BD2"/>
    <w:rsid w:val="006B137B"/>
    <w:rsid w:val="006D3AD1"/>
    <w:rsid w:val="006E50EF"/>
    <w:rsid w:val="006F70D8"/>
    <w:rsid w:val="00703718"/>
    <w:rsid w:val="007054C7"/>
    <w:rsid w:val="00715925"/>
    <w:rsid w:val="00716187"/>
    <w:rsid w:val="00732BB8"/>
    <w:rsid w:val="00745D89"/>
    <w:rsid w:val="00755CBB"/>
    <w:rsid w:val="0076188F"/>
    <w:rsid w:val="007632DC"/>
    <w:rsid w:val="007667BA"/>
    <w:rsid w:val="00773CAA"/>
    <w:rsid w:val="00786063"/>
    <w:rsid w:val="007A2597"/>
    <w:rsid w:val="007B0EB9"/>
    <w:rsid w:val="007C12F5"/>
    <w:rsid w:val="007C301B"/>
    <w:rsid w:val="007C306C"/>
    <w:rsid w:val="007C3CCB"/>
    <w:rsid w:val="007D720A"/>
    <w:rsid w:val="007E2926"/>
    <w:rsid w:val="00800B05"/>
    <w:rsid w:val="00801092"/>
    <w:rsid w:val="0080158C"/>
    <w:rsid w:val="00811867"/>
    <w:rsid w:val="00812A95"/>
    <w:rsid w:val="00814EE6"/>
    <w:rsid w:val="008157DD"/>
    <w:rsid w:val="0081648D"/>
    <w:rsid w:val="008212B7"/>
    <w:rsid w:val="008300E4"/>
    <w:rsid w:val="008335F5"/>
    <w:rsid w:val="0083785B"/>
    <w:rsid w:val="00853184"/>
    <w:rsid w:val="00867A78"/>
    <w:rsid w:val="008915C5"/>
    <w:rsid w:val="008A1DBC"/>
    <w:rsid w:val="008A24C7"/>
    <w:rsid w:val="008A5425"/>
    <w:rsid w:val="008A6C9C"/>
    <w:rsid w:val="008B0697"/>
    <w:rsid w:val="008B2BDE"/>
    <w:rsid w:val="008B4102"/>
    <w:rsid w:val="008B5BE3"/>
    <w:rsid w:val="008C3C13"/>
    <w:rsid w:val="008E46CF"/>
    <w:rsid w:val="00904FB9"/>
    <w:rsid w:val="009075A6"/>
    <w:rsid w:val="009109A7"/>
    <w:rsid w:val="00911F62"/>
    <w:rsid w:val="00915988"/>
    <w:rsid w:val="00920867"/>
    <w:rsid w:val="009232F6"/>
    <w:rsid w:val="00926052"/>
    <w:rsid w:val="00930D3E"/>
    <w:rsid w:val="00931603"/>
    <w:rsid w:val="009326B0"/>
    <w:rsid w:val="009368BD"/>
    <w:rsid w:val="009412CB"/>
    <w:rsid w:val="00942D1B"/>
    <w:rsid w:val="009431CC"/>
    <w:rsid w:val="009567D2"/>
    <w:rsid w:val="00966605"/>
    <w:rsid w:val="00991D9F"/>
    <w:rsid w:val="00993071"/>
    <w:rsid w:val="009B6B1F"/>
    <w:rsid w:val="009D0B85"/>
    <w:rsid w:val="009F060F"/>
    <w:rsid w:val="00A02DE3"/>
    <w:rsid w:val="00A04718"/>
    <w:rsid w:val="00A173EF"/>
    <w:rsid w:val="00A25579"/>
    <w:rsid w:val="00A26662"/>
    <w:rsid w:val="00A35397"/>
    <w:rsid w:val="00A47249"/>
    <w:rsid w:val="00A5159D"/>
    <w:rsid w:val="00A5487A"/>
    <w:rsid w:val="00A564B9"/>
    <w:rsid w:val="00A61B7A"/>
    <w:rsid w:val="00A7120B"/>
    <w:rsid w:val="00AA7633"/>
    <w:rsid w:val="00AB40CB"/>
    <w:rsid w:val="00AC1BDF"/>
    <w:rsid w:val="00AC2906"/>
    <w:rsid w:val="00AC5F78"/>
    <w:rsid w:val="00AC6AE5"/>
    <w:rsid w:val="00AD15A3"/>
    <w:rsid w:val="00AE498E"/>
    <w:rsid w:val="00AF0B60"/>
    <w:rsid w:val="00AF11EF"/>
    <w:rsid w:val="00AF301C"/>
    <w:rsid w:val="00B0051B"/>
    <w:rsid w:val="00B018F5"/>
    <w:rsid w:val="00B041BA"/>
    <w:rsid w:val="00B10E08"/>
    <w:rsid w:val="00B149F5"/>
    <w:rsid w:val="00B311F0"/>
    <w:rsid w:val="00B37115"/>
    <w:rsid w:val="00B371C0"/>
    <w:rsid w:val="00B5666B"/>
    <w:rsid w:val="00B5765B"/>
    <w:rsid w:val="00B6546B"/>
    <w:rsid w:val="00B6712F"/>
    <w:rsid w:val="00B7310F"/>
    <w:rsid w:val="00B75384"/>
    <w:rsid w:val="00B7574E"/>
    <w:rsid w:val="00B82E51"/>
    <w:rsid w:val="00B837EA"/>
    <w:rsid w:val="00B85E72"/>
    <w:rsid w:val="00B87CEE"/>
    <w:rsid w:val="00B91010"/>
    <w:rsid w:val="00B91F07"/>
    <w:rsid w:val="00B95AF7"/>
    <w:rsid w:val="00BA3AA7"/>
    <w:rsid w:val="00BA737E"/>
    <w:rsid w:val="00BB2DA8"/>
    <w:rsid w:val="00BB6802"/>
    <w:rsid w:val="00BC31B3"/>
    <w:rsid w:val="00BD31E6"/>
    <w:rsid w:val="00BD5B42"/>
    <w:rsid w:val="00BE0358"/>
    <w:rsid w:val="00BE1831"/>
    <w:rsid w:val="00BE39C4"/>
    <w:rsid w:val="00BE7988"/>
    <w:rsid w:val="00C03060"/>
    <w:rsid w:val="00C055D8"/>
    <w:rsid w:val="00C07482"/>
    <w:rsid w:val="00C14209"/>
    <w:rsid w:val="00C26EBB"/>
    <w:rsid w:val="00C2711A"/>
    <w:rsid w:val="00C27A15"/>
    <w:rsid w:val="00C350C8"/>
    <w:rsid w:val="00C37EE9"/>
    <w:rsid w:val="00C457E5"/>
    <w:rsid w:val="00C54F89"/>
    <w:rsid w:val="00C73391"/>
    <w:rsid w:val="00C74D8F"/>
    <w:rsid w:val="00C779AF"/>
    <w:rsid w:val="00C86D5F"/>
    <w:rsid w:val="00CA7D3C"/>
    <w:rsid w:val="00CB34C4"/>
    <w:rsid w:val="00CB46C5"/>
    <w:rsid w:val="00CB4C95"/>
    <w:rsid w:val="00CB7C3E"/>
    <w:rsid w:val="00CC04DA"/>
    <w:rsid w:val="00CD704B"/>
    <w:rsid w:val="00CE114A"/>
    <w:rsid w:val="00CE47F9"/>
    <w:rsid w:val="00CE64C4"/>
    <w:rsid w:val="00D04C8F"/>
    <w:rsid w:val="00D05346"/>
    <w:rsid w:val="00D14302"/>
    <w:rsid w:val="00D16AEB"/>
    <w:rsid w:val="00D20B45"/>
    <w:rsid w:val="00D2575C"/>
    <w:rsid w:val="00D260C8"/>
    <w:rsid w:val="00D27B24"/>
    <w:rsid w:val="00D343FE"/>
    <w:rsid w:val="00D36164"/>
    <w:rsid w:val="00D36DC0"/>
    <w:rsid w:val="00D429C4"/>
    <w:rsid w:val="00D46CAE"/>
    <w:rsid w:val="00D50135"/>
    <w:rsid w:val="00D524AE"/>
    <w:rsid w:val="00D5657E"/>
    <w:rsid w:val="00D60126"/>
    <w:rsid w:val="00D623AA"/>
    <w:rsid w:val="00D65EB1"/>
    <w:rsid w:val="00D665CD"/>
    <w:rsid w:val="00D7262E"/>
    <w:rsid w:val="00D75CA5"/>
    <w:rsid w:val="00D771DA"/>
    <w:rsid w:val="00D8472F"/>
    <w:rsid w:val="00D9618C"/>
    <w:rsid w:val="00DA55F4"/>
    <w:rsid w:val="00DB59A6"/>
    <w:rsid w:val="00DB744A"/>
    <w:rsid w:val="00DD6B50"/>
    <w:rsid w:val="00DE58FA"/>
    <w:rsid w:val="00DF4BA4"/>
    <w:rsid w:val="00DF60BF"/>
    <w:rsid w:val="00E00476"/>
    <w:rsid w:val="00E03EDD"/>
    <w:rsid w:val="00E0772F"/>
    <w:rsid w:val="00E12148"/>
    <w:rsid w:val="00E154F6"/>
    <w:rsid w:val="00E236EF"/>
    <w:rsid w:val="00E24A17"/>
    <w:rsid w:val="00E346A7"/>
    <w:rsid w:val="00E41FDA"/>
    <w:rsid w:val="00E423CE"/>
    <w:rsid w:val="00E547C4"/>
    <w:rsid w:val="00E6284A"/>
    <w:rsid w:val="00E81FE3"/>
    <w:rsid w:val="00E82015"/>
    <w:rsid w:val="00E92A88"/>
    <w:rsid w:val="00EA3187"/>
    <w:rsid w:val="00EB1E34"/>
    <w:rsid w:val="00EB4E7F"/>
    <w:rsid w:val="00EB6B5C"/>
    <w:rsid w:val="00EB70CF"/>
    <w:rsid w:val="00EC211A"/>
    <w:rsid w:val="00EF14E6"/>
    <w:rsid w:val="00F00870"/>
    <w:rsid w:val="00F17059"/>
    <w:rsid w:val="00F24783"/>
    <w:rsid w:val="00F30714"/>
    <w:rsid w:val="00F47C00"/>
    <w:rsid w:val="00F61238"/>
    <w:rsid w:val="00F617DF"/>
    <w:rsid w:val="00F6692E"/>
    <w:rsid w:val="00F761F7"/>
    <w:rsid w:val="00F77E16"/>
    <w:rsid w:val="00F8364D"/>
    <w:rsid w:val="00F8798D"/>
    <w:rsid w:val="00FB18D0"/>
    <w:rsid w:val="00FB2BEB"/>
    <w:rsid w:val="00FB568F"/>
    <w:rsid w:val="00FB6405"/>
    <w:rsid w:val="00FC28D2"/>
    <w:rsid w:val="00FC45D8"/>
    <w:rsid w:val="00FD0B2B"/>
    <w:rsid w:val="00FE0596"/>
    <w:rsid w:val="00FE3A0E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71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2"/>
    <w:basedOn w:val="a"/>
    <w:next w:val="a"/>
    <w:link w:val="10"/>
    <w:uiPriority w:val="9"/>
    <w:qFormat/>
    <w:rsid w:val="00B91010"/>
    <w:pPr>
      <w:keepNext/>
      <w:pageBreakBefore/>
      <w:numPr>
        <w:numId w:val="1"/>
      </w:numPr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Reset numbering,Подраздел"/>
    <w:basedOn w:val="a"/>
    <w:next w:val="a"/>
    <w:link w:val="20"/>
    <w:uiPriority w:val="9"/>
    <w:unhideWhenUsed/>
    <w:qFormat/>
    <w:rsid w:val="0065302E"/>
    <w:pPr>
      <w:keepNext/>
      <w:numPr>
        <w:ilvl w:val="1"/>
        <w:numId w:val="1"/>
      </w:numPr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aliases w:val="H3,h:3,31,ITT t3,PA Minor Section,TE Heading,Title3,list,l3,Level 3 Head,heading 3,h3,H31,H32,H33,H34,H35,título 3,subhead,1.,TF-Overskrift 3,Titre3,alltoc,Table3,3heading,Heading 3 - old,orderpara2,l31,32,l32,33,l33,34,l34,35,l35,H311"/>
    <w:basedOn w:val="a"/>
    <w:next w:val="a"/>
    <w:link w:val="30"/>
    <w:uiPriority w:val="9"/>
    <w:unhideWhenUsed/>
    <w:qFormat/>
    <w:rsid w:val="00B91010"/>
    <w:pPr>
      <w:keepNext/>
      <w:numPr>
        <w:ilvl w:val="2"/>
        <w:numId w:val="1"/>
      </w:numPr>
      <w:suppressAutoHyphens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aliases w:val="H4,Заголовок 4 (Приложение),h:4,h4,ITT t4,PA Micro Section,TE Heading 4,4,heading 4 + Indent: Left 0.5 in,a.,I4,l4,heading"/>
    <w:basedOn w:val="a"/>
    <w:next w:val="a"/>
    <w:link w:val="40"/>
    <w:uiPriority w:val="9"/>
    <w:unhideWhenUsed/>
    <w:qFormat/>
    <w:rsid w:val="00B91010"/>
    <w:pPr>
      <w:keepNext/>
      <w:numPr>
        <w:ilvl w:val="3"/>
        <w:numId w:val="1"/>
      </w:numPr>
      <w:spacing w:after="20"/>
      <w:jc w:val="left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aliases w:val="H5,ITT t5,PA Pico Section,5,Roman list,h5,Roman list1,Roman list2,Roman list11,Roman list3,Roman list12,Roman list21,Roman list111,Çàãîëîâîê 15"/>
    <w:basedOn w:val="a"/>
    <w:next w:val="a"/>
    <w:link w:val="50"/>
    <w:uiPriority w:val="9"/>
    <w:unhideWhenUsed/>
    <w:qFormat/>
    <w:rsid w:val="00A04718"/>
    <w:pPr>
      <w:keepNext/>
      <w:numPr>
        <w:ilvl w:val="4"/>
        <w:numId w:val="1"/>
      </w:numPr>
      <w:jc w:val="left"/>
      <w:outlineLvl w:val="4"/>
    </w:pPr>
    <w:rPr>
      <w:rFonts w:eastAsiaTheme="majorEastAsia" w:cstheme="majorBidi"/>
      <w:i/>
    </w:rPr>
  </w:style>
  <w:style w:type="paragraph" w:styleId="6">
    <w:name w:val="heading 6"/>
    <w:aliases w:val="ITT t6,PA Appendix,6,heading 6,Bullet list,Bullet list1,Bullet list2,Bullet list11,Bullet list3,Bullet list12,Bullet list21,Bullet list111,Bullet lis,H6,Heading 6 - No Number"/>
    <w:basedOn w:val="a"/>
    <w:next w:val="a"/>
    <w:link w:val="60"/>
    <w:uiPriority w:val="9"/>
    <w:semiHidden/>
    <w:unhideWhenUsed/>
    <w:qFormat/>
    <w:rsid w:val="00A71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ITT t7,PA Appendix Major,7,req3,heading 7,letter list,lettered list,letter list1,lettered list1,letter list2,lettered list2,letter list11,lettered list11,letter list3,lettered list3,letter list12,lettered list12,letter list21"/>
    <w:basedOn w:val="a"/>
    <w:next w:val="a"/>
    <w:link w:val="70"/>
    <w:uiPriority w:val="9"/>
    <w:semiHidden/>
    <w:unhideWhenUsed/>
    <w:qFormat/>
    <w:rsid w:val="00A71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ITT t8,PA Appendix Minor,8,r,requirement,req2,Reference List,heading 8,action,action1,action2,action11,action3,action4,action5,action6,action7,action12,action21,action111,action31,action8,action13,action22,action112,action32"/>
    <w:basedOn w:val="a"/>
    <w:next w:val="a"/>
    <w:link w:val="80"/>
    <w:uiPriority w:val="9"/>
    <w:unhideWhenUsed/>
    <w:qFormat/>
    <w:rsid w:val="00A71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ITT t9,9,rb,req bullet,req1,heading 9,progress,Titre 10,App Heading,progress1,progress2,progress11,progress3,progress4,progress5,progress6,progress7,progress12,progress21,progress111,progress31,progress8,progress13,Messages"/>
    <w:basedOn w:val="a"/>
    <w:next w:val="a"/>
    <w:link w:val="90"/>
    <w:uiPriority w:val="9"/>
    <w:unhideWhenUsed/>
    <w:qFormat/>
    <w:rsid w:val="00A71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2 Знак"/>
    <w:basedOn w:val="a0"/>
    <w:link w:val="1"/>
    <w:uiPriority w:val="9"/>
    <w:rsid w:val="00B9101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0"/>
    <w:link w:val="2"/>
    <w:uiPriority w:val="9"/>
    <w:rsid w:val="0065302E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Title"/>
    <w:aliases w:val="Название документа"/>
    <w:basedOn w:val="a"/>
    <w:next w:val="a"/>
    <w:link w:val="a4"/>
    <w:autoRedefine/>
    <w:uiPriority w:val="10"/>
    <w:qFormat/>
    <w:rsid w:val="00182C9E"/>
    <w:pPr>
      <w:ind w:firstLine="0"/>
      <w:contextualSpacing/>
      <w:jc w:val="center"/>
    </w:pPr>
    <w:rPr>
      <w:rFonts w:eastAsiaTheme="majorEastAsia" w:cstheme="majorBidi"/>
      <w:b/>
      <w:caps/>
      <w:spacing w:val="5"/>
      <w:kern w:val="28"/>
      <w:sz w:val="32"/>
      <w:szCs w:val="52"/>
    </w:rPr>
  </w:style>
  <w:style w:type="character" w:customStyle="1" w:styleId="a4">
    <w:name w:val="Название Знак"/>
    <w:aliases w:val="Название документа Знак"/>
    <w:basedOn w:val="a0"/>
    <w:link w:val="a3"/>
    <w:uiPriority w:val="10"/>
    <w:rsid w:val="00182C9E"/>
    <w:rPr>
      <w:rFonts w:ascii="Times New Roman" w:eastAsiaTheme="majorEastAsia" w:hAnsi="Times New Roman" w:cstheme="majorBidi"/>
      <w:b/>
      <w:caps/>
      <w:spacing w:val="5"/>
      <w:kern w:val="28"/>
      <w:sz w:val="32"/>
      <w:szCs w:val="52"/>
    </w:rPr>
  </w:style>
  <w:style w:type="character" w:customStyle="1" w:styleId="30">
    <w:name w:val="Заголовок 3 Знак"/>
    <w:aliases w:val="H3 Знак,h:3 Знак,31 Знак,ITT t3 Знак,PA Minor Section Знак,TE Heading Знак,Title3 Знак,list Знак,l3 Знак,Level 3 Head Знак,heading 3 Знак,h3 Знак,H31 Знак,H32 Знак,H33 Знак,H34 Знак,H35 Знак,título 3 Знак,subhead Знак,1. Знак,l31 Знак"/>
    <w:basedOn w:val="a0"/>
    <w:link w:val="3"/>
    <w:uiPriority w:val="9"/>
    <w:rsid w:val="00B9101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aliases w:val="H4 Знак,Заголовок 4 (Приложение) Знак,h:4 Знак,h4 Знак,ITT t4 Знак,PA Micro Section Знак,TE Heading 4 Знак,4 Знак,heading 4 + Indent: Left 0.5 in Знак,a. Знак,I4 Знак,l4 Знак,heading Знак"/>
    <w:basedOn w:val="a0"/>
    <w:link w:val="4"/>
    <w:uiPriority w:val="9"/>
    <w:rsid w:val="00B91010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aliases w:val="H5 Знак,ITT t5 Знак,PA Pico Section Знак,5 Знак,Roman list Знак,h5 Знак,Roman list1 Знак,Roman list2 Знак,Roman list11 Знак,Roman list3 Знак,Roman list12 Знак,Roman list21 Знак,Roman list111 Знак,Çàãîëîâîê 15 Знак"/>
    <w:basedOn w:val="a0"/>
    <w:link w:val="5"/>
    <w:uiPriority w:val="9"/>
    <w:rsid w:val="00A04718"/>
    <w:rPr>
      <w:rFonts w:ascii="Times New Roman" w:eastAsiaTheme="majorEastAsia" w:hAnsi="Times New Roman" w:cstheme="majorBidi"/>
      <w:i/>
      <w:sz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04718"/>
    <w:pPr>
      <w:pageBreakBefore w:val="0"/>
      <w:jc w:val="left"/>
      <w:outlineLvl w:val="9"/>
    </w:pPr>
  </w:style>
  <w:style w:type="character" w:styleId="a6">
    <w:name w:val="Hyperlink"/>
    <w:basedOn w:val="a0"/>
    <w:uiPriority w:val="99"/>
    <w:unhideWhenUsed/>
    <w:rsid w:val="00A04718"/>
    <w:rPr>
      <w:rFonts w:ascii="Times New Roman" w:hAnsi="Times New Roman"/>
      <w:color w:val="0000FF" w:themeColor="hyperlink"/>
      <w:sz w:val="28"/>
      <w:u w:val="single"/>
    </w:rPr>
  </w:style>
  <w:style w:type="character" w:styleId="a7">
    <w:name w:val="FollowedHyperlink"/>
    <w:basedOn w:val="a0"/>
    <w:uiPriority w:val="99"/>
    <w:semiHidden/>
    <w:unhideWhenUsed/>
    <w:rsid w:val="00A04718"/>
    <w:rPr>
      <w:rFonts w:ascii="Times New Roman" w:hAnsi="Times New Roman"/>
      <w:color w:val="800080" w:themeColor="followedHyperlink"/>
      <w:sz w:val="28"/>
      <w:u w:val="single"/>
    </w:rPr>
  </w:style>
  <w:style w:type="paragraph" w:styleId="a8">
    <w:name w:val="No Spacing"/>
    <w:aliases w:val="Без интервала для таблиц"/>
    <w:uiPriority w:val="1"/>
    <w:rsid w:val="00A04718"/>
    <w:pPr>
      <w:spacing w:before="60" w:after="60" w:line="240" w:lineRule="auto"/>
      <w:contextualSpacing/>
      <w:jc w:val="both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7C3CC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82C9E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b">
    <w:name w:val="Верхний колонтитул Знак"/>
    <w:basedOn w:val="a0"/>
    <w:link w:val="aa"/>
    <w:uiPriority w:val="99"/>
    <w:rsid w:val="00182C9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82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2C9E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18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82C9E"/>
    <w:rPr>
      <w:rFonts w:ascii="Tahoma" w:hAnsi="Tahoma" w:cs="Tahoma"/>
      <w:sz w:val="16"/>
      <w:szCs w:val="16"/>
    </w:rPr>
  </w:style>
  <w:style w:type="paragraph" w:customStyle="1" w:styleId="af0">
    <w:name w:val="Ненумерованные разделы"/>
    <w:basedOn w:val="a"/>
    <w:next w:val="a"/>
    <w:link w:val="af1"/>
    <w:qFormat/>
    <w:rsid w:val="00D260C8"/>
    <w:pPr>
      <w:keepNext/>
      <w:pageBreakBefore/>
      <w:ind w:firstLine="0"/>
      <w:jc w:val="left"/>
    </w:pPr>
    <w:rPr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D260C8"/>
    <w:pPr>
      <w:tabs>
        <w:tab w:val="right" w:leader="dot" w:pos="9345"/>
      </w:tabs>
      <w:spacing w:after="100"/>
      <w:ind w:left="280"/>
      <w:jc w:val="left"/>
    </w:pPr>
  </w:style>
  <w:style w:type="character" w:customStyle="1" w:styleId="af1">
    <w:name w:val="Ненумерованные разделы Знак"/>
    <w:basedOn w:val="a0"/>
    <w:link w:val="af0"/>
    <w:rsid w:val="00D260C8"/>
    <w:rPr>
      <w:rFonts w:ascii="Times New Roman" w:hAnsi="Times New Roman"/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D260C8"/>
    <w:pPr>
      <w:spacing w:after="100"/>
      <w:ind w:firstLine="0"/>
    </w:pPr>
  </w:style>
  <w:style w:type="character" w:customStyle="1" w:styleId="60">
    <w:name w:val="Заголовок 6 Знак"/>
    <w:aliases w:val="ITT t6 Знак,PA Appendix Знак,6 Знак,heading 6 Знак,Bullet list Знак,Bullet list1 Знак,Bullet list2 Знак,Bullet list11 Знак,Bullet list3 Знак,Bullet list12 Знак,Bullet list21 Знак,Bullet list111 Знак,Bullet lis Знак,H6 Знак"/>
    <w:basedOn w:val="a0"/>
    <w:link w:val="6"/>
    <w:uiPriority w:val="9"/>
    <w:semiHidden/>
    <w:rsid w:val="00A7120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aliases w:val="ITT t7 Знак,PA Appendix Major Знак,7 Знак,req3 Знак,heading 7 Знак,letter list Знак,lettered list Знак,letter list1 Знак,lettered list1 Знак,letter list2 Знак,lettered list2 Знак,letter list11 Знак,lettered list11 Знак,letter list3 Знак"/>
    <w:basedOn w:val="a0"/>
    <w:link w:val="7"/>
    <w:uiPriority w:val="9"/>
    <w:semiHidden/>
    <w:rsid w:val="00A7120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aliases w:val="ITT t8 Знак,PA Appendix Minor Знак,8 Знак,r Знак,requirement Знак,req2 Знак,Reference List Знак,heading 8 Знак,action Знак,action1 Знак,action2 Знак,action11 Знак,action3 Знак,action4 Знак,action5 Знак,action6 Знак,action7 Знак"/>
    <w:basedOn w:val="a0"/>
    <w:link w:val="8"/>
    <w:uiPriority w:val="9"/>
    <w:rsid w:val="00A71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aliases w:val="ITT t9 Знак,9 Знак,rb Знак,req bullet Знак,req1 Знак,heading 9 Знак,progress Знак,Titre 10 Знак,App Heading Знак,progress1 Знак,progress2 Знак,progress11 Знак,progress3 Знак,progress4 Знак,progress5 Знак,progress6 Знак,progress7 Знак"/>
    <w:basedOn w:val="a0"/>
    <w:link w:val="9"/>
    <w:uiPriority w:val="9"/>
    <w:rsid w:val="00A71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1">
    <w:name w:val="Body Text 21"/>
    <w:basedOn w:val="a"/>
    <w:rsid w:val="00C27A15"/>
    <w:pPr>
      <w:suppressAutoHyphens/>
      <w:spacing w:after="0" w:line="360" w:lineRule="auto"/>
      <w:ind w:firstLine="720"/>
    </w:pPr>
    <w:rPr>
      <w:rFonts w:eastAsia="Times New Roman" w:cs="Times New Roman"/>
      <w:sz w:val="26"/>
      <w:szCs w:val="24"/>
      <w:lang w:eastAsia="ar-SA"/>
    </w:rPr>
  </w:style>
  <w:style w:type="paragraph" w:styleId="af2">
    <w:name w:val="List Paragraph"/>
    <w:basedOn w:val="a"/>
    <w:link w:val="af3"/>
    <w:uiPriority w:val="34"/>
    <w:qFormat/>
    <w:rsid w:val="000E619D"/>
    <w:pPr>
      <w:spacing w:before="120" w:after="0"/>
      <w:ind w:left="720" w:firstLine="340"/>
      <w:contextualSpacing/>
    </w:pPr>
    <w:rPr>
      <w:rFonts w:eastAsia="Calibri"/>
      <w:szCs w:val="24"/>
      <w:lang w:eastAsia="ru-RU"/>
    </w:rPr>
  </w:style>
  <w:style w:type="character" w:customStyle="1" w:styleId="af3">
    <w:name w:val="Абзац списка Знак"/>
    <w:basedOn w:val="a0"/>
    <w:link w:val="af2"/>
    <w:uiPriority w:val="34"/>
    <w:locked/>
    <w:rsid w:val="000E619D"/>
    <w:rPr>
      <w:rFonts w:ascii="Times New Roman" w:eastAsia="Calibri" w:hAnsi="Times New Roman"/>
      <w:sz w:val="28"/>
      <w:szCs w:val="24"/>
      <w:lang w:eastAsia="ru-RU"/>
    </w:rPr>
  </w:style>
  <w:style w:type="paragraph" w:styleId="af4">
    <w:name w:val="caption"/>
    <w:basedOn w:val="a"/>
    <w:next w:val="a"/>
    <w:unhideWhenUsed/>
    <w:qFormat/>
    <w:rsid w:val="004F3271"/>
    <w:pPr>
      <w:keepLines/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252859"/>
    <w:rPr>
      <w:b/>
      <w:i/>
      <w:iCs/>
    </w:rPr>
  </w:style>
  <w:style w:type="character" w:styleId="af6">
    <w:name w:val="Subtle Emphasis"/>
    <w:uiPriority w:val="19"/>
    <w:qFormat/>
    <w:rsid w:val="00252859"/>
    <w:rPr>
      <w:rFonts w:ascii="Times New Roman" w:hAnsi="Times New Roman"/>
      <w:i/>
      <w:color w:val="5A5A5A" w:themeColor="text1" w:themeTint="A5"/>
    </w:rPr>
  </w:style>
  <w:style w:type="character" w:styleId="af7">
    <w:name w:val="annotation reference"/>
    <w:basedOn w:val="a0"/>
    <w:uiPriority w:val="99"/>
    <w:semiHidden/>
    <w:unhideWhenUsed/>
    <w:rsid w:val="002136E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136EE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2136EE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136E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136EE"/>
    <w:rPr>
      <w:rFonts w:ascii="Times New Roman" w:hAnsi="Times New Roman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C211A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EC211A"/>
    <w:pPr>
      <w:spacing w:after="100"/>
      <w:ind w:left="840"/>
    </w:pPr>
  </w:style>
  <w:style w:type="paragraph" w:styleId="afc">
    <w:name w:val="table of figures"/>
    <w:basedOn w:val="a"/>
    <w:next w:val="a"/>
    <w:uiPriority w:val="99"/>
    <w:unhideWhenUsed/>
    <w:rsid w:val="00364D50"/>
    <w:pPr>
      <w:spacing w:after="0"/>
    </w:pPr>
  </w:style>
  <w:style w:type="paragraph" w:styleId="afd">
    <w:name w:val="Revision"/>
    <w:hidden/>
    <w:uiPriority w:val="99"/>
    <w:semiHidden/>
    <w:rsid w:val="002E1AF0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Normal (Web)"/>
    <w:basedOn w:val="a"/>
    <w:uiPriority w:val="99"/>
    <w:semiHidden/>
    <w:unhideWhenUsed/>
    <w:rsid w:val="00AC1B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1BDF"/>
  </w:style>
  <w:style w:type="character" w:styleId="HTML">
    <w:name w:val="HTML Code"/>
    <w:basedOn w:val="a0"/>
    <w:uiPriority w:val="99"/>
    <w:semiHidden/>
    <w:unhideWhenUsed/>
    <w:rsid w:val="00AC1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B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ray">
    <w:name w:val="coderay"/>
    <w:basedOn w:val="a0"/>
    <w:rsid w:val="00AC1BDF"/>
  </w:style>
  <w:style w:type="character" w:customStyle="1" w:styleId="key">
    <w:name w:val="key"/>
    <w:basedOn w:val="a0"/>
    <w:rsid w:val="00AC1BDF"/>
  </w:style>
  <w:style w:type="character" w:customStyle="1" w:styleId="delimiter">
    <w:name w:val="delimiter"/>
    <w:basedOn w:val="a0"/>
    <w:rsid w:val="00AC1BDF"/>
  </w:style>
  <w:style w:type="character" w:customStyle="1" w:styleId="content">
    <w:name w:val="content"/>
    <w:basedOn w:val="a0"/>
    <w:rsid w:val="00AC1BDF"/>
  </w:style>
  <w:style w:type="character" w:customStyle="1" w:styleId="string">
    <w:name w:val="string"/>
    <w:basedOn w:val="a0"/>
    <w:rsid w:val="00AC1BDF"/>
  </w:style>
  <w:style w:type="character" w:customStyle="1" w:styleId="float">
    <w:name w:val="float"/>
    <w:basedOn w:val="a0"/>
    <w:rsid w:val="00AC1BDF"/>
  </w:style>
  <w:style w:type="character" w:customStyle="1" w:styleId="integer">
    <w:name w:val="integer"/>
    <w:basedOn w:val="a0"/>
    <w:rsid w:val="00AC1BDF"/>
  </w:style>
  <w:style w:type="character" w:customStyle="1" w:styleId="predefined-constant">
    <w:name w:val="predefined-constant"/>
    <w:basedOn w:val="a0"/>
    <w:rsid w:val="00AC1BDF"/>
  </w:style>
  <w:style w:type="character" w:styleId="aff">
    <w:name w:val="Strong"/>
    <w:basedOn w:val="a0"/>
    <w:uiPriority w:val="22"/>
    <w:qFormat/>
    <w:rsid w:val="00C77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7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2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753">
              <w:blockQuote w:val="1"/>
              <w:marLeft w:val="576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  <w:div w:id="222178617">
              <w:blockQuote w:val="1"/>
              <w:marLeft w:val="576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  <w:div w:id="2052224596">
              <w:blockQuote w:val="1"/>
              <w:marLeft w:val="576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  <w:divsChild>
                <w:div w:id="1832983230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  <w:div w:id="2075934124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  <w:div w:id="1551843759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90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47">
              <w:blockQuote w:val="1"/>
              <w:marLeft w:val="576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  <w:divsChild>
                <w:div w:id="719941912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  <w:div w:id="35396497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  <w:div w:id="635568849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3409">
              <w:blockQuote w:val="1"/>
              <w:marLeft w:val="576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  <w:divsChild>
                <w:div w:id="874347990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4686">
              <w:blockQuote w:val="1"/>
              <w:marLeft w:val="576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  <w:divsChild>
                <w:div w:id="807170168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099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505314648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46585751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  <w:divsChild>
            <w:div w:id="773136775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  <w:div w:id="1590459196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  <w:div w:id="1069768227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</w:divsChild>
        </w:div>
        <w:div w:id="1822115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01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  <w:divsChild>
            <w:div w:id="1461192181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  <w:div w:id="1559197128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  <w:div w:id="1491945384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</w:divsChild>
        </w:div>
        <w:div w:id="1664621002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  <w:divsChild>
            <w:div w:id="374620514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</w:divsChild>
        </w:div>
        <w:div w:id="535895548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  <w:divsChild>
            <w:div w:id="202795136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37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393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881283672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508177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5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342705895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233783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932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777896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414086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k5.rosreestr.ru/arcgis/rest/" TargetMode="External"/><Relationship Id="rId13" Type="http://schemas.openxmlformats.org/officeDocument/2006/relationships/hyperlink" Target="http://pkk5.rosreestr.ru/arcgis/rest/services/BaseMaps/Anno/MapServer" TargetMode="External"/><Relationship Id="rId18" Type="http://schemas.openxmlformats.org/officeDocument/2006/relationships/hyperlink" Target="http://pkk5.rosreestr.ru/arcgis/rest/services/Cadastre/BordersGKN/MapServer" TargetMode="External"/><Relationship Id="rId26" Type="http://schemas.openxmlformats.org/officeDocument/2006/relationships/hyperlink" Target="http://pkk5.rosreestr.ru/arcgis/rest/services/Cadastre/ZONES/MapServer" TargetMode="External"/><Relationship Id="rId3" Type="http://schemas.openxmlformats.org/officeDocument/2006/relationships/styles" Target="styles.xml"/><Relationship Id="rId21" Type="http://schemas.openxmlformats.org/officeDocument/2006/relationships/hyperlink" Target="http://pkk5.rosreestr.ru/arcgis/rest/services/Cadastre/CadastreSelected/MapServer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kk5.rosreestr.ru/arcgis/rest/services/BaseMaps/Anno_minimap/MapServer" TargetMode="External"/><Relationship Id="rId17" Type="http://schemas.openxmlformats.org/officeDocument/2006/relationships/hyperlink" Target="http://pkk5.rosreestr.ru/arcgis/rest/services/Cadastre/ADDONSelected/MapServer" TargetMode="External"/><Relationship Id="rId25" Type="http://schemas.openxmlformats.org/officeDocument/2006/relationships/hyperlink" Target="http://pkk5.rosreestr.ru/arcgis/rest/services/Cadastre/Thematic/MapServer" TargetMode="External"/><Relationship Id="rId33" Type="http://schemas.openxmlformats.org/officeDocument/2006/relationships/hyperlink" Target="http://pkk5.rosreestr.ru/api/features/1/61:58:2046: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kk5.rosreestr.ru/arcgis/rest/services/Cadastre/ADDON/MapServer" TargetMode="External"/><Relationship Id="rId20" Type="http://schemas.openxmlformats.org/officeDocument/2006/relationships/hyperlink" Target="http://pkk5.rosreestr.ru/arcgis/rest/services/Cadastre/Cadastre/MapServer" TargetMode="External"/><Relationship Id="rId29" Type="http://schemas.openxmlformats.org/officeDocument/2006/relationships/hyperlink" Target="http://pkk5.rosreestr.ru/arcgis/rest/services/Tools/ZUKKPlansPrinting/GP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kk5.rosreestr.ru/arcgis/rest/services/BaseMaps/Anno_dynamic/MapServer" TargetMode="External"/><Relationship Id="rId24" Type="http://schemas.openxmlformats.org/officeDocument/2006/relationships/hyperlink" Target="http://pkk5.rosreestr.ru/arcgis/services/Cadastre/CadastreWMS/MapServer/WMSServer?request=GetCapabilities&amp;service=WMS" TargetMode="External"/><Relationship Id="rId32" Type="http://schemas.openxmlformats.org/officeDocument/2006/relationships/hyperlink" Target="http://docs.python.org/2/library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kk5.rosreestr.ru/arcgis/rest/services/BaseMaps/OSM_2016/MapServer" TargetMode="External"/><Relationship Id="rId23" Type="http://schemas.openxmlformats.org/officeDocument/2006/relationships/hyperlink" Target="http://pkk5.rosreestr.ru/arcgis/rest/services/Cadastre/CadastreWMS/MapServer" TargetMode="External"/><Relationship Id="rId28" Type="http://schemas.openxmlformats.org/officeDocument/2006/relationships/hyperlink" Target="http://pkk5.rosreestr.ru/arcgis/rest/services/Tools/PrintService_PKK/GPServer" TargetMode="External"/><Relationship Id="rId10" Type="http://schemas.openxmlformats.org/officeDocument/2006/relationships/hyperlink" Target="http://pkk5.rosreestr.ru/arcgis/rest/services/Address/Locator_OSM_Composite/GeocodeServer" TargetMode="External"/><Relationship Id="rId19" Type="http://schemas.openxmlformats.org/officeDocument/2006/relationships/hyperlink" Target="http://pkk5.rosreestr.ru/arcgis/rest/services/Cadastre/BordersGKNSelected/MapServer" TargetMode="External"/><Relationship Id="rId31" Type="http://schemas.openxmlformats.org/officeDocument/2006/relationships/hyperlink" Target="http://pkk5.rosreestr.ru/api/features/1?sqo=61:5:600001&amp;sqot=2&amp;limit=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kk5.rosreestr.ru/arcgis/rest/services/Address/gkn/GeocodeServer" TargetMode="External"/><Relationship Id="rId14" Type="http://schemas.openxmlformats.org/officeDocument/2006/relationships/hyperlink" Target="http://pkk5.rosreestr.ru/arcgis/rest/services/BaseMaps/BaseMap/MapServer" TargetMode="External"/><Relationship Id="rId22" Type="http://schemas.openxmlformats.org/officeDocument/2006/relationships/hyperlink" Target="http://pkk5.rosreestr.ru/arcgis/rest/services/Cadastre/CadastreOriginal/MapServer" TargetMode="External"/><Relationship Id="rId27" Type="http://schemas.openxmlformats.org/officeDocument/2006/relationships/hyperlink" Target="http://pkk5.rosreestr.ru/arcgis/rest/services/Cadastre/ZONESSelected/MapServer" TargetMode="External"/><Relationship Id="rId30" Type="http://schemas.openxmlformats.org/officeDocument/2006/relationships/hyperlink" Target="http://pkk5.rosreestr.ru/api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45B3E-860F-4569-9569-A5E39B02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7419</Words>
  <Characters>42291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2016-08-16T11:01:00Z</dcterms:created>
  <dcterms:modified xsi:type="dcterms:W3CDTF">2016-08-16T11:01:00Z</dcterms:modified>
</cp:coreProperties>
</file>