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75C8" w14:textId="6A3C68FA" w:rsidR="00FB6F3F" w:rsidRPr="00FB6F3F" w:rsidRDefault="00FB6F3F" w:rsidP="00FB6F3F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Wajib Tahu!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yang Aman dan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Efisien</w:t>
      </w:r>
      <w:proofErr w:type="spellEnd"/>
    </w:p>
    <w:p w14:paraId="4A0D49C1" w14:textId="6A5FF962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Contoh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beredar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pasaran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beragam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aplikasinya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atau biofertilizer adalah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fiksasi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solubilisasi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mobilisasi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kalium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AD3519E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Kategori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Berdasarkan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Mikroba</w:t>
      </w:r>
      <w:proofErr w:type="spellEnd"/>
    </w:p>
    <w:p w14:paraId="17EF18CE" w14:textId="092C9AAB" w:rsidR="00FB6F3F" w:rsidRPr="00FB6F3F" w:rsidRDefault="00FB6F3F" w:rsidP="00FB6F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Penambat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Nitrogen</w:t>
      </w:r>
    </w:p>
    <w:p w14:paraId="4A975ACC" w14:textId="665B09B8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Rhizobium untuk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Legum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FB6F3F">
        <w:rPr>
          <w:rFonts w:ascii="Times New Roman" w:hAnsi="Times New Roman" w:cs="Times New Roman"/>
          <w:sz w:val="22"/>
          <w:szCs w:val="22"/>
        </w:rPr>
        <w:t>Rhizobium</w:t>
      </w:r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simbiosis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legum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kacang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kedelai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kacang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bintil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menambat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atmosfer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Rhizobium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urea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B831449" w14:textId="18546132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Azotobacter dan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Azospirillum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Non-Legum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Pr="00FB6F3F">
          <w:rPr>
            <w:rStyle w:val="Hyperlink"/>
            <w:rFonts w:ascii="Times New Roman" w:hAnsi="Times New Roman" w:cs="Times New Roman"/>
            <w:sz w:val="22"/>
            <w:szCs w:val="22"/>
          </w:rPr>
          <w:t>Azotobacter</w:t>
        </w:r>
      </w:hyperlink>
      <w:r w:rsidRPr="00FB6F3F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penambat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 free-living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gandum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padi,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Azospirillum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asosiasi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longgar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serealia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vigor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EADF5A1" w14:textId="37B1D227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>Blue-Green Algae untuk Padi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FB6F3F">
        <w:rPr>
          <w:rFonts w:ascii="Times New Roman" w:hAnsi="Times New Roman" w:cs="Times New Roman"/>
          <w:sz w:val="22"/>
          <w:szCs w:val="22"/>
        </w:rPr>
        <w:t xml:space="preserve"> Cyanobacteria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genera Nostoc, Anabaena,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Tolypothrix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Aulosira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menambat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atmosfer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padi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basah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Anabaena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bersimbiosis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Azolla dapat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menyumbang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2B51BC5" w14:textId="00548D56" w:rsidR="00FB6F3F" w:rsidRPr="00FB6F3F" w:rsidRDefault="00FB6F3F" w:rsidP="00FB6F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Pelarut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Fosfat</w:t>
      </w:r>
      <w:proofErr w:type="spellEnd"/>
    </w:p>
    <w:p w14:paraId="08F73F31" w14:textId="073B84E8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>Bacillus megaterium dan Pseudomonas striata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F</w:t>
      </w:r>
      <w:r w:rsidRPr="00FB6F3F">
        <w:rPr>
          <w:rFonts w:ascii="Times New Roman" w:hAnsi="Times New Roman" w:cs="Times New Roman"/>
          <w:sz w:val="22"/>
          <w:szCs w:val="22"/>
        </w:rPr>
        <w:t>osfor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(PSB)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glukonat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sitrat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H2PO4- dan HPO42- yang dapat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PSB sangat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040007D" w14:textId="721EC27A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Fungi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Mikoriza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Arbuskular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(AM Fungi)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Pr="00FB6F3F">
          <w:rPr>
            <w:rStyle w:val="Hyperlink"/>
            <w:rFonts w:ascii="Times New Roman" w:hAnsi="Times New Roman" w:cs="Times New Roman"/>
            <w:sz w:val="22"/>
            <w:szCs w:val="22"/>
          </w:rPr>
          <w:t>Mikoriza</w:t>
        </w:r>
        <w:proofErr w:type="spellEnd"/>
      </w:hyperlink>
      <w:r w:rsidRPr="00FB6F3F">
        <w:rPr>
          <w:rFonts w:ascii="Times New Roman" w:hAnsi="Times New Roman" w:cs="Times New Roman"/>
          <w:sz w:val="22"/>
          <w:szCs w:val="22"/>
        </w:rPr>
        <w:t xml:space="preserve"> adalah fungi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simbiosis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memperluas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jangkauan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hifa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masam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stress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abiotik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025F6C0B" w14:textId="084F465D" w:rsidR="00FB6F3F" w:rsidRPr="00FB6F3F" w:rsidRDefault="00FB6F3F" w:rsidP="00FB6F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Mobilisasi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Kalium</w:t>
      </w:r>
    </w:p>
    <w:p w14:paraId="21C0910E" w14:textId="5A606AC2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Bacillus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mucilaginosus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Frateuria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aurantia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kalium (KSB)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mengeluarkan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mengurai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mineral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silikat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melepaskan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kalium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Kalium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KSB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berbunga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berbuah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mangga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jeruk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73897C42" w14:textId="4130860F" w:rsidR="00FB6F3F" w:rsidRPr="00FB6F3F" w:rsidRDefault="00FB6F3F" w:rsidP="00FB6F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Konsorsium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NPK</w:t>
      </w:r>
    </w:p>
    <w:p w14:paraId="7C70ED54" w14:textId="685853CC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lastRenderedPageBreak/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mengombinasikan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penambat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mobilisasi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menyederhanakan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NPK sangat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populer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34DAB60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Menilai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Keamanan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</w:p>
    <w:p w14:paraId="25B43F18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Cek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Legalitas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Registrasi</w:t>
      </w:r>
      <w:proofErr w:type="spellEnd"/>
    </w:p>
    <w:p w14:paraId="0EE53E8F" w14:textId="77777777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Kementerian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tertera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jelas di label.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berisiko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Verifikasi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website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Kementerian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kantor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setempat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dijamin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0B9DA854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Periksa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(CFU)</w:t>
      </w:r>
    </w:p>
    <w:p w14:paraId="3A4F50B8" w14:textId="75BA1B0B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mencantumkan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CFU (Colony Forming Units) per gram.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minimum adalah 10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7 </w:t>
      </w:r>
      <w:r w:rsidRPr="00FB6F3F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B6F3F">
        <w:rPr>
          <w:rFonts w:ascii="Times New Roman" w:hAnsi="Times New Roman" w:cs="Times New Roman"/>
          <w:sz w:val="22"/>
          <w:szCs w:val="22"/>
        </w:rPr>
        <w:t>10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9</w:t>
      </w:r>
      <w:r w:rsidRPr="00FB6F3F">
        <w:rPr>
          <w:rFonts w:ascii="Times New Roman" w:hAnsi="Times New Roman" w:cs="Times New Roman"/>
          <w:sz w:val="22"/>
          <w:szCs w:val="22"/>
        </w:rPr>
        <w:t xml:space="preserve"> CFU per gram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10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7</w:t>
      </w:r>
      <w:r w:rsidRPr="00FB6F3F">
        <w:rPr>
          <w:rFonts w:ascii="Times New Roman" w:hAnsi="Times New Roman" w:cs="Times New Roman"/>
          <w:sz w:val="22"/>
          <w:szCs w:val="22"/>
        </w:rPr>
        <w:t xml:space="preserve"> CFU per gram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mencantumkan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CFU di label.</w:t>
      </w:r>
    </w:p>
    <w:p w14:paraId="0FD87126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Cek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Tanggal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Kedaluwarsa</w:t>
      </w:r>
      <w:proofErr w:type="spellEnd"/>
    </w:p>
    <w:p w14:paraId="7D796B29" w14:textId="7FAC605D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6-24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kedaluwarsa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viabilitas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masa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minimal 6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viabilitas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3610F21D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Pastikan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Kontaminan</w:t>
      </w:r>
      <w:proofErr w:type="spellEnd"/>
    </w:p>
    <w:p w14:paraId="432523DE" w14:textId="77777777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E. coli, Salmonella, atau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jamur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sertifikat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normal, atau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lembab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kontaminasi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baik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berbau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segar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02DDD39E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Menilai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Efisiensi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</w:p>
    <w:p w14:paraId="130C1151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Uji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Respons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di Skala Kecil</w:t>
      </w:r>
    </w:p>
    <w:p w14:paraId="51011DC1" w14:textId="28175D23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sz w:val="22"/>
          <w:szCs w:val="22"/>
        </w:rPr>
        <w:t xml:space="preserve">Sebelum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massal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uji coba di area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100-500</w:t>
      </w:r>
      <w:r>
        <w:rPr>
          <w:rFonts w:ascii="Times New Roman" w:hAnsi="Times New Roman" w:cs="Times New Roman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FB6F3F">
        <w:rPr>
          <w:rFonts w:ascii="Times New Roman" w:hAnsi="Times New Roman" w:cs="Times New Roman"/>
          <w:sz w:val="22"/>
          <w:szCs w:val="22"/>
        </w:rPr>
        <w:t xml:space="preserve">. Bandingkan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versus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)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Amati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2-4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vigor,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baik. Jika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perbedaan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32DF50FA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Evaluasi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Penghematan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Kimia</w:t>
      </w:r>
    </w:p>
    <w:p w14:paraId="3C3254D2" w14:textId="7B018847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sebelum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sesudah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lastRenderedPageBreak/>
        <w:t>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20%,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yang baik.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40-50%.</w:t>
      </w:r>
    </w:p>
    <w:p w14:paraId="71ECD97F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Ukur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Hasil Panen</w:t>
      </w:r>
    </w:p>
    <w:p w14:paraId="2660DBD8" w14:textId="3B17CFB4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7426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="007426F4">
        <w:rPr>
          <w:rFonts w:ascii="Times New Roman" w:hAnsi="Times New Roman" w:cs="Times New Roman"/>
          <w:sz w:val="22"/>
          <w:szCs w:val="22"/>
        </w:rPr>
        <w:t>.</w:t>
      </w:r>
      <w:r w:rsidRPr="00FB6F3F">
        <w:rPr>
          <w:rFonts w:ascii="Times New Roman" w:hAnsi="Times New Roman" w:cs="Times New Roman"/>
          <w:sz w:val="22"/>
          <w:szCs w:val="22"/>
        </w:rPr>
        <w:t xml:space="preserve"> Catat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sebelum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sesudah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10%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optimal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30-35%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p w14:paraId="6CDEA6F0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Pertimbangkan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per Hektar</w:t>
      </w:r>
    </w:p>
    <w:p w14:paraId="34B72B3E" w14:textId="77777777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bandingkan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ROI (Return on Investment) minimal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3:1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artinya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Rp 1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Rp 3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mahal per unit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cost per CFU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per kg.</w:t>
      </w:r>
    </w:p>
    <w:p w14:paraId="6A8537E6" w14:textId="77777777" w:rsidR="00FB6F3F" w:rsidRPr="00FB6F3F" w:rsidRDefault="00FB6F3F" w:rsidP="00FB6F3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Standar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Baru </w:t>
      </w:r>
      <w:proofErr w:type="spellStart"/>
      <w:r w:rsidRPr="00FB6F3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b/>
          <w:bCs/>
          <w:sz w:val="22"/>
          <w:szCs w:val="22"/>
        </w:rPr>
        <w:t xml:space="preserve"> Hayati Premium</w:t>
      </w:r>
    </w:p>
    <w:p w14:paraId="13BE6366" w14:textId="34CE4983" w:rsidR="00FB6F3F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r w:rsidRPr="00FB6F3F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terseleksi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sinergis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single-strain.</w:t>
      </w:r>
    </w:p>
    <w:p w14:paraId="464E7A0F" w14:textId="65567F72" w:rsidR="0051535D" w:rsidRPr="00FB6F3F" w:rsidRDefault="00FB6F3F" w:rsidP="00FB6F3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khawatir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lulus uji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komoditas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="003647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47B1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3647B1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3647B1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3647B1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3647B1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FB6F3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benar-benar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B6F3F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FB6F3F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FB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5C9"/>
    <w:multiLevelType w:val="multilevel"/>
    <w:tmpl w:val="C96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3372"/>
    <w:multiLevelType w:val="multilevel"/>
    <w:tmpl w:val="C66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2B3B"/>
    <w:multiLevelType w:val="hybridMultilevel"/>
    <w:tmpl w:val="53FC4562"/>
    <w:lvl w:ilvl="0" w:tplc="1E8A06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9AE6007"/>
    <w:multiLevelType w:val="multilevel"/>
    <w:tmpl w:val="789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173E5"/>
    <w:multiLevelType w:val="multilevel"/>
    <w:tmpl w:val="EFE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74C33"/>
    <w:multiLevelType w:val="multilevel"/>
    <w:tmpl w:val="1F9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74AA3"/>
    <w:multiLevelType w:val="multilevel"/>
    <w:tmpl w:val="1FC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966E7"/>
    <w:multiLevelType w:val="multilevel"/>
    <w:tmpl w:val="0F7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626A5"/>
    <w:multiLevelType w:val="multilevel"/>
    <w:tmpl w:val="751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33ED1"/>
    <w:multiLevelType w:val="multilevel"/>
    <w:tmpl w:val="125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4003D"/>
    <w:multiLevelType w:val="multilevel"/>
    <w:tmpl w:val="9CD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C3860"/>
    <w:multiLevelType w:val="multilevel"/>
    <w:tmpl w:val="D41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266428">
    <w:abstractNumId w:val="1"/>
  </w:num>
  <w:num w:numId="2" w16cid:durableId="1227381252">
    <w:abstractNumId w:val="10"/>
  </w:num>
  <w:num w:numId="3" w16cid:durableId="1638340486">
    <w:abstractNumId w:val="0"/>
  </w:num>
  <w:num w:numId="4" w16cid:durableId="318391257">
    <w:abstractNumId w:val="5"/>
  </w:num>
  <w:num w:numId="5" w16cid:durableId="144787514">
    <w:abstractNumId w:val="6"/>
  </w:num>
  <w:num w:numId="6" w16cid:durableId="1276980593">
    <w:abstractNumId w:val="3"/>
  </w:num>
  <w:num w:numId="7" w16cid:durableId="872839167">
    <w:abstractNumId w:val="11"/>
  </w:num>
  <w:num w:numId="8" w16cid:durableId="1027365798">
    <w:abstractNumId w:val="8"/>
  </w:num>
  <w:num w:numId="9" w16cid:durableId="1549759830">
    <w:abstractNumId w:val="9"/>
  </w:num>
  <w:num w:numId="10" w16cid:durableId="1501893209">
    <w:abstractNumId w:val="7"/>
  </w:num>
  <w:num w:numId="11" w16cid:durableId="1238174943">
    <w:abstractNumId w:val="4"/>
  </w:num>
  <w:num w:numId="12" w16cid:durableId="924925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AC"/>
    <w:rsid w:val="00031236"/>
    <w:rsid w:val="001917E9"/>
    <w:rsid w:val="001C5B52"/>
    <w:rsid w:val="00212DAC"/>
    <w:rsid w:val="00256FDF"/>
    <w:rsid w:val="002C76E4"/>
    <w:rsid w:val="003647B1"/>
    <w:rsid w:val="0049443C"/>
    <w:rsid w:val="0051535D"/>
    <w:rsid w:val="006D521F"/>
    <w:rsid w:val="007426F4"/>
    <w:rsid w:val="007536E0"/>
    <w:rsid w:val="00812D58"/>
    <w:rsid w:val="00B20872"/>
    <w:rsid w:val="00D46813"/>
    <w:rsid w:val="00DC5E13"/>
    <w:rsid w:val="00DD276D"/>
    <w:rsid w:val="00FB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4213"/>
  <w15:chartTrackingRefBased/>
  <w15:docId w15:val="{49FE102E-2EB0-48A7-8030-9350F2D5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D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D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D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D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DA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6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v1n2+penarik+26.pdf" TargetMode="External"/><Relationship Id="rId5" Type="http://schemas.openxmlformats.org/officeDocument/2006/relationships/hyperlink" Target="file:///C:\Users\ASUS\Downloads\97500-75676776762-1-PB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3</cp:revision>
  <dcterms:created xsi:type="dcterms:W3CDTF">2026-01-15T02:10:00Z</dcterms:created>
  <dcterms:modified xsi:type="dcterms:W3CDTF">2026-01-15T03:45:00Z</dcterms:modified>
</cp:coreProperties>
</file>