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Tanaman Mudah Layu? Ini Pupuk Hayati Cair Terbaik untuk Menguatkan Akar</w:t>
      </w:r>
    </w:p>
    <w:p w:rsidR="00000000" w:rsidDel="00000000" w:rsidP="00000000" w:rsidRDefault="00000000" w:rsidRPr="00000000" w14:paraId="00000002">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Tanaman mudah layu</w:t>
      </w:r>
      <w:r w:rsidDel="00000000" w:rsidR="00000000" w:rsidRPr="00000000">
        <w:rPr>
          <w:rFonts w:ascii="Times New Roman" w:cs="Times New Roman" w:eastAsia="Times New Roman" w:hAnsi="Times New Roman"/>
          <w:sz w:val="22"/>
          <w:szCs w:val="22"/>
          <w:rtl w:val="0"/>
        </w:rPr>
        <w:t xml:space="preserve"> menjadi masalah umum yang dihadapi petani dan pecinta tanaman. Kondisi ini sering disebabkan oleh sistem perakaran yang lemah sehingga tanaman tidak mampu menyerap air dan unsur hara secara optimal. </w:t>
      </w:r>
      <w:r w:rsidDel="00000000" w:rsidR="00000000" w:rsidRPr="00000000">
        <w:rPr>
          <w:rFonts w:ascii="Times New Roman" w:cs="Times New Roman" w:eastAsia="Times New Roman" w:hAnsi="Times New Roman"/>
          <w:b w:val="1"/>
          <w:bCs w:val="1"/>
          <w:sz w:val="22"/>
          <w:szCs w:val="22"/>
          <w:rtl w:val="0"/>
        </w:rPr>
        <w:t xml:space="preserve">Pupuk hayati cair</w:t>
      </w:r>
      <w:r w:rsidDel="00000000" w:rsidR="00000000" w:rsidRPr="00000000">
        <w:rPr>
          <w:rFonts w:ascii="Times New Roman" w:cs="Times New Roman" w:eastAsia="Times New Roman" w:hAnsi="Times New Roman"/>
          <w:sz w:val="22"/>
          <w:szCs w:val="22"/>
          <w:rtl w:val="0"/>
        </w:rPr>
        <w:t xml:space="preserve"> hadir sebagai solusi efektif untuk mengatasi masalah ini dengan cara memperkuat sistem perakaran melalui aktivitas mikroorganisme bermanfaat. </w:t>
      </w:r>
      <w:r w:rsidDel="00000000" w:rsidR="00000000" w:rsidRPr="00000000">
        <w:rPr>
          <w:rFonts w:ascii="Times New Roman" w:cs="Times New Roman" w:eastAsia="Times New Roman" w:hAnsi="Times New Roman"/>
          <w:b w:val="1"/>
          <w:bCs w:val="1"/>
          <w:sz w:val="22"/>
          <w:szCs w:val="22"/>
          <w:rtl w:val="0"/>
        </w:rPr>
        <w:t xml:space="preserve">FloraOne Cair</w:t>
      </w:r>
      <w:r w:rsidDel="00000000" w:rsidR="00000000" w:rsidRPr="00000000">
        <w:rPr>
          <w:rFonts w:ascii="Times New Roman" w:cs="Times New Roman" w:eastAsia="Times New Roman" w:hAnsi="Times New Roman"/>
          <w:sz w:val="22"/>
          <w:szCs w:val="22"/>
          <w:rtl w:val="0"/>
        </w:rPr>
        <w:t xml:space="preserve"> dari PT Centra Biotech Indonesia telah terbukti mampu merangsang pertumbuhan akar yang lebih kuat dan sehat sehingga tanaman menjadi lebih tahan terhadap kekeringan dan stres lingkungan.</w:t>
      </w:r>
    </w:p>
    <w:p w:rsidR="00000000" w:rsidDel="00000000" w:rsidP="00000000" w:rsidRDefault="00000000" w:rsidRPr="00000000" w14:paraId="00000003">
      <w:pPr>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Mengapa Tanaman Mudah Layu dan Akar Lemah?</w:t>
      </w:r>
    </w:p>
    <w:p w:rsidR="00000000" w:rsidDel="00000000" w:rsidP="00000000" w:rsidRDefault="00000000" w:rsidRPr="00000000" w14:paraId="00000004">
      <w:pPr>
        <w:ind w:firstLine="720"/>
        <w:rPr>
          <w:rFonts w:ascii="Times New Roman" w:cs="Times New Roman" w:eastAsia="Times New Roman" w:hAnsi="Times New Roman"/>
          <w:sz w:val="22"/>
          <w:szCs w:val="22"/>
        </w:rPr>
      </w:pPr>
      <w:hyperlink r:id="rId7">
        <w:r w:rsidDel="00000000" w:rsidR="00000000" w:rsidRPr="00000000">
          <w:rPr>
            <w:rFonts w:ascii="Times New Roman" w:cs="Times New Roman" w:eastAsia="Times New Roman" w:hAnsi="Times New Roman"/>
            <w:color w:val="0563c1"/>
            <w:sz w:val="22"/>
            <w:szCs w:val="22"/>
            <w:u w:val="single"/>
            <w:rtl w:val="0"/>
          </w:rPr>
          <w:t xml:space="preserve">Akar lemah</w:t>
        </w:r>
      </w:hyperlink>
      <w:r w:rsidDel="00000000" w:rsidR="00000000" w:rsidRPr="00000000">
        <w:rPr>
          <w:rFonts w:ascii="Times New Roman" w:cs="Times New Roman" w:eastAsia="Times New Roman" w:hAnsi="Times New Roman"/>
          <w:sz w:val="22"/>
          <w:szCs w:val="22"/>
          <w:rtl w:val="0"/>
        </w:rPr>
        <w:t xml:space="preserve"> dapat disebabkan oleh berbagai faktor seperti struktur tanah yang buruk, kekurangan unsur hara, dan rendahnya aktivitas mikroorganisme tanah. Tanah yang padat dan miskin bahan organik menghambat penetrasi akar sehingga sistem perakaran tidak berkembang optimal. Kondisi ini membuat tanaman rentan layu terutama saat cuaca panas atau kekurangan air.</w:t>
      </w:r>
    </w:p>
    <w:p w:rsidR="00000000" w:rsidDel="00000000" w:rsidP="00000000" w:rsidRDefault="00000000" w:rsidRPr="00000000" w14:paraId="0000000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Penggunaan pupuk kimia secara berlebihan juga dapat merusak struktur tanah dan mengurangi populasi mikroorganisme bermanfaat. Tanah yang kehilangan keseimbangan biologis akan menghasilkan tanaman dengan akar yang rapuh dan mudah terserang penyakit akar. Tanaman dengan akar lemah tidak dapat menyerap air secara efisien sehingga cepat layu meskipun ketersediaan air cukup.</w:t>
      </w:r>
    </w:p>
    <w:p w:rsidR="00000000" w:rsidDel="00000000" w:rsidP="00000000" w:rsidRDefault="00000000" w:rsidRPr="00000000" w14:paraId="00000006">
      <w:pPr>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Peran Mikroorganisme dalam Memperkuat Sistem Perakaran</w:t>
      </w:r>
    </w:p>
    <w:p w:rsidR="00000000" w:rsidDel="00000000" w:rsidP="00000000" w:rsidRDefault="00000000" w:rsidRPr="00000000" w14:paraId="00000007">
      <w:pPr>
        <w:ind w:firstLine="7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Mekanisme Penguatan Akar oleh Mikroorganisme</w:t>
      </w:r>
    </w:p>
    <w:p w:rsidR="00000000" w:rsidDel="00000000" w:rsidP="00000000" w:rsidRDefault="00000000" w:rsidRPr="00000000" w14:paraId="00000008">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pupuk hayati cair bekerja melalui beberapa mekanisme untuk memperkuat sistem perakaran. Mekanisme pertama adalah produksi </w:t>
      </w:r>
      <w:hyperlink r:id="rId8">
        <w:r w:rsidDel="00000000" w:rsidR="00000000" w:rsidRPr="00000000">
          <w:rPr>
            <w:rFonts w:ascii="Times New Roman" w:cs="Times New Roman" w:eastAsia="Times New Roman" w:hAnsi="Times New Roman"/>
            <w:color w:val="0563c1"/>
            <w:sz w:val="22"/>
            <w:szCs w:val="22"/>
            <w:u w:val="single"/>
            <w:rtl w:val="0"/>
          </w:rPr>
          <w:t xml:space="preserve">hormon pertumbuhan</w:t>
        </w:r>
      </w:hyperlink>
      <w:r w:rsidDel="00000000" w:rsidR="00000000" w:rsidRPr="00000000">
        <w:rPr>
          <w:rFonts w:ascii="Times New Roman" w:cs="Times New Roman" w:eastAsia="Times New Roman" w:hAnsi="Times New Roman"/>
          <w:sz w:val="22"/>
          <w:szCs w:val="22"/>
          <w:rtl w:val="0"/>
        </w:rPr>
        <w:t xml:space="preserve"> seperti auksin dan sitokinin yang merangsang pembelahan dan pemanjangan sel akar. Hormon ini membuat akar tumbuh lebih panjang dan bercabang sehingga jangkauan penyerapan air dan hara meningkat.</w:t>
      </w:r>
    </w:p>
    <w:p w:rsidR="00000000" w:rsidDel="00000000" w:rsidP="00000000" w:rsidRDefault="00000000" w:rsidRPr="00000000" w14:paraId="00000009">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Mekanisme kedua adalah peningkatan ketersediaan unsur hara terutama fosfor yang sangat penting untuk perkembangan akar. Mikroorganisme pelarut fosfat mengubah fosfat terikat menjadi bentuk yang dapat diserap akar. Fosfor berperan dalam transfer energi dan sintesis DNA yang dibutuhkan untuk pertumbuhan sel akar.</w:t>
      </w:r>
    </w:p>
    <w:p w:rsidR="00000000" w:rsidDel="00000000" w:rsidP="00000000" w:rsidRDefault="00000000" w:rsidRPr="00000000" w14:paraId="0000000A">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Mekanisme ketiga adalah pembentukan struktur tanah yang lebih baik melalui produksi senyawa perekat oleh mikroorganisme. Struktur tanah yang gembur memudahkan penetrasi akar dan meningkatkan aerasi serta drainase. Akar dapat berkembang optimal dalam tanah dengan struktur yang baik dan tidak mengalami hambatan fisik.</w:t>
      </w:r>
    </w:p>
    <w:p w:rsidR="00000000" w:rsidDel="00000000" w:rsidP="00000000" w:rsidRDefault="00000000" w:rsidRPr="00000000" w14:paraId="0000000B">
      <w:pPr>
        <w:ind w:firstLine="7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Perlindungan Akar dari Patogen</w:t>
      </w:r>
    </w:p>
    <w:p w:rsidR="00000000" w:rsidDel="00000000" w:rsidP="00000000" w:rsidRDefault="00000000" w:rsidRPr="00000000" w14:paraId="0000000C">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Mikroorganisme dalam FloraOne Cair juga berperan sebagai </w:t>
      </w:r>
      <w:hyperlink r:id="rId9">
        <w:r w:rsidDel="00000000" w:rsidR="00000000" w:rsidRPr="00000000">
          <w:rPr>
            <w:rFonts w:ascii="Times New Roman" w:cs="Times New Roman" w:eastAsia="Times New Roman" w:hAnsi="Times New Roman"/>
            <w:color w:val="0563c1"/>
            <w:sz w:val="22"/>
            <w:szCs w:val="22"/>
            <w:u w:val="single"/>
            <w:rtl w:val="0"/>
          </w:rPr>
          <w:t xml:space="preserve">agen biokontrol</w:t>
        </w:r>
      </w:hyperlink>
      <w:r w:rsidDel="00000000" w:rsidR="00000000" w:rsidRPr="00000000">
        <w:rPr>
          <w:rFonts w:ascii="Times New Roman" w:cs="Times New Roman" w:eastAsia="Times New Roman" w:hAnsi="Times New Roman"/>
          <w:sz w:val="22"/>
          <w:szCs w:val="22"/>
          <w:rtl w:val="0"/>
        </w:rPr>
        <w:t xml:space="preserve"> yang melindungi akar dari serangan patogen penyebab penyakit. Mikroorganisme antagonis menghasilkan senyawa antimikroba yang menghambat pertumbuhan jamur dan bakteri patogen di zona perakaran. Perlindungan alami ini mengurangi risiko penyakit akar yang dapat melemahkan sistem perakaran.</w:t>
      </w:r>
    </w:p>
    <w:p w:rsidR="00000000" w:rsidDel="00000000" w:rsidP="00000000" w:rsidRDefault="00000000" w:rsidRPr="00000000" w14:paraId="0000000D">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Kolonisasi akar oleh mikroorganisme bermanfaat juga menciptakan kompetisi ruang dan nutrisi dengan patogen. Mikroorganisme yang lebih dulu mengkolonisasi akar akan menempati niche ekologi dan membatasi ruang bagi patogen untuk berkembang. Mekanisme ini disebut competitive exclusion yang sangat efektif dalam melindungi kesehatan akar.</w:t>
      </w:r>
    </w:p>
    <w:p w:rsidR="00000000" w:rsidDel="00000000" w:rsidP="00000000" w:rsidRDefault="00000000" w:rsidRPr="00000000" w14:paraId="0000000E">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Keunggulan FloraOne Cair untuk Penguatan Akar</w:t>
      </w:r>
      <w:r w:rsidDel="00000000" w:rsidR="00000000" w:rsidRPr="00000000">
        <w:rPr>
          <w:rtl w:val="0"/>
        </w:rPr>
      </w:r>
    </w:p>
    <w:p w:rsidR="00000000" w:rsidDel="00000000" w:rsidP="00000000" w:rsidRDefault="00000000" w:rsidRPr="00000000" w14:paraId="0000000F">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Formula Khusus untuk Pertumbuhan Akar Optimal</w:t>
      </w:r>
      <w:r w:rsidDel="00000000" w:rsidR="00000000" w:rsidRPr="00000000">
        <w:rPr>
          <w:rtl w:val="0"/>
        </w:rPr>
      </w:r>
    </w:p>
    <w:p w:rsidR="00000000" w:rsidDel="00000000" w:rsidP="00000000" w:rsidRDefault="00000000" w:rsidRPr="00000000" w14:paraId="00000010">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Cair diformulasikan khusus dengan konsorsium mikroorganisme yang telah terbukti efektif dalam merangsang pertumbuhan akar. Produk ini mengandung mikroorganisme penghasil hormon pertumbuhan, pelarut fosfat, dan penambat nitrogen dalam komposisi yang seimbang. Kombinasi mikroorganisme ini bekerja sinergis memberikan efek penguatan akar yang maksimal.</w:t>
      </w:r>
    </w:p>
    <w:p w:rsidR="00000000" w:rsidDel="00000000" w:rsidP="00000000" w:rsidRDefault="00000000" w:rsidRPr="00000000" w14:paraId="00000011">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Teknologi fermentasi modern yang digunakan dalam produksi FloraOne Cair menghasilkan produk dengan kepadatan sel mikroba yang tinggi dan viabilitas yang terjamin. Setiap mililiter FloraOne Cair mengandung jutaan sel mikroorganisme hidup yang siap bekerja segera setelah diaplikasikan. Konsistensi kualitas ini memastikan hasil yang dapat diandalkan dalam setiap aplikasi.</w:t>
      </w:r>
    </w:p>
    <w:p w:rsidR="00000000" w:rsidDel="00000000" w:rsidP="00000000" w:rsidRDefault="00000000" w:rsidRPr="00000000" w14:paraId="00000012">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Cair juga dilengkapi dengan bahan pembawa yang melindungi mikroorganisme dari kondisi ekstrem dan memfasilitasi kolonisasi akar. Formulasi ini membuat mikroorganisme dapat bertahan hidup lebih lama di tanah dan terus memberikan manfaat bagi tanaman. Investasi pada pupuk hayati cair berkualitas akan terbayar dengan sistem perakaran yang kuat dan tanaman yang sehat.</w:t>
      </w:r>
    </w:p>
    <w:p w:rsidR="00000000" w:rsidDel="00000000" w:rsidP="00000000" w:rsidRDefault="00000000" w:rsidRPr="00000000" w14:paraId="00000013">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Hasil Nyata dari Pengguna FloraOne Cair</w:t>
      </w:r>
      <w:r w:rsidDel="00000000" w:rsidR="00000000" w:rsidRPr="00000000">
        <w:rPr>
          <w:rtl w:val="0"/>
        </w:rPr>
      </w:r>
    </w:p>
    <w:p w:rsidR="00000000" w:rsidDel="00000000" w:rsidP="00000000" w:rsidRDefault="00000000" w:rsidRPr="00000000" w14:paraId="00000014">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Berbagai uji lapangan menunjukkan bahwa aplikasi FloraOne Cair secara rutin meningkatkan pertumbuhan akar dibandingkan kontrol. Petani melaporkan bahwa tanaman yang diberi FloraOne Cair memiliki akar yang lebih panjang, rimbun, dan berwarna putih sehat. Tanaman dengan akar yang kuat ini menunjukkan ketahanan yang lebih baik terhadap kekeringan dan tidak mudah layu.</w:t>
      </w:r>
    </w:p>
    <w:p w:rsidR="00000000" w:rsidDel="00000000" w:rsidP="00000000" w:rsidRDefault="00000000" w:rsidRPr="00000000" w14:paraId="0000001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Pada tanaman sayuran seperti tomat dan cabai, aplikasi FloraOne Cair mengurangi kejadian layu terutama pada fase pertumbuhan awal. Akar yang kuat sejak awal memastikan tanaman dapat tumbuh optimal dan menghasilkan panen yang maksimal. Petani juga mencatat pengurangan penggunaan air irigasi karena tanaman lebih efisien dalam menyerap dan menggunakan air.</w:t>
      </w:r>
    </w:p>
    <w:p w:rsidR="00000000" w:rsidDel="00000000" w:rsidP="00000000" w:rsidRDefault="00000000" w:rsidRPr="00000000" w14:paraId="00000016">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Raih Tanaman Kuat dengan FloraOne Cair</w:t>
      </w:r>
      <w:r w:rsidDel="00000000" w:rsidR="00000000" w:rsidRPr="00000000">
        <w:rPr>
          <w:rtl w:val="0"/>
        </w:rPr>
      </w:r>
    </w:p>
    <w:p w:rsidR="00000000" w:rsidDel="00000000" w:rsidP="00000000" w:rsidRDefault="00000000" w:rsidRPr="00000000" w14:paraId="00000017">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 perakaran yang kuat adalah fondasi kesuksesan budidaya tanaman yang produktif dan menguntungkan. Tanaman dengan akar sehat tidak mudah layu, tahan terhadap penyakit, dan menghasilkan panen berkualitas tinggi. FloraOne Cair dari PT Centra Biotech Indonesia memberikan solusi praktis dan efektif untuk membangun sistem perakaran yang kuat melalui kekuatan mikroorganisme bermanfaat.</w:t>
      </w:r>
    </w:p>
    <w:p w:rsidR="00000000" w:rsidDel="00000000" w:rsidP="00000000" w:rsidRDefault="00000000" w:rsidRPr="00000000" w14:paraId="00000018">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biarkan tanaman Anda terus menderita akibat akar yang lemah dan mudah layu. Investasi pada pupuk hayati cair berkualitas seperti FloraOne Cair adalah langkah cerdas untuk meningkatkan produktivitas dan keberlanjutan usaha pertanian. Ribuan petani di Indonesia telah merasakan manfaat nyata dari penggunaan FloraOne Cair dengan peningkatan kesehatan tanaman dan hasil panen yang signifikan.</w:t>
      </w:r>
    </w:p>
    <w:p w:rsidR="00000000" w:rsidDel="00000000" w:rsidP="00000000" w:rsidRDefault="00000000" w:rsidRPr="00000000" w14:paraId="00000019">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Mulai aplikasikan FloraOne Cair pada tanaman Anda hari ini dan rasakan perbedaannya dalam waktu singkat. Konsultasikan program penguatan akar yang tepat untuk jenis tanaman dan kondisi lahan Anda dengan tim ahli PT Centra Biotech Indonesia melalui </w:t>
      </w:r>
      <w:hyperlink r:id="rId10">
        <w:r w:rsidDel="00000000" w:rsidR="00000000" w:rsidRPr="00000000">
          <w:rPr>
            <w:rFonts w:ascii="Times New Roman" w:cs="Times New Roman" w:eastAsia="Times New Roman" w:hAnsi="Times New Roman"/>
            <w:color w:val="0563c1"/>
            <w:sz w:val="22"/>
            <w:szCs w:val="22"/>
            <w:u w:val="single"/>
            <w:rtl w:val="0"/>
          </w:rPr>
          <w:t xml:space="preserve">wa.me/62</w:t>
        </w:r>
      </w:hyperlink>
      <w:r w:rsidDel="00000000" w:rsidR="00000000" w:rsidRPr="00000000">
        <w:rPr>
          <w:rFonts w:ascii="Times New Roman" w:cs="Times New Roman" w:eastAsia="Times New Roman" w:hAnsi="Times New Roman"/>
          <w:sz w:val="22"/>
          <w:szCs w:val="22"/>
          <w:rtl w:val="0"/>
        </w:rPr>
        <w:t xml:space="preserve">81235003655 atau </w:t>
      </w:r>
      <w:hyperlink r:id="rId11">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Fonts w:ascii="Times New Roman" w:cs="Times New Roman" w:eastAsia="Times New Roman" w:hAnsi="Times New Roman"/>
          <w:sz w:val="22"/>
          <w:szCs w:val="22"/>
          <w:rtl w:val="0"/>
        </w:rPr>
        <w:t xml:space="preserve">. Bersama FloraOne Cair, wujudkan impian memiliki tanaman yang kuat, sehat, dan produktif sepanjang musim tanam.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7930AB"/>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930AB"/>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930AB"/>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930A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7930A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7930A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7930A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7930A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7930A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930A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930A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930A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930A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930A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930AB"/>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930AB"/>
    <w:rPr>
      <w:i w:val="1"/>
      <w:iCs w:val="1"/>
      <w:color w:val="404040" w:themeColor="text1" w:themeTint="0000BF"/>
    </w:rPr>
  </w:style>
  <w:style w:type="paragraph" w:styleId="ListParagraph">
    <w:name w:val="List Paragraph"/>
    <w:basedOn w:val="Normal"/>
    <w:uiPriority w:val="34"/>
    <w:qFormat w:val="1"/>
    <w:rsid w:val="007930AB"/>
    <w:pPr>
      <w:ind w:left="720"/>
      <w:contextualSpacing w:val="1"/>
    </w:pPr>
  </w:style>
  <w:style w:type="character" w:styleId="IntenseEmphasis">
    <w:name w:val="Intense Emphasis"/>
    <w:basedOn w:val="DefaultParagraphFont"/>
    <w:uiPriority w:val="21"/>
    <w:qFormat w:val="1"/>
    <w:rsid w:val="007930AB"/>
    <w:rPr>
      <w:i w:val="1"/>
      <w:iCs w:val="1"/>
      <w:color w:val="2f5496" w:themeColor="accent1" w:themeShade="0000BF"/>
    </w:rPr>
  </w:style>
  <w:style w:type="paragraph" w:styleId="IntenseQuote">
    <w:name w:val="Intense Quote"/>
    <w:basedOn w:val="Normal"/>
    <w:next w:val="Normal"/>
    <w:link w:val="IntenseQuoteChar"/>
    <w:uiPriority w:val="30"/>
    <w:qFormat w:val="1"/>
    <w:rsid w:val="007930A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7930AB"/>
    <w:rPr>
      <w:i w:val="1"/>
      <w:iCs w:val="1"/>
      <w:color w:val="2f5496" w:themeColor="accent1" w:themeShade="0000BF"/>
    </w:rPr>
  </w:style>
  <w:style w:type="character" w:styleId="IntenseReference">
    <w:name w:val="Intense Reference"/>
    <w:basedOn w:val="DefaultParagraphFont"/>
    <w:uiPriority w:val="32"/>
    <w:qFormat w:val="1"/>
    <w:rsid w:val="007930AB"/>
    <w:rPr>
      <w:b w:val="1"/>
      <w:bCs w:val="1"/>
      <w:smallCaps w:val="1"/>
      <w:color w:val="2f5496" w:themeColor="accent1" w:themeShade="0000BF"/>
      <w:spacing w:val="5"/>
    </w:rPr>
  </w:style>
  <w:style w:type="character" w:styleId="Hyperlink">
    <w:name w:val="Hyperlink"/>
    <w:basedOn w:val="DefaultParagraphFont"/>
    <w:uiPriority w:val="99"/>
    <w:unhideWhenUsed w:val="1"/>
    <w:rsid w:val="00FF054E"/>
    <w:rPr>
      <w:color w:val="0563c1" w:themeColor="hyperlink"/>
      <w:u w:val="single"/>
    </w:rPr>
  </w:style>
  <w:style w:type="character" w:styleId="UnresolvedMention">
    <w:name w:val="Unresolved Mention"/>
    <w:basedOn w:val="DefaultParagraphFont"/>
    <w:uiPriority w:val="99"/>
    <w:semiHidden w:val="1"/>
    <w:unhideWhenUsed w:val="1"/>
    <w:rsid w:val="00FF054E"/>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entrabioindo@gmail.com" TargetMode="External"/><Relationship Id="rId10" Type="http://schemas.openxmlformats.org/officeDocument/2006/relationships/hyperlink" Target="https://wa.me/6285183284691" TargetMode="Externa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eNmFms6PXEqki5gWuSeaCCC0A==">CgMxLjA4AHIhMW9feUlqQV9ENFRLa0NWY19fZ3lXd2VKelNWUERWVWQ3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2026-01-05T04:44:00Z</dcterms:created>
  <dc:creator>Firli Arifaturrahmah</dc:creator>
</cp:coreProperties>
</file>