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434F" w14:textId="77777777" w:rsidR="00772F6A" w:rsidRPr="00772F6A" w:rsidRDefault="00772F6A" w:rsidP="00772F6A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10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Rekomendasi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Terbaik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untuk Hasil Panen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Melimpah</w:t>
      </w:r>
      <w:proofErr w:type="spellEnd"/>
    </w:p>
    <w:p w14:paraId="14A7EDD7" w14:textId="05379D83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terbaik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tantangan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tersendiri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modern yang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Pasar Indonesia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dipenuhi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merek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klaim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spesifikasi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beragam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Pemilihan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</w:rPr>
        <w:t>P</w:t>
      </w:r>
      <w:r w:rsidRPr="00772F6A">
        <w:rPr>
          <w:rFonts w:ascii="Times New Roman" w:hAnsi="Times New Roman" w:cs="Times New Roman"/>
          <w:sz w:val="22"/>
          <w:szCs w:val="22"/>
        </w:rPr>
        <w:t>upuk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komunitas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tanah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95C172B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Kriteria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Berkualitas</w:t>
      </w:r>
      <w:proofErr w:type="spellEnd"/>
    </w:p>
    <w:p w14:paraId="2CF179BB" w14:textId="1066464D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772F6A">
          <w:rPr>
            <w:rStyle w:val="Hyperlink"/>
            <w:rFonts w:ascii="Times New Roman" w:hAnsi="Times New Roman" w:cs="Times New Roman"/>
            <w:sz w:val="22"/>
            <w:szCs w:val="22"/>
          </w:rPr>
          <w:t>unsur</w:t>
        </w:r>
        <w:proofErr w:type="spellEnd"/>
        <w:r w:rsidRPr="00772F6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hara </w:t>
        </w:r>
        <w:proofErr w:type="spellStart"/>
        <w:r w:rsidRPr="00772F6A">
          <w:rPr>
            <w:rStyle w:val="Hyperlink"/>
            <w:rFonts w:ascii="Times New Roman" w:hAnsi="Times New Roman" w:cs="Times New Roman"/>
            <w:sz w:val="22"/>
            <w:szCs w:val="22"/>
          </w:rPr>
          <w:t>makro</w:t>
        </w:r>
        <w:proofErr w:type="spellEnd"/>
        <w:r w:rsidRPr="00772F6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dan </w:t>
        </w:r>
        <w:proofErr w:type="spellStart"/>
        <w:r w:rsidRPr="00772F6A">
          <w:rPr>
            <w:rStyle w:val="Hyperlink"/>
            <w:rFonts w:ascii="Times New Roman" w:hAnsi="Times New Roman" w:cs="Times New Roman"/>
            <w:sz w:val="22"/>
            <w:szCs w:val="22"/>
          </w:rPr>
          <w:t>mikro</w:t>
        </w:r>
        <w:proofErr w:type="spellEnd"/>
      </w:hyperlink>
      <w:r w:rsidRPr="00772F6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kriteria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mencantumkan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detail tentang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nitrogen,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, kalium,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Proses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baku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proofErr w:type="spellStart"/>
        <w:r w:rsidRPr="00772F6A">
          <w:rPr>
            <w:rStyle w:val="Hyperlink"/>
            <w:rFonts w:ascii="Times New Roman" w:hAnsi="Times New Roman" w:cs="Times New Roman"/>
            <w:sz w:val="22"/>
            <w:szCs w:val="22"/>
          </w:rPr>
          <w:t>asam</w:t>
        </w:r>
        <w:proofErr w:type="spellEnd"/>
        <w:r w:rsidRPr="00772F6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amino</w:t>
        </w:r>
      </w:hyperlink>
      <w:r w:rsidRPr="00772F6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>.</w:t>
      </w:r>
    </w:p>
    <w:p w14:paraId="46D7BBBF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10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Terbaik</w:t>
      </w:r>
      <w:proofErr w:type="spellEnd"/>
    </w:p>
    <w:p w14:paraId="5D4A6CCB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0B3CA2DB" w14:textId="6BFEF348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premium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makro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padi, pada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, dan </w:t>
      </w:r>
      <w:r w:rsidR="0027409D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>.</w:t>
      </w:r>
    </w:p>
    <w:p w14:paraId="30406FBF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Herbafarm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Pro untuk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Daun</w:t>
      </w:r>
    </w:p>
    <w:p w14:paraId="330BB11A" w14:textId="4BA80FAB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Herbafarm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Pro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ekstrak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rumput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laut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Sangat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pakcoy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selada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Herbafarm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pekat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2960D8E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Bioboost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Super untuk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Buah</w:t>
      </w:r>
      <w:proofErr w:type="spellEnd"/>
    </w:p>
    <w:p w14:paraId="3192FBFE" w14:textId="5B75B087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Bioboost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Super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kalium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plus boron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tomat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, dan melon.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melaporkan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baik. </w:t>
      </w:r>
    </w:p>
    <w:p w14:paraId="6EDA1F54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GreenRoot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Liquid untuk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Perakaran</w:t>
      </w:r>
      <w:proofErr w:type="spellEnd"/>
    </w:p>
    <w:p w14:paraId="40F0D479" w14:textId="05F6342F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GreenRoot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fulvat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auksin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stimulasi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volume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persemaian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transplanting. </w:t>
      </w:r>
    </w:p>
    <w:p w14:paraId="721402A4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5.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OrganikPlus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Premium Multi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Fungsi</w:t>
      </w:r>
      <w:proofErr w:type="spellEnd"/>
    </w:p>
    <w:p w14:paraId="04B641DF" w14:textId="1B82EBEF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OrganikPlus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organisme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F09B7E4" w14:textId="77777777" w:rsidR="00772F6A" w:rsidRPr="00772F6A" w:rsidRDefault="00772F6A" w:rsidP="00772F6A">
      <w:pPr>
        <w:ind w:left="72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6. Nasa POC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Terpercaya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Petani</w:t>
      </w:r>
      <w:proofErr w:type="spellEnd"/>
    </w:p>
    <w:p w14:paraId="12E0824B" w14:textId="52CC37F9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772F6A">
        <w:rPr>
          <w:rFonts w:ascii="Times New Roman" w:hAnsi="Times New Roman" w:cs="Times New Roman"/>
          <w:sz w:val="22"/>
          <w:szCs w:val="22"/>
        </w:rPr>
        <w:t xml:space="preserve">Nasa POC </w:t>
      </w:r>
      <w:proofErr w:type="spellStart"/>
      <w:r w:rsidR="0027409D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="0027409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="0027409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didapatkan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kompetitif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>.</w:t>
      </w:r>
    </w:p>
    <w:p w14:paraId="49F33044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7.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SuperBio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Liquid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Bakteri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Pelarut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Fosfat</w:t>
      </w:r>
      <w:proofErr w:type="spellEnd"/>
    </w:p>
    <w:p w14:paraId="118F8350" w14:textId="5580C651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SuperBio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pelarut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fosfat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penambat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nitrogen.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="0027409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untuk padi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jagung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>.</w:t>
      </w:r>
    </w:p>
    <w:p w14:paraId="49AD4909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8.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EcoCrop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Organic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Ekstrak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Kompos</w:t>
      </w:r>
      <w:proofErr w:type="spellEnd"/>
    </w:p>
    <w:p w14:paraId="17D7C839" w14:textId="4844F9F3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EcoCrop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kaya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fulvat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rehabilitasi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degradasi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internasional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C28E00A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9.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Agrobio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Humic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Kondisioner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5727B55A" w14:textId="26B4541F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Agrobio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hara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pH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masam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9650FBE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10.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BioGrow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Fermented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Laktat</w:t>
      </w:r>
      <w:proofErr w:type="spellEnd"/>
    </w:p>
    <w:p w14:paraId="2519C1E5" w14:textId="0F80F97A" w:rsidR="00772F6A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BioGrow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laktat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pH 3,5</w:t>
      </w:r>
      <w:r w:rsidR="0027409D">
        <w:rPr>
          <w:rFonts w:ascii="Times New Roman" w:hAnsi="Times New Roman" w:cs="Times New Roman"/>
          <w:sz w:val="22"/>
          <w:szCs w:val="22"/>
        </w:rPr>
        <w:t xml:space="preserve"> – 4,5.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Menekan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layu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tomat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="0027409D">
        <w:rPr>
          <w:rFonts w:ascii="Times New Roman" w:hAnsi="Times New Roman" w:cs="Times New Roman"/>
          <w:sz w:val="22"/>
          <w:szCs w:val="22"/>
        </w:rPr>
        <w:t>.</w:t>
      </w:r>
    </w:p>
    <w:p w14:paraId="749D262B" w14:textId="77777777" w:rsidR="00772F6A" w:rsidRPr="00772F6A" w:rsidRDefault="00772F6A" w:rsidP="00772F6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Investasi</w:t>
      </w:r>
      <w:proofErr w:type="spellEnd"/>
      <w:r w:rsidRPr="00772F6A">
        <w:rPr>
          <w:rFonts w:ascii="Times New Roman" w:hAnsi="Times New Roman" w:cs="Times New Roman"/>
          <w:b/>
          <w:bCs/>
          <w:sz w:val="22"/>
          <w:szCs w:val="22"/>
        </w:rPr>
        <w:t xml:space="preserve"> Cerdas untuk Panen </w:t>
      </w:r>
      <w:proofErr w:type="spellStart"/>
      <w:r w:rsidRPr="00772F6A">
        <w:rPr>
          <w:rFonts w:ascii="Times New Roman" w:hAnsi="Times New Roman" w:cs="Times New Roman"/>
          <w:b/>
          <w:bCs/>
          <w:sz w:val="22"/>
          <w:szCs w:val="22"/>
        </w:rPr>
        <w:t>Melimpah</w:t>
      </w:r>
      <w:proofErr w:type="spellEnd"/>
    </w:p>
    <w:p w14:paraId="38CD21DE" w14:textId="5024B3C5" w:rsid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PT Centra Biotech Indonesia adalah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premium yang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="0027409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modern,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27409D">
        <w:rPr>
          <w:rFonts w:ascii="Times New Roman" w:hAnsi="Times New Roman" w:cs="Times New Roman"/>
          <w:sz w:val="22"/>
          <w:szCs w:val="22"/>
        </w:rPr>
        <w:t>.</w:t>
      </w:r>
    </w:p>
    <w:p w14:paraId="205C2DCE" w14:textId="2177C388" w:rsidR="0051535D" w:rsidRPr="00772F6A" w:rsidRDefault="00772F6A" w:rsidP="00772F6A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772F6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jaminan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komprehensif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PT Centra Biotech Indonesia.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kami </w:t>
      </w:r>
      <w:proofErr w:type="spellStart"/>
      <w:r w:rsidR="0027409D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="0027409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melimpah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72F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2F6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="00823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23D57" w:rsidRPr="0047137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823D57" w:rsidRPr="0047137C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823D57"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823D57" w:rsidRPr="0047137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8" w:history="1">
        <w:r w:rsidR="00823D57"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823D57" w:rsidRPr="006875DE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772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51E"/>
    <w:multiLevelType w:val="multilevel"/>
    <w:tmpl w:val="C28C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1D44"/>
    <w:multiLevelType w:val="multilevel"/>
    <w:tmpl w:val="046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F5DD3"/>
    <w:multiLevelType w:val="multilevel"/>
    <w:tmpl w:val="591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2061C"/>
    <w:multiLevelType w:val="multilevel"/>
    <w:tmpl w:val="24C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46417">
    <w:abstractNumId w:val="0"/>
  </w:num>
  <w:num w:numId="2" w16cid:durableId="151683014">
    <w:abstractNumId w:val="1"/>
  </w:num>
  <w:num w:numId="3" w16cid:durableId="416368670">
    <w:abstractNumId w:val="2"/>
  </w:num>
  <w:num w:numId="4" w16cid:durableId="2030254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6A"/>
    <w:rsid w:val="00031236"/>
    <w:rsid w:val="001917E9"/>
    <w:rsid w:val="001C5B52"/>
    <w:rsid w:val="00256FDF"/>
    <w:rsid w:val="0027409D"/>
    <w:rsid w:val="002C76E4"/>
    <w:rsid w:val="00470FD1"/>
    <w:rsid w:val="0049443C"/>
    <w:rsid w:val="0050704C"/>
    <w:rsid w:val="0051535D"/>
    <w:rsid w:val="00772F6A"/>
    <w:rsid w:val="00812D58"/>
    <w:rsid w:val="00823D57"/>
    <w:rsid w:val="00A76253"/>
    <w:rsid w:val="00B20872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5DFAB"/>
  <w15:chartTrackingRefBased/>
  <w15:docId w15:val="{70631273-E24B-4FB9-804E-5B614505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F6A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F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F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2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bioind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183284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tan.babelprov.go.id/content/asam-amino-dan-manfaatnya-bagi-tanaman" TargetMode="External"/><Relationship Id="rId5" Type="http://schemas.openxmlformats.org/officeDocument/2006/relationships/hyperlink" Target="https://yiari.or.id/pupuk-organik-cai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2</cp:revision>
  <dcterms:created xsi:type="dcterms:W3CDTF">2026-01-13T06:21:00Z</dcterms:created>
  <dcterms:modified xsi:type="dcterms:W3CDTF">2026-01-13T07:16:00Z</dcterms:modified>
</cp:coreProperties>
</file>