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4321" w14:textId="77777777" w:rsidR="00527CA3" w:rsidRPr="00527CA3" w:rsidRDefault="00527CA3" w:rsidP="00527CA3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Strategi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Mengendalikan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32EF2108" w14:textId="1E40FA5B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dikendalikan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bersembunyi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Mengendalikan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tersembunyi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inovatif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menembus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pertahanan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sistemik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translaminar</w:t>
      </w:r>
    </w:p>
    <w:p w14:paraId="1AD2FF42" w14:textId="77777777" w:rsidR="00527CA3" w:rsidRPr="00527CA3" w:rsidRDefault="00527CA3" w:rsidP="00527CA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Mengenal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Kerusakannya</w:t>
      </w:r>
      <w:proofErr w:type="spellEnd"/>
    </w:p>
    <w:p w14:paraId="2B97482A" w14:textId="77777777" w:rsidR="00527CA3" w:rsidRPr="00527CA3" w:rsidRDefault="00527CA3" w:rsidP="00527CA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Karakteristik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Perilaku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Penggerek</w:t>
      </w:r>
    </w:p>
    <w:p w14:paraId="65B84E25" w14:textId="5B9BDE4F" w:rsidR="00527CA3" w:rsidRPr="00527CA3" w:rsidRDefault="00B37782" w:rsidP="00527CA3">
      <w:pPr>
        <w:rPr>
          <w:rFonts w:ascii="Times New Roman" w:hAnsi="Times New Roman" w:cs="Times New Roman"/>
          <w:sz w:val="22"/>
          <w:szCs w:val="22"/>
        </w:rPr>
      </w:pPr>
      <w:hyperlink r:id="rId4" w:history="1">
        <w:proofErr w:type="spellStart"/>
        <w:r w:rsidR="00527CA3" w:rsidRPr="00527CA3">
          <w:rPr>
            <w:rStyle w:val="Hyperlink"/>
            <w:rFonts w:ascii="Times New Roman" w:hAnsi="Times New Roman" w:cs="Times New Roman"/>
            <w:sz w:val="22"/>
            <w:szCs w:val="22"/>
          </w:rPr>
          <w:t>Ulat</w:t>
        </w:r>
        <w:proofErr w:type="spellEnd"/>
        <w:r w:rsidR="00527CA3" w:rsidRPr="00527CA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527CA3" w:rsidRPr="00527CA3">
          <w:rPr>
            <w:rStyle w:val="Hyperlink"/>
            <w:rFonts w:ascii="Times New Roman" w:hAnsi="Times New Roman" w:cs="Times New Roman"/>
            <w:sz w:val="22"/>
            <w:szCs w:val="22"/>
          </w:rPr>
          <w:t>penggerek</w:t>
        </w:r>
        <w:proofErr w:type="spellEnd"/>
        <w:r w:rsidR="00527CA3" w:rsidRPr="00527CA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527CA3" w:rsidRPr="00527CA3">
          <w:rPr>
            <w:rStyle w:val="Hyperlink"/>
            <w:rFonts w:ascii="Times New Roman" w:hAnsi="Times New Roman" w:cs="Times New Roman"/>
            <w:sz w:val="22"/>
            <w:szCs w:val="22"/>
          </w:rPr>
          <w:t>batang</w:t>
        </w:r>
        <w:proofErr w:type="spellEnd"/>
      </w:hyperlink>
      <w:r w:rsidR="00527CA3" w:rsidRPr="00527CA3">
        <w:rPr>
          <w:rFonts w:ascii="Times New Roman" w:hAnsi="Times New Roman" w:cs="Times New Roman"/>
          <w:sz w:val="22"/>
          <w:szCs w:val="22"/>
        </w:rPr>
        <w:t xml:space="preserve"> adalah larva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ngengat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menggerek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masuk ke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2</w:t>
      </w:r>
      <w:r w:rsidR="008075DE">
        <w:rPr>
          <w:rFonts w:ascii="Times New Roman" w:hAnsi="Times New Roman" w:cs="Times New Roman"/>
          <w:sz w:val="22"/>
          <w:szCs w:val="22"/>
        </w:rPr>
        <w:t>–</w:t>
      </w:r>
      <w:r w:rsidR="00527CA3" w:rsidRPr="00527CA3">
        <w:rPr>
          <w:rFonts w:ascii="Times New Roman" w:hAnsi="Times New Roman" w:cs="Times New Roman"/>
          <w:sz w:val="22"/>
          <w:szCs w:val="22"/>
        </w:rPr>
        <w:t xml:space="preserve">4 cm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kekuningan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spesies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menggerek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stadium larva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berlanjut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menjelang</w:t>
      </w:r>
      <w:proofErr w:type="spellEnd"/>
      <w:r w:rsidR="00527CA3"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7CA3" w:rsidRPr="00527CA3">
        <w:rPr>
          <w:rFonts w:ascii="Times New Roman" w:hAnsi="Times New Roman" w:cs="Times New Roman"/>
          <w:sz w:val="22"/>
          <w:szCs w:val="22"/>
        </w:rPr>
        <w:t>kepompong</w:t>
      </w:r>
      <w:proofErr w:type="spellEnd"/>
      <w:r w:rsidR="00527CA3">
        <w:rPr>
          <w:rFonts w:ascii="Times New Roman" w:hAnsi="Times New Roman" w:cs="Times New Roman"/>
          <w:sz w:val="22"/>
          <w:szCs w:val="22"/>
        </w:rPr>
        <w:t>.</w:t>
      </w:r>
    </w:p>
    <w:p w14:paraId="6A9AC7F1" w14:textId="77777777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malam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sangat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cahaya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Lubang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bekas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gerekan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serbuk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masuk. Satu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digerek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parah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>.</w:t>
      </w:r>
    </w:p>
    <w:p w14:paraId="4EF554F9" w14:textId="77777777" w:rsidR="00527CA3" w:rsidRPr="00527CA3" w:rsidRDefault="00527CA3" w:rsidP="00527CA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Kerusakan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34C9A7EE" w14:textId="6BA9784A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transportasi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patah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angin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kencang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terserang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putusnya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transportasi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hara.</w:t>
      </w:r>
    </w:p>
    <w:p w14:paraId="373C1646" w14:textId="1A98B0F4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r w:rsidRPr="00527CA3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padi,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sundep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beluk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50</w:t>
      </w:r>
      <w:r w:rsidR="008075DE">
        <w:rPr>
          <w:rFonts w:ascii="Times New Roman" w:hAnsi="Times New Roman" w:cs="Times New Roman"/>
          <w:sz w:val="22"/>
          <w:szCs w:val="22"/>
        </w:rPr>
        <w:t>–8</w:t>
      </w:r>
      <w:r w:rsidRPr="00527CA3">
        <w:rPr>
          <w:rFonts w:ascii="Times New Roman" w:hAnsi="Times New Roman" w:cs="Times New Roman"/>
          <w:sz w:val="22"/>
          <w:szCs w:val="22"/>
        </w:rPr>
        <w:t>0</w:t>
      </w:r>
      <w:r w:rsidR="008075DE">
        <w:rPr>
          <w:rFonts w:ascii="Times New Roman" w:hAnsi="Times New Roman" w:cs="Times New Roman"/>
          <w:sz w:val="22"/>
          <w:szCs w:val="22"/>
        </w:rPr>
        <w:t xml:space="preserve">% </w:t>
      </w:r>
      <w:r w:rsidRPr="00527CA3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rebah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tongkol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terisi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>.</w:t>
      </w:r>
    </w:p>
    <w:p w14:paraId="172F59D8" w14:textId="77777777" w:rsidR="00527CA3" w:rsidRPr="00527CA3" w:rsidRDefault="00527CA3" w:rsidP="00527CA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Tantangan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Konvensional</w:t>
      </w:r>
    </w:p>
    <w:p w14:paraId="0E9661DA" w14:textId="4E8564A5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r w:rsidRPr="00527CA3">
        <w:rPr>
          <w:rFonts w:ascii="Times New Roman" w:hAnsi="Times New Roman" w:cs="Times New Roman"/>
          <w:sz w:val="22"/>
          <w:szCs w:val="22"/>
        </w:rPr>
        <w:t xml:space="preserve">Lokasi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bersembunyi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sistemik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residu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3A34AC61" w14:textId="77777777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terlanjur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parah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dipulihkan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Timing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>.</w:t>
      </w:r>
    </w:p>
    <w:p w14:paraId="553EB18B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Strategi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Optimal</w:t>
      </w:r>
    </w:p>
    <w:p w14:paraId="612DF976" w14:textId="77777777" w:rsidR="00B37782" w:rsidRPr="00B37782" w:rsidRDefault="00B37782" w:rsidP="00B3778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Timing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</w:p>
    <w:p w14:paraId="3BC80726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pencegahan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pencegahan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sebaiknya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lastRenderedPageBreak/>
        <w:t>terdeteksi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keberadaan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kepik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kutu, atau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1–2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terkendali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03C70A22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r w:rsidRPr="00B37782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terkendali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difokuskan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sasaran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menekan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05DC7F37" w14:textId="77777777" w:rsidR="00B37782" w:rsidRPr="00B37782" w:rsidRDefault="00B37782" w:rsidP="00B3778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Teknik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770911AE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r w:rsidRPr="00B37782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pencegahan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1–3 ml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per liter air atau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2–5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kemasan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disemprotkan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31F842F6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r w:rsidRPr="00B37782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ditingkatkan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5 ml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per liter air atau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5–8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kemasan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menyeluruh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basah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sebaiknya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atau sore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menghindari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penguapan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berlebih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1C2DAFDC" w14:textId="77777777" w:rsidR="00B37782" w:rsidRPr="00B37782" w:rsidRDefault="00B37782" w:rsidP="00B3778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</w:p>
    <w:p w14:paraId="1FC05242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juga dapat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</w:t>
      </w:r>
      <w:r w:rsidRPr="00B37782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B37782">
        <w:rPr>
          <w:rFonts w:ascii="Times New Roman" w:hAnsi="Times New Roman" w:cs="Times New Roman"/>
          <w:sz w:val="22"/>
          <w:szCs w:val="22"/>
        </w:rPr>
        <w:t>1 liter</w:t>
      </w:r>
      <w:proofErr w:type="gram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100 kg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kandang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kompos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Campuran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30205E75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r w:rsidRPr="00B37782">
        <w:rPr>
          <w:rFonts w:ascii="Times New Roman" w:hAnsi="Times New Roman" w:cs="Times New Roman"/>
          <w:sz w:val="22"/>
          <w:szCs w:val="22"/>
        </w:rPr>
        <w:t xml:space="preserve">Selain itu,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pengocoran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Larutkan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10 ml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1 liter air,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semprotkan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terserap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optimal ke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64D475FC" w14:textId="77777777" w:rsidR="00B37782" w:rsidRPr="00B37782" w:rsidRDefault="00B37782" w:rsidP="00B3778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Praktik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Budidaya</w:t>
      </w:r>
      <w:proofErr w:type="spellEnd"/>
    </w:p>
    <w:p w14:paraId="45BF2953" w14:textId="6935E1F9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r w:rsidRPr="00B37782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sebaiknya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dikombinasikan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praktik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yang baik,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sanitasi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gulma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berimbang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hyperlink r:id="rId5" w:history="1">
        <w:proofErr w:type="spellStart"/>
        <w:r w:rsidRPr="00B37782">
          <w:rPr>
            <w:rStyle w:val="Hyperlink"/>
            <w:rFonts w:ascii="Times New Roman" w:hAnsi="Times New Roman" w:cs="Times New Roman"/>
            <w:sz w:val="22"/>
            <w:szCs w:val="22"/>
          </w:rPr>
          <w:t>Lingkungan</w:t>
        </w:r>
        <w:proofErr w:type="spellEnd"/>
        <w:r w:rsidRPr="00B3778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B37782">
          <w:rPr>
            <w:rStyle w:val="Hyperlink"/>
            <w:rFonts w:ascii="Times New Roman" w:hAnsi="Times New Roman" w:cs="Times New Roman"/>
            <w:sz w:val="22"/>
            <w:szCs w:val="22"/>
          </w:rPr>
          <w:t>tanam</w:t>
        </w:r>
        <w:proofErr w:type="spellEnd"/>
        <w:r w:rsidRPr="00B3778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yang </w:t>
        </w:r>
        <w:proofErr w:type="spellStart"/>
        <w:r w:rsidRPr="00B37782">
          <w:rPr>
            <w:rStyle w:val="Hyperlink"/>
            <w:rFonts w:ascii="Times New Roman" w:hAnsi="Times New Roman" w:cs="Times New Roman"/>
            <w:sz w:val="22"/>
            <w:szCs w:val="22"/>
          </w:rPr>
          <w:t>sehat</w:t>
        </w:r>
        <w:proofErr w:type="spellEnd"/>
      </w:hyperlink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dan</w:t>
      </w:r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menekan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51A13AC1" w14:textId="77777777" w:rsidR="00B37782" w:rsidRPr="00B37782" w:rsidRDefault="00B37782" w:rsidP="00B3778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Monitoring dan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Evaluasi</w:t>
      </w:r>
      <w:proofErr w:type="spellEnd"/>
      <w:r w:rsidRPr="00B3778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</w:p>
    <w:p w14:paraId="3157E3A4" w14:textId="77777777" w:rsidR="00B37782" w:rsidRP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menurunnya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berkurangnya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efektivitasnya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diulang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interval yang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dianjurkan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5E37F2FF" w14:textId="77777777" w:rsidR="00B37782" w:rsidRDefault="00B37782" w:rsidP="00B377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Pencatatan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interval,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strategi di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petunjuk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3778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B37782">
        <w:rPr>
          <w:rFonts w:ascii="Times New Roman" w:hAnsi="Times New Roman" w:cs="Times New Roman"/>
          <w:sz w:val="22"/>
          <w:szCs w:val="22"/>
        </w:rPr>
        <w:t>.</w:t>
      </w:r>
    </w:p>
    <w:p w14:paraId="64817289" w14:textId="0430C666" w:rsidR="00527CA3" w:rsidRPr="00527CA3" w:rsidRDefault="00527CA3" w:rsidP="00B3778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lastRenderedPageBreak/>
        <w:t>Lindungi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527CA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5513EFA6" w14:textId="77777777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momok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menakutkan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mengancam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Strategi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tersembunyi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di Indonesia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sustainable.</w:t>
      </w:r>
    </w:p>
    <w:p w14:paraId="78DD9323" w14:textId="77777777" w:rsidR="00527CA3" w:rsidRPr="00527CA3" w:rsidRDefault="00527CA3" w:rsidP="00527C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menghancurkan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fatal.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mode of action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modern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>.</w:t>
      </w:r>
    </w:p>
    <w:p w14:paraId="5F23DADA" w14:textId="23720677" w:rsidR="00B37782" w:rsidRPr="00527CA3" w:rsidRDefault="00527CA3" w:rsidP="00B377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3544DD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3544DD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527CA3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7CA3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527CA3">
        <w:rPr>
          <w:rFonts w:ascii="Times New Roman" w:hAnsi="Times New Roman" w:cs="Times New Roman"/>
          <w:sz w:val="22"/>
          <w:szCs w:val="22"/>
        </w:rPr>
        <w:t>.</w:t>
      </w:r>
    </w:p>
    <w:sectPr w:rsidR="00B37782" w:rsidRPr="00527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A3"/>
    <w:rsid w:val="00031236"/>
    <w:rsid w:val="001917E9"/>
    <w:rsid w:val="001C5B52"/>
    <w:rsid w:val="00256FDF"/>
    <w:rsid w:val="002C76E4"/>
    <w:rsid w:val="0049443C"/>
    <w:rsid w:val="0051535D"/>
    <w:rsid w:val="005258C3"/>
    <w:rsid w:val="00527CA3"/>
    <w:rsid w:val="008075DE"/>
    <w:rsid w:val="00812D58"/>
    <w:rsid w:val="00850961"/>
    <w:rsid w:val="00B20872"/>
    <w:rsid w:val="00B3778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32CC"/>
  <w15:chartTrackingRefBased/>
  <w15:docId w15:val="{8379B0FB-99FB-40A5-B3AA-156284DA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A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elindra,+4.+Gayuh-Layout+(31-38).pdf" TargetMode="External"/><Relationship Id="rId4" Type="http://schemas.openxmlformats.org/officeDocument/2006/relationships/hyperlink" Target="https://ditjenbun.pertanian.go.id/alternatif-pengendalian-penggerek-batang-merah-untuk-tanaman-budi-daya-organik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2026-01-09T03:32:00Z</dcterms:created>
  <dcterms:modified xsi:type="dcterms:W3CDTF">2026-01-09T04:04:00Z</dcterms:modified>
</cp:coreProperties>
</file>