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AC73" w14:textId="46DF5A52" w:rsidR="00A07ADA" w:rsidRPr="00A07ADA" w:rsidRDefault="00A07ADA" w:rsidP="0043296C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Terbukti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43296C">
        <w:rPr>
          <w:rFonts w:ascii="Times New Roman" w:hAnsi="Times New Roman" w:cs="Times New Roman"/>
          <w:b/>
          <w:bCs/>
          <w:sz w:val="22"/>
          <w:szCs w:val="22"/>
        </w:rPr>
        <w:t>Menghemat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NPK: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Terobosan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di Era Blue Ammonia</w:t>
      </w:r>
    </w:p>
    <w:p w14:paraId="4E89A386" w14:textId="08E5F852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NPK. Hasil uji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r w:rsidR="0043296C">
        <w:rPr>
          <w:rFonts w:ascii="Times New Roman" w:hAnsi="Times New Roman" w:cs="Times New Roman"/>
          <w:sz w:val="22"/>
          <w:szCs w:val="22"/>
        </w:rPr>
        <w:t xml:space="preserve">0,50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r w:rsidR="0043296C">
        <w:rPr>
          <w:rFonts w:ascii="Times New Roman" w:hAnsi="Times New Roman" w:cs="Times New Roman"/>
          <w:sz w:val="22"/>
          <w:szCs w:val="22"/>
        </w:rPr>
        <w:t xml:space="preserve">1,00 </w:t>
      </w:r>
      <w:proofErr w:type="spellStart"/>
      <w:r w:rsidR="0043296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="004329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NPK. </w:t>
      </w:r>
      <w:r w:rsidR="0043296C">
        <w:rPr>
          <w:rFonts w:ascii="Times New Roman" w:hAnsi="Times New Roman" w:cs="Times New Roman"/>
          <w:sz w:val="22"/>
          <w:szCs w:val="22"/>
        </w:rPr>
        <w:t>Hasil</w:t>
      </w:r>
      <w:r w:rsidRPr="00A07ADA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r w:rsidRPr="00A07ADA">
        <w:rPr>
          <w:rFonts w:ascii="Times New Roman" w:hAnsi="Times New Roman" w:cs="Times New Roman"/>
          <w:b/>
          <w:bCs/>
          <w:sz w:val="22"/>
          <w:szCs w:val="22"/>
        </w:rPr>
        <w:t>blue ammonia</w:t>
      </w:r>
      <w:r w:rsidRPr="00A07AD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11532D50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padi sawah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metodologi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Di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tengah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isu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blue ammonia,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uji ini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3EFE238A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Hasil Uji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di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Lapangan</w:t>
      </w:r>
      <w:proofErr w:type="spellEnd"/>
    </w:p>
    <w:p w14:paraId="36A637EE" w14:textId="33E30ED2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pembanding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variasi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21BC744A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r w:rsidRPr="00A07ADA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pembanding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Tinggi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anakan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terjadi perbedaan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55C5F1A8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Paling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Menguntungkan</w:t>
      </w:r>
      <w:proofErr w:type="spellEnd"/>
    </w:p>
    <w:p w14:paraId="25D48B68" w14:textId="2DDB4C3A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0</w:t>
      </w:r>
      <w:r w:rsidR="00196F5A">
        <w:rPr>
          <w:rFonts w:ascii="Times New Roman" w:hAnsi="Times New Roman" w:cs="Times New Roman"/>
          <w:sz w:val="22"/>
          <w:szCs w:val="22"/>
        </w:rPr>
        <w:t>,</w:t>
      </w:r>
      <w:r w:rsidRPr="00A07ADA">
        <w:rPr>
          <w:rFonts w:ascii="Times New Roman" w:hAnsi="Times New Roman" w:cs="Times New Roman"/>
          <w:sz w:val="22"/>
          <w:szCs w:val="22"/>
        </w:rPr>
        <w:t xml:space="preserve">50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ditambah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1</w:t>
      </w:r>
      <w:r w:rsidR="00196F5A">
        <w:rPr>
          <w:rFonts w:ascii="Times New Roman" w:hAnsi="Times New Roman" w:cs="Times New Roman"/>
          <w:sz w:val="22"/>
          <w:szCs w:val="22"/>
        </w:rPr>
        <w:t>,</w:t>
      </w:r>
      <w:r w:rsidRPr="00A07ADA">
        <w:rPr>
          <w:rFonts w:ascii="Times New Roman" w:hAnsi="Times New Roman" w:cs="Times New Roman"/>
          <w:sz w:val="22"/>
          <w:szCs w:val="22"/>
        </w:rPr>
        <w:t xml:space="preserve">00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125 kg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Urea, 50 kg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SP-36, dan 50 kg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KCl.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setengah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untuk padi sawah.</w:t>
      </w:r>
    </w:p>
    <w:p w14:paraId="65F4D24C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1 liter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pada 2, 4, 6, dan 8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Total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4 liter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7C348C51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Implikasi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Agronomi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dan Ekonomi</w:t>
      </w:r>
    </w:p>
    <w:p w14:paraId="06F7F00C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hara oleh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70C0B022" w14:textId="0D8E971A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r w:rsidRPr="00A07ADA">
        <w:rPr>
          <w:rFonts w:ascii="Times New Roman" w:hAnsi="Times New Roman" w:cs="Times New Roman"/>
          <w:sz w:val="22"/>
          <w:szCs w:val="22"/>
        </w:rPr>
        <w:t xml:space="preserve">Dari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sangat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Ditambah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2B31F5E6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Relevansi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Konsep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Blue Ammonia</w:t>
      </w:r>
    </w:p>
    <w:p w14:paraId="36B3419C" w14:textId="209FC2C6" w:rsidR="00A07ADA" w:rsidRPr="00A07ADA" w:rsidRDefault="00166097" w:rsidP="00A07ADA">
      <w:pPr>
        <w:rPr>
          <w:rFonts w:ascii="Times New Roman" w:hAnsi="Times New Roman" w:cs="Times New Roman"/>
          <w:sz w:val="22"/>
          <w:szCs w:val="22"/>
        </w:rPr>
      </w:pPr>
      <w:hyperlink r:id="rId4" w:history="1">
        <w:r w:rsidR="00A07ADA" w:rsidRPr="00A07ADA">
          <w:rPr>
            <w:rStyle w:val="Hyperlink"/>
            <w:rFonts w:ascii="Times New Roman" w:hAnsi="Times New Roman" w:cs="Times New Roman"/>
            <w:sz w:val="22"/>
            <w:szCs w:val="22"/>
          </w:rPr>
          <w:t>Blue ammonia</w:t>
        </w:r>
      </w:hyperlink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alam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penangkapan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menyumbang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global CO2.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ke blue ammonia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nitrogen.</w:t>
      </w:r>
    </w:p>
    <w:p w14:paraId="15E8DB56" w14:textId="0939160C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lastRenderedPageBreak/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konsumsi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nitrogen.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blue ammonia 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sinergi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diturunkan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ini.</w:t>
      </w:r>
    </w:p>
    <w:p w14:paraId="213327AB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Mengurangi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Ketergantungan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pada Ammonia Konvensional</w:t>
      </w:r>
    </w:p>
    <w:p w14:paraId="42859227" w14:textId="47E88CB6" w:rsidR="00A07ADA" w:rsidRPr="00A07ADA" w:rsidRDefault="000D4A59" w:rsidP="00A07ADA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="00807C7F" w:rsidRPr="000D4A59">
          <w:rPr>
            <w:rStyle w:val="Hyperlink"/>
            <w:rFonts w:ascii="Times New Roman" w:hAnsi="Times New Roman" w:cs="Times New Roman"/>
            <w:sz w:val="22"/>
            <w:szCs w:val="22"/>
          </w:rPr>
          <w:t>A</w:t>
        </w:r>
        <w:r w:rsidR="00A07ADA" w:rsidRPr="00A07AD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mmonia </w:t>
        </w:r>
        <w:proofErr w:type="spellStart"/>
        <w:r w:rsidR="00A07ADA" w:rsidRPr="00A07ADA">
          <w:rPr>
            <w:rStyle w:val="Hyperlink"/>
            <w:rFonts w:ascii="Times New Roman" w:hAnsi="Times New Roman" w:cs="Times New Roman"/>
            <w:sz w:val="22"/>
            <w:szCs w:val="22"/>
          </w:rPr>
          <w:t>konvensional</w:t>
        </w:r>
        <w:proofErr w:type="spellEnd"/>
      </w:hyperlink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CO2. Indonesia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ton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urea yang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konsumsi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7ADA" w:rsidRPr="00A07ADA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="00A07ADA" w:rsidRPr="00A07ADA">
        <w:rPr>
          <w:rFonts w:ascii="Times New Roman" w:hAnsi="Times New Roman" w:cs="Times New Roman"/>
          <w:sz w:val="22"/>
          <w:szCs w:val="22"/>
        </w:rPr>
        <w:t>.</w:t>
      </w:r>
    </w:p>
    <w:p w14:paraId="1944C381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fiksasi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pada input nitrogen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7E0CDD76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Sinergi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Berbasis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Blue Ammonia</w:t>
      </w:r>
    </w:p>
    <w:p w14:paraId="4E990183" w14:textId="7ECECE6F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r w:rsidRPr="00A07ADA">
        <w:rPr>
          <w:rFonts w:ascii="Times New Roman" w:hAnsi="Times New Roman" w:cs="Times New Roman"/>
          <w:sz w:val="22"/>
          <w:szCs w:val="22"/>
        </w:rPr>
        <w:t xml:space="preserve">Ketika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urea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blue ammonia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di Indonesia,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Total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padi dapat </w:t>
      </w:r>
      <w:proofErr w:type="spellStart"/>
      <w:r w:rsidR="00807C7F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5EDBCBFD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blue ammonia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2027.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ini.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mulus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4E589B40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Model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Rendah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Input Tinggi Output</w:t>
      </w:r>
    </w:p>
    <w:p w14:paraId="3848B85F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pada input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Model ini resilient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fluktuasi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global.</w:t>
      </w:r>
    </w:p>
    <w:p w14:paraId="58D5F159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mandiri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rentan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krisis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supply chain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impor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Kedaulatan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2298BF32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Rekomendasi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Petani</w:t>
      </w:r>
      <w:proofErr w:type="spellEnd"/>
    </w:p>
    <w:p w14:paraId="58EBAF2A" w14:textId="1F907A72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padi dapat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mengadopsi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r w:rsidR="00807C7F">
        <w:rPr>
          <w:rFonts w:ascii="Times New Roman" w:hAnsi="Times New Roman" w:cs="Times New Roman"/>
          <w:sz w:val="22"/>
          <w:szCs w:val="22"/>
        </w:rPr>
        <w:t>0,50</w:t>
      </w:r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ditambah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r w:rsidR="00807C7F">
        <w:rPr>
          <w:rFonts w:ascii="Times New Roman" w:hAnsi="Times New Roman" w:cs="Times New Roman"/>
          <w:sz w:val="22"/>
          <w:szCs w:val="22"/>
        </w:rPr>
        <w:t xml:space="preserve">1,00 </w:t>
      </w:r>
      <w:proofErr w:type="spellStart"/>
      <w:r w:rsidR="00807C7F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="00807C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</w:t>
      </w:r>
      <w:r w:rsidR="00807C7F">
        <w:rPr>
          <w:rFonts w:ascii="Times New Roman" w:hAnsi="Times New Roman" w:cs="Times New Roman"/>
          <w:sz w:val="22"/>
          <w:szCs w:val="22"/>
        </w:rPr>
        <w:t>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pada 2, 4, 6, dan 8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2B43C2F0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619A2A95" w14:textId="77777777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r w:rsidRPr="00A07ADA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Sertifikat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transparansi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797D85B6" w14:textId="5720A92D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r w:rsidRPr="00A07ADA">
        <w:rPr>
          <w:rFonts w:ascii="Times New Roman" w:hAnsi="Times New Roman" w:cs="Times New Roman"/>
          <w:sz w:val="22"/>
          <w:szCs w:val="22"/>
        </w:rPr>
        <w:lastRenderedPageBreak/>
        <w:t xml:space="preserve">Program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pendampingan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mengadopsi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Demplot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diselenggarakan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sentra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padi.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Testimoni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keyakinan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adopsi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5F7F82F0" w14:textId="77777777" w:rsidR="00A07ADA" w:rsidRPr="00A07ADA" w:rsidRDefault="00A07ADA" w:rsidP="00A07AD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Keberlanjutan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Bersama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39CF19B7" w14:textId="16FDD55D" w:rsidR="00A07ADA" w:rsidRPr="00A07ADA" w:rsidRDefault="00A07ADA" w:rsidP="00A07ADA">
      <w:pPr>
        <w:rPr>
          <w:rFonts w:ascii="Times New Roman" w:hAnsi="Times New Roman" w:cs="Times New Roman"/>
          <w:sz w:val="22"/>
          <w:szCs w:val="22"/>
        </w:rPr>
      </w:pPr>
      <w:r w:rsidRPr="00A07ADA">
        <w:rPr>
          <w:rFonts w:ascii="Times New Roman" w:hAnsi="Times New Roman" w:cs="Times New Roman"/>
          <w:sz w:val="22"/>
          <w:szCs w:val="22"/>
        </w:rPr>
        <w:t xml:space="preserve">Hasil uji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07C7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terobosan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Di era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blue ammonia,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jembatan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p w14:paraId="02941334" w14:textId="0C75814B" w:rsidR="00A07ADA" w:rsidRPr="00A07ADA" w:rsidRDefault="00A07ADA" w:rsidP="0043296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AD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tunda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ekologi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jelas.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807C7F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807C7F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807C7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807C7F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807C7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807C7F">
        <w:t xml:space="preserve"> </w:t>
      </w:r>
      <w:r w:rsidRPr="00A07ADA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progresif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AD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A07ADA">
        <w:rPr>
          <w:rFonts w:ascii="Times New Roman" w:hAnsi="Times New Roman" w:cs="Times New Roman"/>
          <w:sz w:val="22"/>
          <w:szCs w:val="22"/>
        </w:rPr>
        <w:t>.</w:t>
      </w:r>
    </w:p>
    <w:sectPr w:rsidR="00A07ADA" w:rsidRPr="00A07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DA"/>
    <w:rsid w:val="00031236"/>
    <w:rsid w:val="000826F1"/>
    <w:rsid w:val="000D4A59"/>
    <w:rsid w:val="00166097"/>
    <w:rsid w:val="001917E9"/>
    <w:rsid w:val="00196F5A"/>
    <w:rsid w:val="001C5B52"/>
    <w:rsid w:val="00256FDF"/>
    <w:rsid w:val="002C76E4"/>
    <w:rsid w:val="0043296C"/>
    <w:rsid w:val="0049443C"/>
    <w:rsid w:val="0051535D"/>
    <w:rsid w:val="00807C7F"/>
    <w:rsid w:val="00812D58"/>
    <w:rsid w:val="00A07ADA"/>
    <w:rsid w:val="00B20872"/>
    <w:rsid w:val="00CC15A6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1251D"/>
  <w15:chartTrackingRefBased/>
  <w15:docId w15:val="{6327B642-57D1-40A9-AE2F-04293624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DA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C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pubs-rsc-org.translate.goog/en/content/articlelanding/2020/gc/d0gc02301a?_x_tr_sl=en&amp;_x_tr_tl=id&amp;_x_tr_hl=id&amp;_x_tr_pto=tc" TargetMode="External"/><Relationship Id="rId4" Type="http://schemas.openxmlformats.org/officeDocument/2006/relationships/hyperlink" Target="https://resourcesasia.id/kawal-proyek-blue-ammonia-pertama-di-asia-tenggara-kpi-optimis-turunkan-emisi-karbon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4</cp:revision>
  <dcterms:created xsi:type="dcterms:W3CDTF">2026-01-20T03:04:00Z</dcterms:created>
  <dcterms:modified xsi:type="dcterms:W3CDTF">2026-01-20T03:44:00Z</dcterms:modified>
</cp:coreProperties>
</file>