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DECLARATION OF COMPETING INTERESTS</w:t>
      </w:r>
    </w:p>
    <w:p>
      <w:pPr>
        <w:spacing w:after="400"/>
        <w:jc w:val="center"/>
      </w:pPr>
      <w:r>
        <w:rPr>
          <w:rFonts w:ascii="Times New Roman" w:hAnsi="Times New Roman"/>
          <w:b w:val="0"/>
          <w:i/>
          <w:sz w:val="24"/>
        </w:rPr>
        <w:t>Knowledge-Based Systems</w:t>
      </w:r>
    </w:p>
    <w:p>
      <w:pPr>
        <w:spacing w:after="80"/>
      </w:pPr>
      <w:r>
        <w:rPr>
          <w:rFonts w:ascii="Times New Roman" w:hAnsi="Times New Roman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2"/>
        </w:rPr>
        <w:t>Manuscript Title</w:t>
      </w:r>
    </w:p>
    <w:p>
      <w:pPr>
        <w:spacing w:after="320" w:before="0"/>
      </w:pPr>
      <w:r>
        <w:rPr>
          <w:rFonts w:ascii="Times New Roman" w:hAnsi="Times New Roman"/>
          <w:b w:val="0"/>
          <w:i/>
          <w:sz w:val="24"/>
        </w:rPr>
        <w:t>Kizana: Cross-Lingual Information Retrieval for Classical Islamic Jurisprudence Texts Using Domain-Specific Query Translation</w:t>
      </w:r>
    </w:p>
    <w:p>
      <w:pPr>
        <w:spacing w:before="80" w:after="80"/>
      </w:pPr>
      <w:r>
        <w:rPr>
          <w:rFonts w:ascii="Times New Roman" w:hAnsi="Times New Roman"/>
          <w:b/>
          <w:i w:val="0"/>
          <w:sz w:val="22"/>
        </w:rPr>
        <w:t>Author(s)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Dihan Nahdi</w:t>
      </w:r>
    </w:p>
    <w:p>
      <w:pPr>
        <w:spacing w:after="80" w:before="0"/>
      </w:pPr>
      <w:r>
        <w:rPr>
          <w:rFonts w:ascii="Times New Roman" w:hAnsi="Times New Roman"/>
          <w:b w:val="0"/>
          <w:i/>
          <w:sz w:val="22"/>
        </w:rPr>
        <w:t>Independent Researcher, Kizana Search Project</w:t>
      </w:r>
    </w:p>
    <w:p>
      <w:pPr>
        <w:spacing w:after="320" w:before="0"/>
      </w:pPr>
      <w:r>
        <w:rPr>
          <w:rFonts w:ascii="Times New Roman" w:hAnsi="Times New Roman"/>
          <w:b w:val="0"/>
          <w:i w:val="0"/>
          <w:sz w:val="22"/>
        </w:rPr>
        <w:t>nahdi@bahtsulmasail.tech</w:t>
      </w:r>
    </w:p>
    <w:p>
      <w:pPr>
        <w:spacing w:after="80"/>
      </w:pPr>
      <w:r>
        <w:rPr>
          <w:rFonts w:ascii="Times New Roman" w:hAnsi="Times New Roman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rFonts w:ascii="Times New Roman" w:hAnsi="Times New Roman"/>
          <w:b/>
          <w:i w:val="0"/>
          <w:sz w:val="24"/>
        </w:rPr>
        <w:t>Declaration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4"/>
        </w:rPr>
        <w:t>The author(s) declare(s) the following regarding competing interests in relation to the above-named manuscript:</w:t>
      </w:r>
    </w:p>
    <w:p>
      <w:pPr>
        <w:spacing w:after="120" w:before="80"/>
        <w:ind w:left="432" w:right="432"/>
      </w:pPr>
      <w:r>
        <w:rPr>
          <w:rFonts w:ascii="Times New Roman" w:hAnsi="Times New Roman"/>
          <w:b/>
          <w:i w:val="0"/>
          <w:sz w:val="26"/>
        </w:rPr>
        <w:t>☑  I have nothing to declare.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320" w:before="0"/>
      </w:pPr>
      <w:r>
        <w:rPr>
          <w:rFonts w:ascii="Times New Roman" w:hAnsi="Times New Roman"/>
          <w:b w:val="0"/>
          <w:i w:val="0"/>
          <w:sz w:val="22"/>
        </w:rPr>
        <w:t>The author confirms there are no financial or personal relationships with other people or organizations that could inappropriately influence or bias this work, including but not limited to: employment, consultancies, stock ownership, honoraria, paid expert testimony, patent applications or registrations, grants, or other funding sources.</w:t>
      </w:r>
    </w:p>
    <w:p>
      <w:pPr>
        <w:spacing w:after="80"/>
      </w:pPr>
      <w:r>
        <w:rPr>
          <w:rFonts w:ascii="Times New Roman" w:hAnsi="Times New Roman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</w:rPr>
        <w:t>Funding</w:t>
      </w:r>
    </w:p>
    <w:p>
      <w:pPr>
        <w:spacing w:after="320" w:before="0"/>
      </w:pPr>
      <w:r>
        <w:rPr>
          <w:rFonts w:ascii="Times New Roman" w:hAnsi="Times New Roman"/>
          <w:b w:val="0"/>
          <w:i w:val="0"/>
          <w:sz w:val="24"/>
        </w:rPr>
        <w:t>This research did not receive any specific grant from funding agencies in the public, commercial, or not-for-profit sectors.</w:t>
      </w:r>
    </w:p>
    <w:p>
      <w:pPr>
        <w:spacing w:after="80"/>
      </w:pPr>
      <w:r>
        <w:rPr>
          <w:rFonts w:ascii="Times New Roman" w:hAnsi="Times New Roman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</w:rPr>
        <w:t>Submission Declaration</w:t>
      </w:r>
    </w:p>
    <w:p>
      <w:pPr>
        <w:spacing w:after="100"/>
        <w:ind w:left="432"/>
      </w:pPr>
      <w:r>
        <w:rPr>
          <w:rFonts w:ascii="Times New Roman" w:hAnsi="Times New Roman"/>
          <w:b w:val="0"/>
          <w:i w:val="0"/>
          <w:sz w:val="22"/>
        </w:rPr>
        <w:t>☑  The work has not been published previously (except as an in-progress preprint).</w:t>
      </w:r>
    </w:p>
    <w:p>
      <w:pPr>
        <w:spacing w:after="100"/>
        <w:ind w:left="432"/>
      </w:pPr>
      <w:r>
        <w:rPr>
          <w:rFonts w:ascii="Times New Roman" w:hAnsi="Times New Roman"/>
          <w:b w:val="0"/>
          <w:i w:val="0"/>
          <w:sz w:val="22"/>
        </w:rPr>
        <w:t>☑  The article is not under consideration for publication elsewhere.</w:t>
      </w:r>
    </w:p>
    <w:p>
      <w:pPr>
        <w:spacing w:after="100"/>
        <w:ind w:left="432"/>
      </w:pPr>
      <w:r>
        <w:rPr>
          <w:rFonts w:ascii="Times New Roman" w:hAnsi="Times New Roman"/>
          <w:b w:val="0"/>
          <w:i w:val="0"/>
          <w:sz w:val="22"/>
        </w:rPr>
        <w:t>☑  The article's publication is approved by all named authors.</w:t>
      </w:r>
    </w:p>
    <w:p>
      <w:pPr>
        <w:spacing w:after="100"/>
        <w:ind w:left="432"/>
      </w:pPr>
      <w:r>
        <w:rPr>
          <w:rFonts w:ascii="Times New Roman" w:hAnsi="Times New Roman"/>
          <w:b w:val="0"/>
          <w:i w:val="0"/>
          <w:sz w:val="22"/>
        </w:rPr>
        <w:t>☑  If accepted, the article will not be published elsewhere in the same form without written consent of the copyright-holder.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80" w:after="120"/>
      </w:pPr>
      <w:r>
        <w:rPr>
          <w:rFonts w:ascii="Times New Roman" w:hAnsi="Times New Roman"/>
          <w:b/>
          <w:i w:val="0"/>
          <w:sz w:val="24"/>
        </w:rPr>
        <w:t>Authorship Confirmation</w:t>
      </w:r>
    </w:p>
    <w:p>
      <w:pPr>
        <w:spacing w:after="100"/>
        <w:ind w:left="432"/>
      </w:pPr>
      <w:r>
        <w:rPr>
          <w:rFonts w:ascii="Times New Roman" w:hAnsi="Times New Roman"/>
          <w:b w:val="0"/>
          <w:i w:val="0"/>
          <w:sz w:val="22"/>
        </w:rPr>
        <w:t>☑  The author has made substantial contributions to the conception and design, acquisition of data, and analysis and interpretation of data.</w:t>
      </w:r>
    </w:p>
    <w:p>
      <w:pPr>
        <w:spacing w:after="100"/>
        <w:ind w:left="432"/>
      </w:pPr>
      <w:r>
        <w:rPr>
          <w:rFonts w:ascii="Times New Roman" w:hAnsi="Times New Roman"/>
          <w:b w:val="0"/>
          <w:i w:val="0"/>
          <w:sz w:val="22"/>
        </w:rPr>
        <w:t>☑  The author has drafted the article and revised it critically for important intellectual content.</w:t>
      </w:r>
    </w:p>
    <w:p>
      <w:pPr>
        <w:spacing w:after="100"/>
        <w:ind w:left="432"/>
      </w:pPr>
      <w:r>
        <w:rPr>
          <w:rFonts w:ascii="Times New Roman" w:hAnsi="Times New Roman"/>
          <w:b w:val="0"/>
          <w:i w:val="0"/>
          <w:sz w:val="22"/>
        </w:rPr>
        <w:t>☑  The author has given final approval of the version to be submitted.</w:t>
      </w:r>
    </w:p>
    <w:p>
      <w:pPr>
        <w:spacing w:after="100"/>
        <w:ind w:left="432"/>
      </w:pPr>
      <w:r>
        <w:rPr>
          <w:rFonts w:ascii="Times New Roman" w:hAnsi="Times New Roman"/>
          <w:b w:val="0"/>
          <w:i w:val="0"/>
          <w:sz w:val="22"/>
        </w:rPr>
        <w:t>☑  The author agrees to be accountable for all aspects of the work.</w:t>
      </w:r>
    </w:p>
    <w:p>
      <w:pPr>
        <w:spacing w:after="40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60"/>
      </w:pPr>
      <w:r>
        <w:rPr>
          <w:rFonts w:ascii="Times New Roman" w:hAnsi="Times New Roman"/>
          <w:b/>
          <w:i w:val="0"/>
          <w:sz w:val="24"/>
        </w:rPr>
        <w:t>Signature</w:t>
      </w:r>
    </w:p>
    <w:p>
      <w:pPr>
        <w:spacing w:after="240" w:before="0"/>
      </w:pPr>
      <w:r>
        <w:rPr>
          <w:rFonts w:ascii="Times New Roman" w:hAnsi="Times New Roman"/>
          <w:b w:val="0"/>
          <w:i/>
          <w:sz w:val="20"/>
        </w:rPr>
        <w:t>Note: Author signature is not required by Elsevier for this declaration. By submitting this document, the corresponding author confirms the above declarations on behalf of all listed authors.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4"/>
        </w:rPr>
        <w:t>Name:  Dihan Nahdi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Role:  Corresponding Author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Date:  March 4, 2026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4"/>
        </w:rPr>
        <w:t>Email: nahdi@bahtsulmasail.tech</w:t>
      </w:r>
    </w:p>
    <w:sectPr w:rsidR="00FC693F" w:rsidRPr="0006063C" w:rsidSect="00034616">
      <w:pgSz w:w="12240" w:h="15840"/>
      <w:pgMar w:top="1728" w:right="2160" w:bottom="1728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