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33955" w14:textId="77777777" w:rsidR="00521660" w:rsidRDefault="00521660">
      <w:pPr>
        <w:spacing w:before="0" w:after="0" w:line="276" w:lineRule="auto"/>
        <w:ind w:firstLine="284"/>
        <w:jc w:val="both"/>
        <w:rPr>
          <w:rFonts w:ascii="Arial" w:eastAsia="Arial" w:hAnsi="Arial" w:cs="Arial"/>
          <w:sz w:val="20"/>
          <w:szCs w:val="20"/>
        </w:rPr>
      </w:pPr>
    </w:p>
    <w:p w14:paraId="240B43A1" w14:textId="77777777" w:rsidR="00521660" w:rsidRDefault="00521660">
      <w:pPr>
        <w:spacing w:before="0" w:after="0" w:line="276" w:lineRule="auto"/>
        <w:ind w:firstLine="284"/>
        <w:jc w:val="center"/>
        <w:rPr>
          <w:rFonts w:ascii="Arial" w:eastAsia="Arial" w:hAnsi="Arial" w:cs="Arial"/>
          <w:sz w:val="20"/>
          <w:szCs w:val="20"/>
        </w:rPr>
      </w:pPr>
    </w:p>
    <w:p w14:paraId="5F2E317B" w14:textId="77777777" w:rsidR="00521660" w:rsidRDefault="00521660">
      <w:pPr>
        <w:spacing w:before="0" w:after="0" w:line="276" w:lineRule="auto"/>
        <w:ind w:firstLine="284"/>
        <w:jc w:val="center"/>
        <w:rPr>
          <w:rFonts w:ascii="Arial" w:eastAsia="Arial" w:hAnsi="Arial" w:cs="Arial"/>
          <w:sz w:val="20"/>
          <w:szCs w:val="20"/>
        </w:rPr>
      </w:pPr>
    </w:p>
    <w:p w14:paraId="0A2D2C28" w14:textId="77777777" w:rsidR="00521660" w:rsidRDefault="00521660">
      <w:pPr>
        <w:spacing w:before="0" w:after="0" w:line="276" w:lineRule="auto"/>
        <w:ind w:firstLine="284"/>
        <w:jc w:val="center"/>
        <w:rPr>
          <w:rFonts w:ascii="Arial" w:eastAsia="Arial" w:hAnsi="Arial" w:cs="Arial"/>
          <w:sz w:val="20"/>
          <w:szCs w:val="20"/>
        </w:rPr>
      </w:pPr>
    </w:p>
    <w:p w14:paraId="0203A04D" w14:textId="77777777" w:rsidR="00521660" w:rsidRDefault="00521660">
      <w:pPr>
        <w:spacing w:before="0" w:after="0" w:line="276" w:lineRule="auto"/>
        <w:ind w:firstLine="284"/>
        <w:jc w:val="center"/>
        <w:rPr>
          <w:rFonts w:ascii="Arial" w:eastAsia="Arial" w:hAnsi="Arial" w:cs="Arial"/>
          <w:sz w:val="20"/>
          <w:szCs w:val="20"/>
        </w:rPr>
      </w:pPr>
    </w:p>
    <w:p w14:paraId="60294C10" w14:textId="77777777" w:rsidR="00521660" w:rsidRDefault="00521660">
      <w:pPr>
        <w:spacing w:before="0" w:after="0" w:line="276" w:lineRule="auto"/>
        <w:ind w:firstLine="284"/>
        <w:jc w:val="center"/>
        <w:rPr>
          <w:rFonts w:ascii="Arial" w:eastAsia="Arial" w:hAnsi="Arial" w:cs="Arial"/>
          <w:sz w:val="20"/>
          <w:szCs w:val="20"/>
        </w:rPr>
      </w:pPr>
    </w:p>
    <w:p w14:paraId="2B57F475" w14:textId="77777777" w:rsidR="00521660" w:rsidRDefault="00521660">
      <w:pPr>
        <w:spacing w:before="0" w:after="0" w:line="276" w:lineRule="auto"/>
        <w:ind w:firstLine="284"/>
        <w:jc w:val="center"/>
        <w:rPr>
          <w:rFonts w:ascii="Arial" w:eastAsia="Arial" w:hAnsi="Arial" w:cs="Arial"/>
          <w:sz w:val="20"/>
          <w:szCs w:val="20"/>
        </w:rPr>
      </w:pPr>
    </w:p>
    <w:p w14:paraId="6849F389" w14:textId="77777777" w:rsidR="00521660" w:rsidRDefault="00521660">
      <w:pPr>
        <w:spacing w:before="0" w:after="0" w:line="276" w:lineRule="auto"/>
        <w:ind w:firstLine="284"/>
        <w:jc w:val="center"/>
        <w:rPr>
          <w:rFonts w:ascii="Arial" w:eastAsia="Arial" w:hAnsi="Arial" w:cs="Arial"/>
          <w:sz w:val="20"/>
          <w:szCs w:val="20"/>
        </w:rPr>
      </w:pPr>
    </w:p>
    <w:p w14:paraId="7810B019" w14:textId="77777777" w:rsidR="00521660" w:rsidRDefault="00521660">
      <w:pPr>
        <w:spacing w:before="0" w:after="0" w:line="276" w:lineRule="auto"/>
        <w:ind w:firstLine="284"/>
        <w:jc w:val="center"/>
        <w:rPr>
          <w:rFonts w:ascii="Arial" w:eastAsia="Arial" w:hAnsi="Arial" w:cs="Arial"/>
          <w:sz w:val="20"/>
          <w:szCs w:val="20"/>
        </w:rPr>
      </w:pPr>
    </w:p>
    <w:p w14:paraId="3340AD6A" w14:textId="77777777" w:rsidR="00521660" w:rsidRDefault="00521660">
      <w:pPr>
        <w:spacing w:before="0" w:after="0" w:line="276" w:lineRule="auto"/>
        <w:ind w:firstLine="284"/>
        <w:jc w:val="center"/>
        <w:rPr>
          <w:rFonts w:ascii="Arial" w:eastAsia="Arial" w:hAnsi="Arial" w:cs="Arial"/>
          <w:sz w:val="20"/>
          <w:szCs w:val="20"/>
        </w:rPr>
      </w:pPr>
    </w:p>
    <w:p w14:paraId="53497893" w14:textId="77777777" w:rsidR="00521660" w:rsidRDefault="00521660">
      <w:pPr>
        <w:spacing w:before="0" w:after="0" w:line="276" w:lineRule="auto"/>
        <w:ind w:firstLine="284"/>
        <w:jc w:val="center"/>
        <w:rPr>
          <w:rFonts w:ascii="Arial" w:eastAsia="Arial" w:hAnsi="Arial" w:cs="Arial"/>
          <w:sz w:val="20"/>
          <w:szCs w:val="20"/>
        </w:rPr>
      </w:pPr>
    </w:p>
    <w:p w14:paraId="44A37AAA" w14:textId="77777777" w:rsidR="00521660" w:rsidRDefault="00521660">
      <w:pPr>
        <w:spacing w:before="0" w:after="0" w:line="276" w:lineRule="auto"/>
        <w:ind w:firstLine="284"/>
        <w:jc w:val="center"/>
        <w:rPr>
          <w:rFonts w:ascii="Arial" w:eastAsia="Arial" w:hAnsi="Arial" w:cs="Arial"/>
          <w:sz w:val="20"/>
          <w:szCs w:val="20"/>
        </w:rPr>
      </w:pPr>
    </w:p>
    <w:p w14:paraId="4EA5AEBD" w14:textId="77777777" w:rsidR="00521660" w:rsidRDefault="00521660">
      <w:pPr>
        <w:spacing w:before="0" w:after="0" w:line="276" w:lineRule="auto"/>
        <w:ind w:firstLine="284"/>
        <w:jc w:val="center"/>
        <w:rPr>
          <w:rFonts w:ascii="Arial" w:eastAsia="Arial" w:hAnsi="Arial" w:cs="Arial"/>
          <w:sz w:val="40"/>
          <w:szCs w:val="40"/>
        </w:rPr>
      </w:pPr>
    </w:p>
    <w:p w14:paraId="452D607A" w14:textId="77777777" w:rsidR="00521660" w:rsidRDefault="00521660">
      <w:pPr>
        <w:spacing w:before="0" w:after="0" w:line="276" w:lineRule="auto"/>
        <w:ind w:firstLine="284"/>
        <w:jc w:val="center"/>
        <w:rPr>
          <w:rFonts w:ascii="Arial" w:eastAsia="Arial" w:hAnsi="Arial" w:cs="Arial"/>
          <w:sz w:val="40"/>
          <w:szCs w:val="40"/>
        </w:rPr>
      </w:pPr>
    </w:p>
    <w:p w14:paraId="78DAFDA9" w14:textId="77777777" w:rsidR="00521660" w:rsidRDefault="00B10453">
      <w:pPr>
        <w:spacing w:before="0" w:after="0" w:line="276" w:lineRule="auto"/>
        <w:ind w:firstLine="284"/>
        <w:jc w:val="center"/>
        <w:rPr>
          <w:rFonts w:ascii="Arial" w:eastAsia="Arial" w:hAnsi="Arial" w:cs="Arial"/>
          <w:b/>
          <w:sz w:val="40"/>
          <w:szCs w:val="40"/>
        </w:rPr>
      </w:pPr>
      <w:r>
        <w:rPr>
          <w:rFonts w:ascii="Arial" w:eastAsia="Arial" w:hAnsi="Arial" w:cs="Arial"/>
          <w:b/>
          <w:sz w:val="40"/>
          <w:szCs w:val="40"/>
        </w:rPr>
        <w:t>PROCEDIMIENTO DE GESTIÓN DE COMPRAS</w:t>
      </w:r>
    </w:p>
    <w:p w14:paraId="04423854" w14:textId="77777777" w:rsidR="00521660" w:rsidRDefault="00521660">
      <w:pPr>
        <w:spacing w:before="0" w:after="0" w:line="276" w:lineRule="auto"/>
        <w:ind w:firstLine="284"/>
        <w:jc w:val="center"/>
        <w:rPr>
          <w:rFonts w:ascii="Arial" w:eastAsia="Arial" w:hAnsi="Arial" w:cs="Arial"/>
          <w:sz w:val="36"/>
          <w:szCs w:val="36"/>
        </w:rPr>
      </w:pPr>
    </w:p>
    <w:p w14:paraId="7B77B2C6" w14:textId="57F4DEFC" w:rsidR="00521660" w:rsidRDefault="00521660">
      <w:pPr>
        <w:spacing w:before="0" w:after="0" w:line="276" w:lineRule="auto"/>
        <w:ind w:firstLine="284"/>
        <w:jc w:val="center"/>
        <w:rPr>
          <w:rFonts w:ascii="Arial" w:eastAsia="Arial" w:hAnsi="Arial" w:cs="Arial"/>
          <w:sz w:val="36"/>
          <w:szCs w:val="36"/>
        </w:rPr>
      </w:pPr>
    </w:p>
    <w:p w14:paraId="3A1241FA" w14:textId="6BE28FA0" w:rsidR="00521660" w:rsidRDefault="00521660">
      <w:pPr>
        <w:jc w:val="center"/>
        <w:rPr>
          <w:rFonts w:ascii="Arial" w:eastAsia="Arial" w:hAnsi="Arial" w:cs="Arial"/>
          <w:sz w:val="20"/>
          <w:szCs w:val="20"/>
        </w:rPr>
      </w:pPr>
    </w:p>
    <w:p w14:paraId="6979EAF6" w14:textId="3CA7A243" w:rsidR="00521660" w:rsidRDefault="00521660">
      <w:pPr>
        <w:jc w:val="center"/>
        <w:rPr>
          <w:rFonts w:ascii="Arial" w:eastAsia="Arial" w:hAnsi="Arial" w:cs="Arial"/>
          <w:sz w:val="20"/>
          <w:szCs w:val="20"/>
        </w:rPr>
      </w:pPr>
    </w:p>
    <w:p w14:paraId="0537C2BA" w14:textId="1731EC0F" w:rsidR="00521660" w:rsidRDefault="00521660">
      <w:pPr>
        <w:jc w:val="center"/>
        <w:rPr>
          <w:rFonts w:ascii="Arial" w:eastAsia="Arial" w:hAnsi="Arial" w:cs="Arial"/>
          <w:sz w:val="20"/>
          <w:szCs w:val="20"/>
        </w:rPr>
      </w:pPr>
    </w:p>
    <w:p w14:paraId="47360780" w14:textId="409BE119" w:rsidR="00521660" w:rsidRDefault="00521660">
      <w:pPr>
        <w:rPr>
          <w:rFonts w:ascii="Arial" w:eastAsia="Arial" w:hAnsi="Arial" w:cs="Arial"/>
          <w:sz w:val="20"/>
          <w:szCs w:val="20"/>
        </w:rPr>
      </w:pPr>
    </w:p>
    <w:p w14:paraId="5141ADE7" w14:textId="3A84568E" w:rsidR="00521660" w:rsidRDefault="00521660">
      <w:pPr>
        <w:rPr>
          <w:rFonts w:ascii="Arial" w:eastAsia="Arial" w:hAnsi="Arial" w:cs="Arial"/>
          <w:sz w:val="20"/>
          <w:szCs w:val="20"/>
        </w:rPr>
      </w:pPr>
    </w:p>
    <w:p w14:paraId="5FB9680F" w14:textId="08740E2A" w:rsidR="00521660" w:rsidRDefault="00521660">
      <w:pPr>
        <w:rPr>
          <w:rFonts w:ascii="Arial" w:eastAsia="Arial" w:hAnsi="Arial" w:cs="Arial"/>
          <w:sz w:val="20"/>
          <w:szCs w:val="20"/>
        </w:rPr>
      </w:pPr>
    </w:p>
    <w:p w14:paraId="66D9EBED" w14:textId="5F340305" w:rsidR="00521660" w:rsidRDefault="00521660">
      <w:pPr>
        <w:rPr>
          <w:rFonts w:ascii="Arial" w:eastAsia="Arial" w:hAnsi="Arial" w:cs="Arial"/>
          <w:sz w:val="20"/>
          <w:szCs w:val="20"/>
        </w:rPr>
      </w:pPr>
    </w:p>
    <w:p w14:paraId="513CD331" w14:textId="6964B6A6" w:rsidR="00521660" w:rsidRDefault="00683B83">
      <w:pPr>
        <w:spacing w:before="0" w:after="160" w:line="259" w:lineRule="auto"/>
        <w:rPr>
          <w:rFonts w:ascii="Arial" w:eastAsia="Arial" w:hAnsi="Arial" w:cs="Arial"/>
          <w:sz w:val="20"/>
          <w:szCs w:val="20"/>
        </w:rPr>
      </w:pPr>
      <w:r>
        <w:rPr>
          <w:noProof/>
        </w:rPr>
        <mc:AlternateContent>
          <mc:Choice Requires="wps">
            <w:drawing>
              <wp:anchor distT="0" distB="0" distL="114300" distR="114300" simplePos="0" relativeHeight="251662336" behindDoc="0" locked="0" layoutInCell="1" allowOverlap="1" wp14:anchorId="3CFBF1B8" wp14:editId="4683BD73">
                <wp:simplePos x="0" y="0"/>
                <wp:positionH relativeFrom="column">
                  <wp:posOffset>-241935</wp:posOffset>
                </wp:positionH>
                <wp:positionV relativeFrom="paragraph">
                  <wp:posOffset>1651000</wp:posOffset>
                </wp:positionV>
                <wp:extent cx="2672443" cy="320766"/>
                <wp:effectExtent l="0" t="0" r="0" b="3175"/>
                <wp:wrapNone/>
                <wp:docPr id="100" name="Cuadro de texto 100"/>
                <wp:cNvGraphicFramePr/>
                <a:graphic xmlns:a="http://schemas.openxmlformats.org/drawingml/2006/main">
                  <a:graphicData uri="http://schemas.microsoft.com/office/word/2010/wordprocessingShape">
                    <wps:wsp>
                      <wps:cNvSpPr txBox="1"/>
                      <wps:spPr>
                        <a:xfrm>
                          <a:off x="0" y="0"/>
                          <a:ext cx="2672443" cy="320766"/>
                        </a:xfrm>
                        <a:prstGeom prst="rect">
                          <a:avLst/>
                        </a:prstGeom>
                        <a:noFill/>
                        <a:ln w="6350">
                          <a:noFill/>
                        </a:ln>
                      </wps:spPr>
                      <wps:txbx>
                        <w:txbxContent>
                          <w:p w14:paraId="15AFCE3E" w14:textId="38BC9063" w:rsidR="00683B83" w:rsidRPr="00784C2E" w:rsidRDefault="00683B83" w:rsidP="00683B83">
                            <w:pPr>
                              <w:rPr>
                                <w:b/>
                                <w:bCs/>
                                <w:lang w:val="es-ES"/>
                              </w:rPr>
                            </w:pPr>
                            <w:r w:rsidRPr="00784C2E">
                              <w:rPr>
                                <w:b/>
                                <w:bCs/>
                                <w:lang w:val="es-ES"/>
                              </w:rPr>
                              <w:t xml:space="preserve">Fecha de </w:t>
                            </w:r>
                            <w:r>
                              <w:rPr>
                                <w:b/>
                                <w:bCs/>
                                <w:lang w:val="es-ES"/>
                              </w:rPr>
                              <w:t>ú</w:t>
                            </w:r>
                            <w:r w:rsidRPr="00784C2E">
                              <w:rPr>
                                <w:b/>
                                <w:bCs/>
                                <w:lang w:val="es-ES"/>
                              </w:rPr>
                              <w:t xml:space="preserve">ltima revisión: </w:t>
                            </w:r>
                            <w:r>
                              <w:rPr>
                                <w:b/>
                                <w:bCs/>
                                <w:lang w:val="es-ES"/>
                              </w:rPr>
                              <w:t>01</w:t>
                            </w:r>
                            <w:r w:rsidRPr="00784C2E">
                              <w:rPr>
                                <w:b/>
                                <w:bCs/>
                                <w:lang w:val="es-ES"/>
                              </w:rPr>
                              <w:t>-0</w:t>
                            </w:r>
                            <w:r>
                              <w:rPr>
                                <w:b/>
                                <w:bCs/>
                                <w:lang w:val="es-ES"/>
                              </w:rPr>
                              <w:t>1</w:t>
                            </w:r>
                            <w:r w:rsidRPr="00784C2E">
                              <w:rPr>
                                <w:b/>
                                <w:bCs/>
                                <w:lang w:val="es-ES"/>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FBF1B8" id="_x0000_t202" coordsize="21600,21600" o:spt="202" path="m,l,21600r21600,l21600,xe">
                <v:stroke joinstyle="miter"/>
                <v:path gradientshapeok="t" o:connecttype="rect"/>
              </v:shapetype>
              <v:shape id="Cuadro de texto 100" o:spid="_x0000_s1026" type="#_x0000_t202" style="position:absolute;margin-left:-19.05pt;margin-top:130pt;width:210.45pt;height:2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" filled="f" stroked="f" strokeweight=".5pt">
                <v:textbox>
                  <w:txbxContent>
                    <w:p w14:paraId="15AFCE3E" w14:textId="38BC9063" w:rsidR="00683B83" w:rsidRPr="00784C2E" w:rsidRDefault="00683B83" w:rsidP="00683B83">
                      <w:pPr>
                        <w:rPr>
                          <w:b/>
                          <w:bCs/>
                          <w:lang w:val="es-ES"/>
                        </w:rPr>
                      </w:pPr>
                      <w:r w:rsidRPr="00784C2E">
                        <w:rPr>
                          <w:b/>
                          <w:bCs/>
                          <w:lang w:val="es-ES"/>
                        </w:rPr>
                        <w:t xml:space="preserve">Fecha de </w:t>
                      </w:r>
                      <w:r>
                        <w:rPr>
                          <w:b/>
                          <w:bCs/>
                          <w:lang w:val="es-ES"/>
                        </w:rPr>
                        <w:t>ú</w:t>
                      </w:r>
                      <w:r w:rsidRPr="00784C2E">
                        <w:rPr>
                          <w:b/>
                          <w:bCs/>
                          <w:lang w:val="es-ES"/>
                        </w:rPr>
                        <w:t xml:space="preserve">ltima revisión: </w:t>
                      </w:r>
                      <w:r>
                        <w:rPr>
                          <w:b/>
                          <w:bCs/>
                          <w:lang w:val="es-ES"/>
                        </w:rPr>
                        <w:t>01</w:t>
                      </w:r>
                      <w:r w:rsidRPr="00784C2E">
                        <w:rPr>
                          <w:b/>
                          <w:bCs/>
                          <w:lang w:val="es-ES"/>
                        </w:rPr>
                        <w:t>-0</w:t>
                      </w:r>
                      <w:r>
                        <w:rPr>
                          <w:b/>
                          <w:bCs/>
                          <w:lang w:val="es-ES"/>
                        </w:rPr>
                        <w:t>1</w:t>
                      </w:r>
                      <w:r w:rsidRPr="00784C2E">
                        <w:rPr>
                          <w:b/>
                          <w:bCs/>
                          <w:lang w:val="es-ES"/>
                        </w:rPr>
                        <w:t>-2024</w:t>
                      </w:r>
                    </w:p>
                  </w:txbxContent>
                </v:textbox>
              </v:shape>
            </w:pict>
          </mc:Fallback>
        </mc:AlternateContent>
      </w:r>
      <w:r w:rsidRPr="00C54B50">
        <w:rPr>
          <w:noProof/>
        </w:rPr>
        <w:drawing>
          <wp:anchor distT="0" distB="0" distL="114300" distR="114300" simplePos="0" relativeHeight="251660288" behindDoc="0" locked="0" layoutInCell="1" allowOverlap="1" wp14:anchorId="57ECD138" wp14:editId="7D08711B">
            <wp:simplePos x="0" y="0"/>
            <wp:positionH relativeFrom="column">
              <wp:posOffset>-348343</wp:posOffset>
            </wp:positionH>
            <wp:positionV relativeFrom="paragraph">
              <wp:posOffset>92529</wp:posOffset>
            </wp:positionV>
            <wp:extent cx="6141087" cy="1136650"/>
            <wp:effectExtent l="0" t="0" r="0" b="6350"/>
            <wp:wrapNone/>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41087" cy="1136650"/>
                    </a:xfrm>
                    <a:prstGeom prst="rect">
                      <a:avLst/>
                    </a:prstGeom>
                  </pic:spPr>
                </pic:pic>
              </a:graphicData>
            </a:graphic>
            <wp14:sizeRelH relativeFrom="margin">
              <wp14:pctWidth>0</wp14:pctWidth>
            </wp14:sizeRelH>
            <wp14:sizeRelV relativeFrom="margin">
              <wp14:pctHeight>0</wp14:pctHeight>
            </wp14:sizeRelV>
          </wp:anchor>
        </w:drawing>
      </w:r>
      <w:r w:rsidR="00B10453">
        <w:br w:type="page"/>
      </w:r>
    </w:p>
    <w:p w14:paraId="257ECE74" w14:textId="77777777" w:rsidR="00521660" w:rsidRDefault="00B10453">
      <w:pPr>
        <w:spacing w:before="0" w:after="160" w:line="259" w:lineRule="auto"/>
        <w:rPr>
          <w:rFonts w:ascii="Arial" w:eastAsia="Arial" w:hAnsi="Arial" w:cs="Arial"/>
          <w:b/>
          <w:sz w:val="20"/>
          <w:szCs w:val="20"/>
        </w:rPr>
      </w:pPr>
      <w:r>
        <w:rPr>
          <w:rFonts w:ascii="Arial" w:eastAsia="Arial" w:hAnsi="Arial" w:cs="Arial"/>
          <w:b/>
          <w:sz w:val="20"/>
          <w:szCs w:val="20"/>
        </w:rPr>
        <w:lastRenderedPageBreak/>
        <w:t>CONTROL DE CAMBIOS</w:t>
      </w:r>
    </w:p>
    <w:tbl>
      <w:tblPr>
        <w:tblStyle w:val="a"/>
        <w:tblW w:w="8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4"/>
        <w:gridCol w:w="992"/>
        <w:gridCol w:w="3209"/>
        <w:gridCol w:w="1469"/>
        <w:gridCol w:w="1269"/>
      </w:tblGrid>
      <w:tr w:rsidR="00521660" w14:paraId="3F695B41" w14:textId="77777777">
        <w:tc>
          <w:tcPr>
            <w:tcW w:w="1555" w:type="dxa"/>
            <w:vAlign w:val="center"/>
          </w:tcPr>
          <w:p w14:paraId="0CC2EED7" w14:textId="77777777" w:rsidR="00521660" w:rsidRDefault="00B10453">
            <w:pPr>
              <w:spacing w:before="0"/>
              <w:rPr>
                <w:rFonts w:ascii="Arial" w:eastAsia="Arial" w:hAnsi="Arial" w:cs="Arial"/>
                <w:b/>
                <w:sz w:val="20"/>
                <w:szCs w:val="20"/>
              </w:rPr>
            </w:pPr>
            <w:r>
              <w:rPr>
                <w:rFonts w:ascii="Arial" w:eastAsia="Arial" w:hAnsi="Arial" w:cs="Arial"/>
                <w:b/>
                <w:sz w:val="20"/>
                <w:szCs w:val="20"/>
              </w:rPr>
              <w:t>Actividad</w:t>
            </w:r>
          </w:p>
        </w:tc>
        <w:tc>
          <w:tcPr>
            <w:tcW w:w="992" w:type="dxa"/>
            <w:vAlign w:val="center"/>
          </w:tcPr>
          <w:p w14:paraId="2D517883" w14:textId="77777777" w:rsidR="00521660" w:rsidRDefault="00B10453">
            <w:pPr>
              <w:spacing w:before="0"/>
              <w:rPr>
                <w:rFonts w:ascii="Arial" w:eastAsia="Arial" w:hAnsi="Arial" w:cs="Arial"/>
                <w:b/>
                <w:sz w:val="20"/>
                <w:szCs w:val="20"/>
              </w:rPr>
            </w:pPr>
            <w:r>
              <w:rPr>
                <w:rFonts w:ascii="Arial" w:eastAsia="Arial" w:hAnsi="Arial" w:cs="Arial"/>
                <w:b/>
                <w:sz w:val="20"/>
                <w:szCs w:val="20"/>
              </w:rPr>
              <w:t>Versión</w:t>
            </w:r>
          </w:p>
        </w:tc>
        <w:tc>
          <w:tcPr>
            <w:tcW w:w="3209" w:type="dxa"/>
            <w:vAlign w:val="center"/>
          </w:tcPr>
          <w:p w14:paraId="2988FB3B" w14:textId="77777777" w:rsidR="00521660" w:rsidRDefault="00B10453">
            <w:pPr>
              <w:spacing w:before="0"/>
              <w:rPr>
                <w:rFonts w:ascii="Arial" w:eastAsia="Arial" w:hAnsi="Arial" w:cs="Arial"/>
                <w:b/>
                <w:sz w:val="20"/>
                <w:szCs w:val="20"/>
              </w:rPr>
            </w:pPr>
            <w:r>
              <w:rPr>
                <w:rFonts w:ascii="Arial" w:eastAsia="Arial" w:hAnsi="Arial" w:cs="Arial"/>
                <w:b/>
                <w:sz w:val="20"/>
                <w:szCs w:val="20"/>
              </w:rPr>
              <w:t>Descripción del cambio</w:t>
            </w:r>
          </w:p>
        </w:tc>
        <w:tc>
          <w:tcPr>
            <w:tcW w:w="1469" w:type="dxa"/>
            <w:vAlign w:val="center"/>
          </w:tcPr>
          <w:p w14:paraId="071ABE69" w14:textId="77777777" w:rsidR="00521660" w:rsidRDefault="00B10453">
            <w:pPr>
              <w:spacing w:before="0"/>
              <w:rPr>
                <w:rFonts w:ascii="Arial" w:eastAsia="Arial" w:hAnsi="Arial" w:cs="Arial"/>
                <w:b/>
                <w:sz w:val="20"/>
                <w:szCs w:val="20"/>
              </w:rPr>
            </w:pPr>
            <w:r>
              <w:rPr>
                <w:rFonts w:ascii="Arial" w:eastAsia="Arial" w:hAnsi="Arial" w:cs="Arial"/>
                <w:b/>
                <w:sz w:val="20"/>
                <w:szCs w:val="20"/>
              </w:rPr>
              <w:t>Responsable</w:t>
            </w:r>
          </w:p>
        </w:tc>
        <w:tc>
          <w:tcPr>
            <w:tcW w:w="1269" w:type="dxa"/>
            <w:vAlign w:val="center"/>
          </w:tcPr>
          <w:p w14:paraId="2807698F" w14:textId="77777777" w:rsidR="00521660" w:rsidRDefault="00B10453">
            <w:pPr>
              <w:spacing w:before="0"/>
              <w:rPr>
                <w:rFonts w:ascii="Arial" w:eastAsia="Arial" w:hAnsi="Arial" w:cs="Arial"/>
                <w:b/>
                <w:sz w:val="20"/>
                <w:szCs w:val="20"/>
              </w:rPr>
            </w:pPr>
            <w:r>
              <w:rPr>
                <w:rFonts w:ascii="Arial" w:eastAsia="Arial" w:hAnsi="Arial" w:cs="Arial"/>
                <w:b/>
                <w:sz w:val="20"/>
                <w:szCs w:val="20"/>
              </w:rPr>
              <w:t>Fecha</w:t>
            </w:r>
          </w:p>
        </w:tc>
      </w:tr>
      <w:tr w:rsidR="00521660" w14:paraId="017D23D5" w14:textId="77777777">
        <w:tc>
          <w:tcPr>
            <w:tcW w:w="1555" w:type="dxa"/>
            <w:vAlign w:val="center"/>
          </w:tcPr>
          <w:p w14:paraId="47DEB151" w14:textId="77777777" w:rsidR="00521660" w:rsidRDefault="00B10453">
            <w:pPr>
              <w:spacing w:before="0"/>
              <w:rPr>
                <w:rFonts w:ascii="Arial" w:eastAsia="Arial" w:hAnsi="Arial" w:cs="Arial"/>
                <w:sz w:val="20"/>
                <w:szCs w:val="20"/>
              </w:rPr>
            </w:pPr>
            <w:r>
              <w:rPr>
                <w:rFonts w:ascii="Arial" w:eastAsia="Arial" w:hAnsi="Arial" w:cs="Arial"/>
                <w:sz w:val="20"/>
                <w:szCs w:val="20"/>
              </w:rPr>
              <w:t>5.1 Generalidades</w:t>
            </w:r>
          </w:p>
        </w:tc>
        <w:tc>
          <w:tcPr>
            <w:tcW w:w="992" w:type="dxa"/>
            <w:vAlign w:val="center"/>
          </w:tcPr>
          <w:p w14:paraId="45454F0F" w14:textId="77777777" w:rsidR="00521660" w:rsidRDefault="00B10453">
            <w:pPr>
              <w:spacing w:before="0"/>
              <w:rPr>
                <w:rFonts w:ascii="Arial" w:eastAsia="Arial" w:hAnsi="Arial" w:cs="Arial"/>
                <w:sz w:val="20"/>
                <w:szCs w:val="20"/>
              </w:rPr>
            </w:pPr>
            <w:r>
              <w:rPr>
                <w:rFonts w:ascii="Arial" w:eastAsia="Arial" w:hAnsi="Arial" w:cs="Arial"/>
                <w:sz w:val="20"/>
                <w:szCs w:val="20"/>
              </w:rPr>
              <w:t>2</w:t>
            </w:r>
          </w:p>
        </w:tc>
        <w:tc>
          <w:tcPr>
            <w:tcW w:w="3209" w:type="dxa"/>
            <w:vAlign w:val="center"/>
          </w:tcPr>
          <w:p w14:paraId="0EF6DC1A" w14:textId="77777777" w:rsidR="00521660" w:rsidRDefault="00B10453">
            <w:pPr>
              <w:spacing w:before="0"/>
              <w:jc w:val="both"/>
              <w:rPr>
                <w:rFonts w:ascii="Arial" w:eastAsia="Arial" w:hAnsi="Arial" w:cs="Arial"/>
                <w:sz w:val="20"/>
                <w:szCs w:val="20"/>
              </w:rPr>
            </w:pPr>
            <w:r>
              <w:rPr>
                <w:rFonts w:ascii="Arial" w:eastAsia="Arial" w:hAnsi="Arial" w:cs="Arial"/>
                <w:sz w:val="20"/>
                <w:szCs w:val="20"/>
              </w:rPr>
              <w:t>Se colocó sin evaluación preexistente ya que este fue requisito del cliente y al término de la compra si se compra más de 5 veces se procederá a evaluarlo.</w:t>
            </w:r>
          </w:p>
        </w:tc>
        <w:tc>
          <w:tcPr>
            <w:tcW w:w="1469" w:type="dxa"/>
            <w:vAlign w:val="center"/>
          </w:tcPr>
          <w:p w14:paraId="2F668945" w14:textId="77777777" w:rsidR="00521660" w:rsidRDefault="00B10453">
            <w:pPr>
              <w:spacing w:before="0"/>
              <w:rPr>
                <w:rFonts w:ascii="Arial" w:eastAsia="Arial" w:hAnsi="Arial" w:cs="Arial"/>
                <w:sz w:val="20"/>
                <w:szCs w:val="20"/>
              </w:rPr>
            </w:pPr>
            <w:r>
              <w:rPr>
                <w:rFonts w:ascii="Arial" w:eastAsia="Arial" w:hAnsi="Arial" w:cs="Arial"/>
                <w:sz w:val="20"/>
                <w:szCs w:val="20"/>
              </w:rPr>
              <w:t>Gerente General/ Jefe comercial</w:t>
            </w:r>
          </w:p>
        </w:tc>
        <w:tc>
          <w:tcPr>
            <w:tcW w:w="1269" w:type="dxa"/>
            <w:vAlign w:val="center"/>
          </w:tcPr>
          <w:p w14:paraId="0BACDBE9" w14:textId="77777777" w:rsidR="00521660" w:rsidRDefault="00B10453">
            <w:pPr>
              <w:spacing w:before="0"/>
              <w:rPr>
                <w:rFonts w:ascii="Arial" w:eastAsia="Arial" w:hAnsi="Arial" w:cs="Arial"/>
                <w:sz w:val="20"/>
                <w:szCs w:val="20"/>
              </w:rPr>
            </w:pPr>
            <w:r>
              <w:rPr>
                <w:rFonts w:ascii="Arial" w:eastAsia="Arial" w:hAnsi="Arial" w:cs="Arial"/>
                <w:sz w:val="20"/>
                <w:szCs w:val="20"/>
              </w:rPr>
              <w:t>12/04/2022</w:t>
            </w:r>
          </w:p>
        </w:tc>
      </w:tr>
      <w:tr w:rsidR="00521660" w14:paraId="3B2A66F1" w14:textId="77777777">
        <w:tc>
          <w:tcPr>
            <w:tcW w:w="1555" w:type="dxa"/>
            <w:vAlign w:val="center"/>
          </w:tcPr>
          <w:p w14:paraId="38D45FF9" w14:textId="77777777" w:rsidR="00521660" w:rsidRDefault="00B10453">
            <w:pPr>
              <w:spacing w:before="0"/>
              <w:rPr>
                <w:rFonts w:ascii="Arial" w:eastAsia="Arial" w:hAnsi="Arial" w:cs="Arial"/>
                <w:sz w:val="20"/>
                <w:szCs w:val="20"/>
              </w:rPr>
            </w:pPr>
            <w:r>
              <w:rPr>
                <w:rFonts w:ascii="Arial" w:eastAsia="Arial" w:hAnsi="Arial" w:cs="Arial"/>
                <w:sz w:val="20"/>
                <w:szCs w:val="20"/>
              </w:rPr>
              <w:t>5.2 Gestión de compras</w:t>
            </w:r>
          </w:p>
        </w:tc>
        <w:tc>
          <w:tcPr>
            <w:tcW w:w="992" w:type="dxa"/>
            <w:vAlign w:val="center"/>
          </w:tcPr>
          <w:p w14:paraId="467292C6" w14:textId="77777777" w:rsidR="00521660" w:rsidRDefault="00B10453">
            <w:pPr>
              <w:spacing w:before="0"/>
              <w:rPr>
                <w:rFonts w:ascii="Arial" w:eastAsia="Arial" w:hAnsi="Arial" w:cs="Arial"/>
                <w:sz w:val="20"/>
                <w:szCs w:val="20"/>
              </w:rPr>
            </w:pPr>
            <w:r>
              <w:rPr>
                <w:rFonts w:ascii="Arial" w:eastAsia="Arial" w:hAnsi="Arial" w:cs="Arial"/>
                <w:sz w:val="20"/>
                <w:szCs w:val="20"/>
              </w:rPr>
              <w:t>2</w:t>
            </w:r>
          </w:p>
        </w:tc>
        <w:tc>
          <w:tcPr>
            <w:tcW w:w="3209" w:type="dxa"/>
            <w:vAlign w:val="center"/>
          </w:tcPr>
          <w:p w14:paraId="34758787" w14:textId="77777777" w:rsidR="00521660" w:rsidRDefault="00B10453">
            <w:pPr>
              <w:spacing w:before="0"/>
              <w:jc w:val="both"/>
              <w:rPr>
                <w:rFonts w:ascii="Arial" w:eastAsia="Arial" w:hAnsi="Arial" w:cs="Arial"/>
                <w:sz w:val="20"/>
                <w:szCs w:val="20"/>
              </w:rPr>
            </w:pPr>
            <w:r>
              <w:rPr>
                <w:rFonts w:ascii="Arial" w:eastAsia="Arial" w:hAnsi="Arial" w:cs="Arial"/>
                <w:sz w:val="20"/>
                <w:szCs w:val="20"/>
              </w:rPr>
              <w:t xml:space="preserve">Las compras se realizan mediante la orden de compra en la que se detalla el bien o servicio a </w:t>
            </w:r>
            <w:proofErr w:type="gramStart"/>
            <w:r>
              <w:rPr>
                <w:rFonts w:ascii="Arial" w:eastAsia="Arial" w:hAnsi="Arial" w:cs="Arial"/>
                <w:sz w:val="20"/>
                <w:szCs w:val="20"/>
              </w:rPr>
              <w:t>adquirir  la</w:t>
            </w:r>
            <w:proofErr w:type="gramEnd"/>
            <w:r>
              <w:rPr>
                <w:rFonts w:ascii="Arial" w:eastAsia="Arial" w:hAnsi="Arial" w:cs="Arial"/>
                <w:sz w:val="20"/>
                <w:szCs w:val="20"/>
              </w:rPr>
              <w:t xml:space="preserve"> cual se utiliza solo para montos mayores a 300 soles. Sin embargo, en caso de licitaciones con el Estado según las bases es el cliente que dispone a que proveedores comprar, Luego de realizar 5 compras se procede a evaluarlo para considerarlo en el listado de Proveedores con la finalidad de garantizar.</w:t>
            </w:r>
          </w:p>
          <w:p w14:paraId="1BDD1877" w14:textId="77777777" w:rsidR="00521660" w:rsidRDefault="00B10453">
            <w:pPr>
              <w:pBdr>
                <w:top w:val="nil"/>
                <w:left w:val="nil"/>
                <w:bottom w:val="nil"/>
                <w:right w:val="nil"/>
                <w:between w:val="nil"/>
              </w:pBdr>
              <w:spacing w:before="0" w:after="240" w:line="276" w:lineRule="auto"/>
              <w:jc w:val="both"/>
              <w:rPr>
                <w:rFonts w:ascii="Arial" w:eastAsia="Arial" w:hAnsi="Arial" w:cs="Arial"/>
                <w:sz w:val="20"/>
                <w:szCs w:val="20"/>
              </w:rPr>
            </w:pPr>
            <w:r>
              <w:rPr>
                <w:rFonts w:ascii="Arial" w:eastAsia="Arial" w:hAnsi="Arial" w:cs="Arial"/>
                <w:color w:val="000000"/>
                <w:sz w:val="20"/>
                <w:szCs w:val="20"/>
              </w:rPr>
              <w:t xml:space="preserve">El Gerente General /Jefe Comercial elabora la orden de compra y según la necesidad puede acercarse al proveedor y realiza la compra de los materiales, insumos o productos. Adicionalmente se utiliza medios como correo electrónico, WhatsApp, entre otros para coordinaciones de compra </w:t>
            </w:r>
          </w:p>
        </w:tc>
        <w:tc>
          <w:tcPr>
            <w:tcW w:w="1469" w:type="dxa"/>
            <w:vAlign w:val="center"/>
          </w:tcPr>
          <w:p w14:paraId="0C005F95" w14:textId="77777777" w:rsidR="00521660" w:rsidRDefault="00B10453">
            <w:pPr>
              <w:spacing w:before="0"/>
              <w:rPr>
                <w:rFonts w:ascii="Arial" w:eastAsia="Arial" w:hAnsi="Arial" w:cs="Arial"/>
                <w:sz w:val="20"/>
                <w:szCs w:val="20"/>
              </w:rPr>
            </w:pPr>
            <w:r>
              <w:rPr>
                <w:rFonts w:ascii="Arial" w:eastAsia="Arial" w:hAnsi="Arial" w:cs="Arial"/>
                <w:sz w:val="20"/>
                <w:szCs w:val="20"/>
              </w:rPr>
              <w:t>Gerente General/ Jefe comercial</w:t>
            </w:r>
          </w:p>
        </w:tc>
        <w:tc>
          <w:tcPr>
            <w:tcW w:w="1269" w:type="dxa"/>
            <w:vAlign w:val="center"/>
          </w:tcPr>
          <w:p w14:paraId="055F7C26" w14:textId="77777777" w:rsidR="00521660" w:rsidRDefault="00B10453">
            <w:pPr>
              <w:spacing w:before="0"/>
              <w:rPr>
                <w:rFonts w:ascii="Arial" w:eastAsia="Arial" w:hAnsi="Arial" w:cs="Arial"/>
                <w:sz w:val="20"/>
                <w:szCs w:val="20"/>
              </w:rPr>
            </w:pPr>
            <w:r>
              <w:rPr>
                <w:rFonts w:ascii="Arial" w:eastAsia="Arial" w:hAnsi="Arial" w:cs="Arial"/>
                <w:sz w:val="20"/>
                <w:szCs w:val="20"/>
              </w:rPr>
              <w:t>12/04/2022</w:t>
            </w:r>
          </w:p>
        </w:tc>
      </w:tr>
      <w:tr w:rsidR="00521660" w14:paraId="02ED78EE" w14:textId="77777777">
        <w:tc>
          <w:tcPr>
            <w:tcW w:w="1555" w:type="dxa"/>
            <w:vAlign w:val="center"/>
          </w:tcPr>
          <w:p w14:paraId="64BBFAAC" w14:textId="77777777" w:rsidR="00521660" w:rsidRDefault="00B10453">
            <w:pPr>
              <w:spacing w:before="0"/>
              <w:rPr>
                <w:rFonts w:ascii="Arial" w:eastAsia="Arial" w:hAnsi="Arial" w:cs="Arial"/>
                <w:sz w:val="20"/>
                <w:szCs w:val="20"/>
              </w:rPr>
            </w:pPr>
            <w:r>
              <w:rPr>
                <w:rFonts w:ascii="Arial" w:eastAsia="Arial" w:hAnsi="Arial" w:cs="Arial"/>
                <w:sz w:val="20"/>
                <w:szCs w:val="20"/>
              </w:rPr>
              <w:t>5.3 Recepción de Compras</w:t>
            </w:r>
          </w:p>
        </w:tc>
        <w:tc>
          <w:tcPr>
            <w:tcW w:w="992" w:type="dxa"/>
            <w:vAlign w:val="center"/>
          </w:tcPr>
          <w:p w14:paraId="1A8C917F" w14:textId="77777777" w:rsidR="00521660" w:rsidRDefault="00B10453">
            <w:pPr>
              <w:spacing w:before="0"/>
              <w:rPr>
                <w:rFonts w:ascii="Arial" w:eastAsia="Arial" w:hAnsi="Arial" w:cs="Arial"/>
                <w:sz w:val="20"/>
                <w:szCs w:val="20"/>
              </w:rPr>
            </w:pPr>
            <w:r>
              <w:rPr>
                <w:rFonts w:ascii="Arial" w:eastAsia="Arial" w:hAnsi="Arial" w:cs="Arial"/>
                <w:sz w:val="20"/>
                <w:szCs w:val="20"/>
              </w:rPr>
              <w:t>2</w:t>
            </w:r>
          </w:p>
        </w:tc>
        <w:tc>
          <w:tcPr>
            <w:tcW w:w="3209" w:type="dxa"/>
            <w:vAlign w:val="center"/>
          </w:tcPr>
          <w:p w14:paraId="1DB67607" w14:textId="77777777" w:rsidR="00521660" w:rsidRDefault="00B10453">
            <w:p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También se da la forma que el cliente nos entrega el material a confeccionar para los cual lo realiza acompañado de fichas técnicas. </w:t>
            </w:r>
          </w:p>
          <w:p w14:paraId="7BDAA98E" w14:textId="77777777" w:rsidR="00521660" w:rsidRDefault="00521660">
            <w:pPr>
              <w:spacing w:before="0"/>
              <w:rPr>
                <w:rFonts w:ascii="Arial" w:eastAsia="Arial" w:hAnsi="Arial" w:cs="Arial"/>
                <w:sz w:val="20"/>
                <w:szCs w:val="20"/>
              </w:rPr>
            </w:pPr>
          </w:p>
        </w:tc>
        <w:tc>
          <w:tcPr>
            <w:tcW w:w="1469" w:type="dxa"/>
            <w:vAlign w:val="center"/>
          </w:tcPr>
          <w:p w14:paraId="0EA7A393" w14:textId="77777777" w:rsidR="00521660" w:rsidRDefault="00B10453">
            <w:pPr>
              <w:spacing w:before="0"/>
              <w:rPr>
                <w:rFonts w:ascii="Arial" w:eastAsia="Arial" w:hAnsi="Arial" w:cs="Arial"/>
                <w:sz w:val="20"/>
                <w:szCs w:val="20"/>
              </w:rPr>
            </w:pPr>
            <w:r>
              <w:rPr>
                <w:rFonts w:ascii="Arial" w:eastAsia="Arial" w:hAnsi="Arial" w:cs="Arial"/>
                <w:sz w:val="20"/>
                <w:szCs w:val="20"/>
              </w:rPr>
              <w:t>Gerente General/ Jefe comercial</w:t>
            </w:r>
          </w:p>
        </w:tc>
        <w:tc>
          <w:tcPr>
            <w:tcW w:w="1269" w:type="dxa"/>
            <w:vAlign w:val="center"/>
          </w:tcPr>
          <w:p w14:paraId="503B02F6" w14:textId="77777777" w:rsidR="00521660" w:rsidRDefault="00B10453">
            <w:pPr>
              <w:spacing w:before="0"/>
              <w:rPr>
                <w:rFonts w:ascii="Arial" w:eastAsia="Arial" w:hAnsi="Arial" w:cs="Arial"/>
                <w:sz w:val="20"/>
                <w:szCs w:val="20"/>
              </w:rPr>
            </w:pPr>
            <w:r>
              <w:rPr>
                <w:rFonts w:ascii="Arial" w:eastAsia="Arial" w:hAnsi="Arial" w:cs="Arial"/>
                <w:sz w:val="20"/>
                <w:szCs w:val="20"/>
              </w:rPr>
              <w:t>12/04/2022</w:t>
            </w:r>
          </w:p>
        </w:tc>
      </w:tr>
      <w:tr w:rsidR="00521660" w14:paraId="21AE625B" w14:textId="77777777">
        <w:tc>
          <w:tcPr>
            <w:tcW w:w="1555" w:type="dxa"/>
            <w:vAlign w:val="center"/>
          </w:tcPr>
          <w:p w14:paraId="6B44E29A" w14:textId="77777777" w:rsidR="00521660" w:rsidRDefault="00B10453">
            <w:pPr>
              <w:spacing w:before="0"/>
              <w:rPr>
                <w:rFonts w:ascii="Arial" w:eastAsia="Arial" w:hAnsi="Arial" w:cs="Arial"/>
                <w:sz w:val="20"/>
                <w:szCs w:val="20"/>
              </w:rPr>
            </w:pPr>
            <w:r>
              <w:rPr>
                <w:rFonts w:ascii="Arial" w:eastAsia="Arial" w:hAnsi="Arial" w:cs="Arial"/>
                <w:sz w:val="20"/>
                <w:szCs w:val="20"/>
              </w:rPr>
              <w:t>5.5 Evaluación de Proveedores</w:t>
            </w:r>
          </w:p>
        </w:tc>
        <w:tc>
          <w:tcPr>
            <w:tcW w:w="992" w:type="dxa"/>
            <w:vAlign w:val="center"/>
          </w:tcPr>
          <w:p w14:paraId="4CB62B3A" w14:textId="77777777" w:rsidR="00521660" w:rsidRDefault="004A0C52">
            <w:pPr>
              <w:spacing w:before="0"/>
              <w:rPr>
                <w:rFonts w:ascii="Arial" w:eastAsia="Arial" w:hAnsi="Arial" w:cs="Arial"/>
                <w:sz w:val="20"/>
                <w:szCs w:val="20"/>
              </w:rPr>
            </w:pPr>
            <w:r>
              <w:rPr>
                <w:rFonts w:ascii="Arial" w:eastAsia="Arial" w:hAnsi="Arial" w:cs="Arial"/>
                <w:sz w:val="20"/>
                <w:szCs w:val="20"/>
              </w:rPr>
              <w:t>2</w:t>
            </w:r>
          </w:p>
        </w:tc>
        <w:tc>
          <w:tcPr>
            <w:tcW w:w="3209" w:type="dxa"/>
            <w:vAlign w:val="center"/>
          </w:tcPr>
          <w:p w14:paraId="03A5359A" w14:textId="77777777" w:rsidR="00521660" w:rsidRDefault="00B10453">
            <w:pPr>
              <w:pBdr>
                <w:top w:val="nil"/>
                <w:left w:val="nil"/>
                <w:bottom w:val="nil"/>
                <w:right w:val="nil"/>
                <w:between w:val="nil"/>
              </w:pBdr>
              <w:spacing w:before="0" w:after="240" w:line="276" w:lineRule="auto"/>
              <w:ind w:left="40"/>
              <w:jc w:val="both"/>
              <w:rPr>
                <w:rFonts w:ascii="Arial" w:eastAsia="Arial" w:hAnsi="Arial" w:cs="Arial"/>
                <w:color w:val="000000"/>
                <w:sz w:val="20"/>
                <w:szCs w:val="20"/>
              </w:rPr>
            </w:pPr>
            <w:r>
              <w:rPr>
                <w:rFonts w:ascii="Arial" w:eastAsia="Arial" w:hAnsi="Arial" w:cs="Arial"/>
                <w:color w:val="000000"/>
                <w:sz w:val="20"/>
                <w:szCs w:val="20"/>
              </w:rPr>
              <w:t>El requisito para evaluar a los proveedores es que se le realizo 5 compras, la evaluación de proveedores la realiza el Jefe Comercial y se realiza una vez al año.</w:t>
            </w:r>
          </w:p>
          <w:p w14:paraId="74060D24" w14:textId="77777777" w:rsidR="00521660" w:rsidRDefault="00521660">
            <w:pPr>
              <w:pBdr>
                <w:top w:val="nil"/>
                <w:left w:val="nil"/>
                <w:bottom w:val="nil"/>
                <w:right w:val="nil"/>
                <w:between w:val="nil"/>
              </w:pBdr>
              <w:spacing w:before="0" w:after="240" w:line="276" w:lineRule="auto"/>
              <w:jc w:val="both"/>
              <w:rPr>
                <w:rFonts w:ascii="Arial" w:eastAsia="Arial" w:hAnsi="Arial" w:cs="Arial"/>
                <w:color w:val="000000"/>
                <w:sz w:val="20"/>
                <w:szCs w:val="20"/>
              </w:rPr>
            </w:pPr>
          </w:p>
        </w:tc>
        <w:tc>
          <w:tcPr>
            <w:tcW w:w="1469" w:type="dxa"/>
            <w:vAlign w:val="center"/>
          </w:tcPr>
          <w:p w14:paraId="273300C3" w14:textId="77777777" w:rsidR="00521660" w:rsidRDefault="00B10453">
            <w:pPr>
              <w:spacing w:before="0"/>
              <w:rPr>
                <w:rFonts w:ascii="Arial" w:eastAsia="Arial" w:hAnsi="Arial" w:cs="Arial"/>
                <w:sz w:val="20"/>
                <w:szCs w:val="20"/>
              </w:rPr>
            </w:pPr>
            <w:r>
              <w:rPr>
                <w:rFonts w:ascii="Arial" w:eastAsia="Arial" w:hAnsi="Arial" w:cs="Arial"/>
                <w:sz w:val="20"/>
                <w:szCs w:val="20"/>
              </w:rPr>
              <w:t>Jefe Comercial</w:t>
            </w:r>
          </w:p>
        </w:tc>
        <w:tc>
          <w:tcPr>
            <w:tcW w:w="1269" w:type="dxa"/>
            <w:vAlign w:val="center"/>
          </w:tcPr>
          <w:p w14:paraId="62A961D3" w14:textId="77777777" w:rsidR="00521660" w:rsidRDefault="00B10453">
            <w:pPr>
              <w:spacing w:before="0"/>
              <w:rPr>
                <w:rFonts w:ascii="Arial" w:eastAsia="Arial" w:hAnsi="Arial" w:cs="Arial"/>
                <w:sz w:val="20"/>
                <w:szCs w:val="20"/>
              </w:rPr>
            </w:pPr>
            <w:r>
              <w:rPr>
                <w:rFonts w:ascii="Arial" w:eastAsia="Arial" w:hAnsi="Arial" w:cs="Arial"/>
                <w:sz w:val="20"/>
                <w:szCs w:val="20"/>
              </w:rPr>
              <w:t>12/04/2022</w:t>
            </w:r>
          </w:p>
          <w:p w14:paraId="6AB0F4DB" w14:textId="2778DC55" w:rsidR="00090B9F" w:rsidRDefault="00090B9F">
            <w:pPr>
              <w:spacing w:before="0"/>
              <w:rPr>
                <w:rFonts w:ascii="Arial" w:eastAsia="Arial" w:hAnsi="Arial" w:cs="Arial"/>
                <w:sz w:val="20"/>
                <w:szCs w:val="20"/>
              </w:rPr>
            </w:pPr>
          </w:p>
        </w:tc>
      </w:tr>
      <w:tr w:rsidR="00090B9F" w14:paraId="042CBAD0" w14:textId="77777777">
        <w:tc>
          <w:tcPr>
            <w:tcW w:w="1555" w:type="dxa"/>
            <w:vAlign w:val="center"/>
          </w:tcPr>
          <w:p w14:paraId="6FDF324C" w14:textId="0B63609B" w:rsidR="00090B9F" w:rsidRDefault="00090B9F">
            <w:pPr>
              <w:spacing w:before="0"/>
              <w:rPr>
                <w:rFonts w:ascii="Arial" w:eastAsia="Arial" w:hAnsi="Arial" w:cs="Arial"/>
                <w:sz w:val="20"/>
                <w:szCs w:val="20"/>
              </w:rPr>
            </w:pPr>
            <w:r>
              <w:rPr>
                <w:rFonts w:ascii="Arial" w:eastAsia="Arial" w:hAnsi="Arial" w:cs="Arial"/>
                <w:sz w:val="20"/>
                <w:szCs w:val="20"/>
              </w:rPr>
              <w:t>5.2 Gestión de compras</w:t>
            </w:r>
          </w:p>
        </w:tc>
        <w:tc>
          <w:tcPr>
            <w:tcW w:w="992" w:type="dxa"/>
            <w:vAlign w:val="center"/>
          </w:tcPr>
          <w:p w14:paraId="60997575" w14:textId="7E7DBF2B" w:rsidR="00090B9F" w:rsidRDefault="00090B9F">
            <w:pPr>
              <w:spacing w:before="0"/>
              <w:rPr>
                <w:rFonts w:ascii="Arial" w:eastAsia="Arial" w:hAnsi="Arial" w:cs="Arial"/>
                <w:sz w:val="20"/>
                <w:szCs w:val="20"/>
              </w:rPr>
            </w:pPr>
            <w:r>
              <w:rPr>
                <w:rFonts w:ascii="Arial" w:eastAsia="Arial" w:hAnsi="Arial" w:cs="Arial"/>
                <w:sz w:val="20"/>
                <w:szCs w:val="20"/>
              </w:rPr>
              <w:t>3</w:t>
            </w:r>
          </w:p>
        </w:tc>
        <w:tc>
          <w:tcPr>
            <w:tcW w:w="3209" w:type="dxa"/>
            <w:vAlign w:val="center"/>
          </w:tcPr>
          <w:p w14:paraId="7A3C0069" w14:textId="173CBC0B" w:rsidR="00090B9F" w:rsidRDefault="00090B9F" w:rsidP="00090B9F">
            <w:p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Las compras se realizan mediante la orden de compra en la que se detalla el bien o servicio a adquirir</w:t>
            </w:r>
            <w:r>
              <w:rPr>
                <w:rFonts w:ascii="Arial" w:eastAsia="Arial" w:hAnsi="Arial" w:cs="Arial"/>
                <w:color w:val="000000"/>
                <w:sz w:val="20"/>
                <w:szCs w:val="20"/>
              </w:rPr>
              <w:t xml:space="preserve"> y que corresponda a materiales </w:t>
            </w:r>
            <w:r>
              <w:rPr>
                <w:rFonts w:ascii="Arial" w:eastAsia="Arial" w:hAnsi="Arial" w:cs="Arial"/>
                <w:color w:val="000000"/>
                <w:sz w:val="20"/>
                <w:szCs w:val="20"/>
              </w:rPr>
              <w:lastRenderedPageBreak/>
              <w:t>directos para la fabricación del producto o servicio</w:t>
            </w:r>
            <w:r>
              <w:rPr>
                <w:rFonts w:ascii="Arial" w:eastAsia="Arial" w:hAnsi="Arial" w:cs="Arial"/>
                <w:color w:val="000000"/>
                <w:sz w:val="20"/>
                <w:szCs w:val="20"/>
              </w:rPr>
              <w:t xml:space="preserve">, la cual se utiliza solo para montos mayores a </w:t>
            </w:r>
            <w:r>
              <w:rPr>
                <w:rFonts w:ascii="Arial" w:eastAsia="Arial" w:hAnsi="Arial" w:cs="Arial"/>
                <w:color w:val="000000"/>
                <w:sz w:val="20"/>
                <w:szCs w:val="20"/>
              </w:rPr>
              <w:t>1000</w:t>
            </w:r>
            <w:r>
              <w:rPr>
                <w:rFonts w:ascii="Arial" w:eastAsia="Arial" w:hAnsi="Arial" w:cs="Arial"/>
                <w:sz w:val="20"/>
                <w:szCs w:val="20"/>
              </w:rPr>
              <w:t xml:space="preserve"> soles</w:t>
            </w:r>
            <w:r>
              <w:rPr>
                <w:rFonts w:ascii="Arial" w:eastAsia="Arial" w:hAnsi="Arial" w:cs="Arial"/>
                <w:color w:val="000000"/>
                <w:sz w:val="20"/>
                <w:szCs w:val="20"/>
              </w:rPr>
              <w:t>. Sin embargo, en caso de licitaciones con el Estado según las bases es el cliente que dispone a que proveedores comprar</w:t>
            </w:r>
            <w:r>
              <w:rPr>
                <w:rFonts w:ascii="Arial" w:eastAsia="Arial" w:hAnsi="Arial" w:cs="Arial"/>
                <w:color w:val="000000"/>
                <w:sz w:val="20"/>
                <w:szCs w:val="20"/>
              </w:rPr>
              <w:t>.</w:t>
            </w:r>
          </w:p>
        </w:tc>
        <w:tc>
          <w:tcPr>
            <w:tcW w:w="1469" w:type="dxa"/>
            <w:vAlign w:val="center"/>
          </w:tcPr>
          <w:p w14:paraId="6AE8C676" w14:textId="1CF410DC" w:rsidR="00090B9F" w:rsidRDefault="00090B9F">
            <w:pPr>
              <w:spacing w:before="0"/>
              <w:rPr>
                <w:rFonts w:ascii="Arial" w:eastAsia="Arial" w:hAnsi="Arial" w:cs="Arial"/>
                <w:sz w:val="20"/>
                <w:szCs w:val="20"/>
              </w:rPr>
            </w:pPr>
            <w:r>
              <w:rPr>
                <w:rFonts w:ascii="Arial" w:eastAsia="Arial" w:hAnsi="Arial" w:cs="Arial"/>
                <w:sz w:val="20"/>
                <w:szCs w:val="20"/>
              </w:rPr>
              <w:lastRenderedPageBreak/>
              <w:t xml:space="preserve">Gerente General/ </w:t>
            </w:r>
            <w:proofErr w:type="gramStart"/>
            <w:r>
              <w:rPr>
                <w:rFonts w:ascii="Arial" w:eastAsia="Arial" w:hAnsi="Arial" w:cs="Arial"/>
                <w:sz w:val="20"/>
                <w:szCs w:val="20"/>
              </w:rPr>
              <w:t>Jefe</w:t>
            </w:r>
            <w:proofErr w:type="gramEnd"/>
            <w:r>
              <w:rPr>
                <w:rFonts w:ascii="Arial" w:eastAsia="Arial" w:hAnsi="Arial" w:cs="Arial"/>
                <w:sz w:val="20"/>
                <w:szCs w:val="20"/>
              </w:rPr>
              <w:t xml:space="preserve"> comercial</w:t>
            </w:r>
          </w:p>
        </w:tc>
        <w:tc>
          <w:tcPr>
            <w:tcW w:w="1269" w:type="dxa"/>
            <w:vAlign w:val="center"/>
          </w:tcPr>
          <w:p w14:paraId="7F1282B1" w14:textId="13D87E7B" w:rsidR="00090B9F" w:rsidRDefault="00090B9F">
            <w:pPr>
              <w:spacing w:before="0"/>
              <w:rPr>
                <w:rFonts w:ascii="Arial" w:eastAsia="Arial" w:hAnsi="Arial" w:cs="Arial"/>
                <w:sz w:val="20"/>
                <w:szCs w:val="20"/>
              </w:rPr>
            </w:pPr>
            <w:r>
              <w:rPr>
                <w:rFonts w:ascii="Arial" w:eastAsia="Arial" w:hAnsi="Arial" w:cs="Arial"/>
                <w:sz w:val="20"/>
                <w:szCs w:val="20"/>
              </w:rPr>
              <w:t>01-01-2024</w:t>
            </w:r>
          </w:p>
        </w:tc>
      </w:tr>
    </w:tbl>
    <w:p w14:paraId="3A000D02" w14:textId="77777777" w:rsidR="00521660" w:rsidRDefault="00521660">
      <w:pPr>
        <w:spacing w:before="0" w:after="160" w:line="259" w:lineRule="auto"/>
        <w:rPr>
          <w:rFonts w:ascii="Arial" w:eastAsia="Arial" w:hAnsi="Arial" w:cs="Arial"/>
          <w:sz w:val="20"/>
          <w:szCs w:val="20"/>
        </w:rPr>
      </w:pPr>
    </w:p>
    <w:p w14:paraId="2EFFD84D" w14:textId="77777777" w:rsidR="00521660" w:rsidRDefault="00521660">
      <w:pPr>
        <w:spacing w:before="0" w:after="160" w:line="259" w:lineRule="auto"/>
        <w:rPr>
          <w:rFonts w:ascii="Arial" w:eastAsia="Arial" w:hAnsi="Arial" w:cs="Arial"/>
          <w:sz w:val="20"/>
          <w:szCs w:val="20"/>
        </w:rPr>
      </w:pPr>
    </w:p>
    <w:p w14:paraId="2819BBE5" w14:textId="77777777" w:rsidR="004A0C52" w:rsidRDefault="004A0C52">
      <w:pPr>
        <w:spacing w:before="0" w:after="160" w:line="259" w:lineRule="auto"/>
        <w:rPr>
          <w:rFonts w:ascii="Arial" w:eastAsia="Arial" w:hAnsi="Arial" w:cs="Arial"/>
          <w:sz w:val="20"/>
          <w:szCs w:val="20"/>
        </w:rPr>
      </w:pPr>
    </w:p>
    <w:p w14:paraId="7E4A0353" w14:textId="77777777" w:rsidR="00521660" w:rsidRDefault="00B10453">
      <w:pPr>
        <w:numPr>
          <w:ilvl w:val="0"/>
          <w:numId w:val="3"/>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OBJETIVO</w:t>
      </w:r>
    </w:p>
    <w:p w14:paraId="786E7DC3" w14:textId="77777777" w:rsidR="00521660" w:rsidRDefault="00B10453">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 xml:space="preserve">Establecer los mecanismos que </w:t>
      </w:r>
      <w:r>
        <w:rPr>
          <w:rFonts w:ascii="Arial" w:eastAsia="Arial" w:hAnsi="Arial" w:cs="Arial"/>
          <w:sz w:val="20"/>
          <w:szCs w:val="20"/>
        </w:rPr>
        <w:t>permitan</w:t>
      </w:r>
      <w:r>
        <w:rPr>
          <w:rFonts w:ascii="Arial" w:eastAsia="Arial" w:hAnsi="Arial" w:cs="Arial"/>
          <w:color w:val="000000"/>
          <w:sz w:val="20"/>
          <w:szCs w:val="20"/>
        </w:rPr>
        <w:t xml:space="preserve"> asegurar que los procesos, productos y servicios suministrados externamente cumplen los requisitos y especificaciones requeridas por Peruvian Dress.</w:t>
      </w:r>
    </w:p>
    <w:p w14:paraId="41DB905C" w14:textId="77777777" w:rsidR="00521660" w:rsidRDefault="00B10453">
      <w:pPr>
        <w:numPr>
          <w:ilvl w:val="0"/>
          <w:numId w:val="3"/>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ALCANCE</w:t>
      </w:r>
    </w:p>
    <w:p w14:paraId="1F3DF044" w14:textId="77777777" w:rsidR="00521660" w:rsidRDefault="00B10453">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El presente procedimiento aplica para compras de suministros, sean materiales, insumos y servicios que afecten a la calidad de los productos y servicios que proporciona Peruvian Dress a sus clientes.</w:t>
      </w:r>
    </w:p>
    <w:p w14:paraId="26372830" w14:textId="77777777" w:rsidR="00521660" w:rsidRDefault="00B10453">
      <w:pPr>
        <w:numPr>
          <w:ilvl w:val="0"/>
          <w:numId w:val="3"/>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DEFINICIONES Y ABREVIATURAS</w:t>
      </w:r>
    </w:p>
    <w:p w14:paraId="2D0D77DB"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Organización:</w:t>
      </w:r>
      <w:r>
        <w:rPr>
          <w:rFonts w:ascii="Arial" w:eastAsia="Arial" w:hAnsi="Arial" w:cs="Arial"/>
          <w:color w:val="000000"/>
          <w:sz w:val="20"/>
          <w:szCs w:val="20"/>
        </w:rPr>
        <w:t xml:space="preserve"> Persona o grupo de personas que tiene sus funciones con responsabilidades, autoridades y relaciones para lograr sus objetivos. En este caso la organización es “Peruvian Dress S.A.C.”</w:t>
      </w:r>
    </w:p>
    <w:p w14:paraId="78BBCBCC"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Trabajador: </w:t>
      </w:r>
      <w:r>
        <w:rPr>
          <w:rFonts w:ascii="Arial" w:eastAsia="Arial" w:hAnsi="Arial" w:cs="Arial"/>
          <w:color w:val="000000"/>
          <w:sz w:val="20"/>
          <w:szCs w:val="20"/>
        </w:rPr>
        <w:t>Persona que realiza trabajo o actividades relacionadas con el trabajo que están bajo el control de la organización.</w:t>
      </w:r>
    </w:p>
    <w:p w14:paraId="578636A3"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Personal: </w:t>
      </w:r>
      <w:r>
        <w:rPr>
          <w:rFonts w:ascii="Arial" w:eastAsia="Arial" w:hAnsi="Arial" w:cs="Arial"/>
          <w:color w:val="000000"/>
          <w:sz w:val="20"/>
          <w:szCs w:val="20"/>
        </w:rPr>
        <w:t>Directores, funcionarios, empleados o trabajadores temporales y voluntarios de la organización.</w:t>
      </w:r>
    </w:p>
    <w:p w14:paraId="52EAE9D9"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Conformidad: </w:t>
      </w:r>
      <w:r>
        <w:rPr>
          <w:rFonts w:ascii="Arial" w:eastAsia="Arial" w:hAnsi="Arial" w:cs="Arial"/>
          <w:color w:val="000000"/>
          <w:sz w:val="20"/>
          <w:szCs w:val="20"/>
        </w:rPr>
        <w:t>Cumplimiento de un requisito especificado.</w:t>
      </w:r>
    </w:p>
    <w:p w14:paraId="191A137C"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No Conformidad: </w:t>
      </w:r>
      <w:r>
        <w:rPr>
          <w:rFonts w:ascii="Arial" w:eastAsia="Arial" w:hAnsi="Arial" w:cs="Arial"/>
          <w:color w:val="000000"/>
          <w:sz w:val="20"/>
          <w:szCs w:val="20"/>
        </w:rPr>
        <w:t>Incumplimiento de requisitos especificados. Se aplica a la desviación o ausencia de los requisitos especificados de uno o más sistemas de gestión.</w:t>
      </w:r>
    </w:p>
    <w:p w14:paraId="186A33DF"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Proveedor: </w:t>
      </w:r>
      <w:r>
        <w:rPr>
          <w:rFonts w:ascii="Arial" w:eastAsia="Arial" w:hAnsi="Arial" w:cs="Arial"/>
          <w:color w:val="000000"/>
          <w:sz w:val="20"/>
          <w:szCs w:val="20"/>
        </w:rPr>
        <w:t>Organización que proporciona un producto o un servicio.</w:t>
      </w:r>
    </w:p>
    <w:p w14:paraId="3D54B1DA"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Producto/Servicio: </w:t>
      </w:r>
      <w:r>
        <w:rPr>
          <w:rFonts w:ascii="Arial" w:eastAsia="Arial" w:hAnsi="Arial" w:cs="Arial"/>
          <w:color w:val="000000"/>
          <w:sz w:val="20"/>
          <w:szCs w:val="20"/>
        </w:rPr>
        <w:t>Cualquier bien o servicio que es percibido como capaz de satisfacer una necesidad que presenta alguna área de la empresa.</w:t>
      </w:r>
    </w:p>
    <w:p w14:paraId="7537C8BE" w14:textId="77777777" w:rsidR="00521660" w:rsidRDefault="00B10453">
      <w:pPr>
        <w:numPr>
          <w:ilvl w:val="0"/>
          <w:numId w:val="3"/>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RESPONSABILIDADES</w:t>
      </w:r>
    </w:p>
    <w:p w14:paraId="781D04FA"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lastRenderedPageBreak/>
        <w:t xml:space="preserve">Gerente General /Jefe Comercial: </w:t>
      </w:r>
      <w:r>
        <w:rPr>
          <w:rFonts w:ascii="Arial" w:eastAsia="Arial" w:hAnsi="Arial" w:cs="Arial"/>
          <w:color w:val="000000"/>
          <w:sz w:val="20"/>
          <w:szCs w:val="20"/>
        </w:rPr>
        <w:t>Cumplir las disposiciones planificadas en el presente procedimiento.</w:t>
      </w:r>
      <w:r>
        <w:rPr>
          <w:rFonts w:ascii="Arial" w:eastAsia="Arial" w:hAnsi="Arial" w:cs="Arial"/>
          <w:b/>
          <w:color w:val="000000"/>
          <w:sz w:val="20"/>
          <w:szCs w:val="20"/>
        </w:rPr>
        <w:t xml:space="preserve"> </w:t>
      </w:r>
    </w:p>
    <w:p w14:paraId="0C54D0A7" w14:textId="77777777" w:rsidR="00521660" w:rsidRDefault="00B10453">
      <w:pPr>
        <w:numPr>
          <w:ilvl w:val="0"/>
          <w:numId w:val="3"/>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DESARROLLO</w:t>
      </w:r>
    </w:p>
    <w:p w14:paraId="2CD54473"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GENERALIDADES</w:t>
      </w:r>
    </w:p>
    <w:p w14:paraId="0CAFC8F2" w14:textId="77777777" w:rsidR="00521660" w:rsidRDefault="00B10453">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Las diferentes actividades planificadas tienen por objetivo brindar la confianza a la organización de que los productos y servicios proporcionados por los diferentes proveedores cumplirán los requisitos exigidos.</w:t>
      </w:r>
    </w:p>
    <w:p w14:paraId="4EBCA53C" w14:textId="77777777" w:rsidR="00521660" w:rsidRDefault="00521660">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361BC6EA" w14:textId="77777777" w:rsidR="00521660" w:rsidRDefault="00B10453">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tipo y alcance del control se basa en el impacto potencial que el proceso, producto o servicio proporcionado externamente puede afectar de forma negativa en la capacidad de la organización para proporcionar productos y servicios conformes de manera sistemática.</w:t>
      </w:r>
    </w:p>
    <w:p w14:paraId="62AAC9DC" w14:textId="77777777" w:rsidR="00521660" w:rsidRDefault="00521660">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4D0EE85E"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En situaciones en que un cliente exige el uso de un proveedor externo específico, Peruvian Dress </w:t>
      </w:r>
      <w:r>
        <w:rPr>
          <w:rFonts w:ascii="Arial" w:eastAsia="Arial" w:hAnsi="Arial" w:cs="Arial"/>
          <w:sz w:val="20"/>
          <w:szCs w:val="20"/>
        </w:rPr>
        <w:t>realizará</w:t>
      </w:r>
      <w:r>
        <w:rPr>
          <w:rFonts w:ascii="Arial" w:eastAsia="Arial" w:hAnsi="Arial" w:cs="Arial"/>
          <w:color w:val="000000"/>
          <w:sz w:val="20"/>
          <w:szCs w:val="20"/>
        </w:rPr>
        <w:t xml:space="preserve"> la compra sin evaluación </w:t>
      </w:r>
      <w:r>
        <w:rPr>
          <w:rFonts w:ascii="Arial" w:eastAsia="Arial" w:hAnsi="Arial" w:cs="Arial"/>
          <w:sz w:val="20"/>
          <w:szCs w:val="20"/>
        </w:rPr>
        <w:t>preexistente</w:t>
      </w:r>
      <w:r>
        <w:rPr>
          <w:rFonts w:ascii="Arial" w:eastAsia="Arial" w:hAnsi="Arial" w:cs="Arial"/>
          <w:color w:val="000000"/>
          <w:sz w:val="20"/>
          <w:szCs w:val="20"/>
        </w:rPr>
        <w:t xml:space="preserve"> ya que este fue requisito del cliente y al término de la compra si se compra más de 5 veces se procederá a evaluarlo.</w:t>
      </w:r>
    </w:p>
    <w:p w14:paraId="4FF54A1F"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sz w:val="20"/>
          <w:szCs w:val="20"/>
        </w:rPr>
        <w:t>GESTIÓN</w:t>
      </w:r>
      <w:r>
        <w:rPr>
          <w:rFonts w:ascii="Arial" w:eastAsia="Arial" w:hAnsi="Arial" w:cs="Arial"/>
          <w:b/>
          <w:color w:val="000000"/>
          <w:sz w:val="20"/>
          <w:szCs w:val="20"/>
        </w:rPr>
        <w:t xml:space="preserve"> DE COMPRAS</w:t>
      </w:r>
    </w:p>
    <w:p w14:paraId="1D066510" w14:textId="619D7CFF" w:rsidR="00521660" w:rsidRDefault="00CB54C9">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Las compras se realizan mediante la orden de compra en la que se detalla el bien o servicio a adquirir y que corresponda a materiales directos para la fabricación del producto o servicio, la cual se utiliza solo para montos mayores a 1000</w:t>
      </w:r>
      <w:r>
        <w:rPr>
          <w:rFonts w:ascii="Arial" w:eastAsia="Arial" w:hAnsi="Arial" w:cs="Arial"/>
          <w:sz w:val="20"/>
          <w:szCs w:val="20"/>
        </w:rPr>
        <w:t xml:space="preserve"> soles</w:t>
      </w:r>
      <w:r>
        <w:rPr>
          <w:rFonts w:ascii="Arial" w:eastAsia="Arial" w:hAnsi="Arial" w:cs="Arial"/>
          <w:color w:val="000000"/>
          <w:sz w:val="20"/>
          <w:szCs w:val="20"/>
        </w:rPr>
        <w:t>. Sin embargo, en caso de licitaciones con el Estado según las bases es el cliente que dispone a que proveedores comprar</w:t>
      </w:r>
      <w:r>
        <w:rPr>
          <w:rFonts w:ascii="Arial" w:eastAsia="Arial" w:hAnsi="Arial" w:cs="Arial"/>
          <w:color w:val="000000"/>
          <w:sz w:val="20"/>
          <w:szCs w:val="20"/>
        </w:rPr>
        <w:t xml:space="preserve">. </w:t>
      </w:r>
      <w:r w:rsidR="00B10453">
        <w:rPr>
          <w:rFonts w:ascii="Arial" w:eastAsia="Arial" w:hAnsi="Arial" w:cs="Arial"/>
          <w:color w:val="000000"/>
          <w:sz w:val="20"/>
          <w:szCs w:val="20"/>
        </w:rPr>
        <w:t>El Gerente General /</w:t>
      </w:r>
      <w:proofErr w:type="gramStart"/>
      <w:r w:rsidR="00B10453">
        <w:rPr>
          <w:rFonts w:ascii="Arial" w:eastAsia="Arial" w:hAnsi="Arial" w:cs="Arial"/>
          <w:color w:val="000000"/>
          <w:sz w:val="20"/>
          <w:szCs w:val="20"/>
        </w:rPr>
        <w:t>Jefe</w:t>
      </w:r>
      <w:proofErr w:type="gramEnd"/>
      <w:r w:rsidR="00B10453">
        <w:rPr>
          <w:rFonts w:ascii="Arial" w:eastAsia="Arial" w:hAnsi="Arial" w:cs="Arial"/>
          <w:color w:val="000000"/>
          <w:sz w:val="20"/>
          <w:szCs w:val="20"/>
        </w:rPr>
        <w:t xml:space="preserve"> Comercial elabora la orden de compra y según la necesidad puede acercarse al proveedor y realiza la compra de los materiales, insumos o productos. Adicionalmente se </w:t>
      </w:r>
      <w:r w:rsidR="00896D51">
        <w:rPr>
          <w:rFonts w:ascii="Arial" w:eastAsia="Arial" w:hAnsi="Arial" w:cs="Arial"/>
          <w:color w:val="000000"/>
          <w:sz w:val="20"/>
          <w:szCs w:val="20"/>
        </w:rPr>
        <w:t xml:space="preserve">puede </w:t>
      </w:r>
      <w:r w:rsidR="00B10453">
        <w:rPr>
          <w:rFonts w:ascii="Arial" w:eastAsia="Arial" w:hAnsi="Arial" w:cs="Arial"/>
          <w:color w:val="000000"/>
          <w:sz w:val="20"/>
          <w:szCs w:val="20"/>
        </w:rPr>
        <w:t>u</w:t>
      </w:r>
      <w:r w:rsidR="00896D51">
        <w:rPr>
          <w:rFonts w:ascii="Arial" w:eastAsia="Arial" w:hAnsi="Arial" w:cs="Arial"/>
          <w:color w:val="000000"/>
          <w:sz w:val="20"/>
          <w:szCs w:val="20"/>
        </w:rPr>
        <w:t>sar</w:t>
      </w:r>
      <w:r w:rsidR="00B10453">
        <w:rPr>
          <w:rFonts w:ascii="Arial" w:eastAsia="Arial" w:hAnsi="Arial" w:cs="Arial"/>
          <w:color w:val="000000"/>
          <w:sz w:val="20"/>
          <w:szCs w:val="20"/>
        </w:rPr>
        <w:t xml:space="preserve"> medios como correo electrónico, WhatsApp, entre otros para coordinaciones de compra </w:t>
      </w:r>
    </w:p>
    <w:p w14:paraId="195FCC9D"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responsable en ambos casos se asegura de informar al proveedor todos los requerimientos necesarios mediante la orden de compra como puede ser la cantidad, color, gramaje, forma de entrega entre otras consideraciones que deberá tener presente el proveedor con la finalidad de asegurar la calidad de la prenda.</w:t>
      </w:r>
    </w:p>
    <w:p w14:paraId="0B39668D"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color w:val="000000"/>
          <w:sz w:val="20"/>
          <w:szCs w:val="20"/>
        </w:rPr>
        <w:t>RECEPCIÓN DE COMPRAS</w:t>
      </w:r>
    </w:p>
    <w:p w14:paraId="341FD596"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Jefe ingeniería de confecciones se asegura de verificar los productos recibidos en las instalaciones de Peruvian Dress considerando lo requerido en la orden de compra adicionalmente se observa los siguientes aspectos:</w:t>
      </w:r>
    </w:p>
    <w:p w14:paraId="4451B555"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En caso de transportista:</w:t>
      </w:r>
    </w:p>
    <w:p w14:paraId="0DA64F8E" w14:textId="77777777" w:rsidR="00521660" w:rsidRDefault="00B10453">
      <w:pPr>
        <w:numPr>
          <w:ilvl w:val="0"/>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Integridad del paquete</w:t>
      </w:r>
      <w:r>
        <w:rPr>
          <w:rFonts w:ascii="Arial" w:eastAsia="Arial" w:hAnsi="Arial" w:cs="Arial"/>
          <w:b/>
          <w:color w:val="000000"/>
          <w:sz w:val="20"/>
          <w:szCs w:val="20"/>
        </w:rPr>
        <w:t>,</w:t>
      </w:r>
      <w:r>
        <w:rPr>
          <w:rFonts w:ascii="Arial" w:eastAsia="Arial" w:hAnsi="Arial" w:cs="Arial"/>
          <w:color w:val="000000"/>
          <w:sz w:val="20"/>
          <w:szCs w:val="20"/>
        </w:rPr>
        <w:t xml:space="preserve"> se deberá verificar si existe la presencia de humedad o daños visibles.</w:t>
      </w:r>
    </w:p>
    <w:p w14:paraId="4046AD9D"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En caso de producto, insumos, materiales: </w:t>
      </w:r>
    </w:p>
    <w:p w14:paraId="727F2E42" w14:textId="77777777" w:rsidR="00521660" w:rsidRDefault="00B10453">
      <w:pPr>
        <w:numPr>
          <w:ilvl w:val="0"/>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lastRenderedPageBreak/>
        <w:t>Cantidad</w:t>
      </w:r>
    </w:p>
    <w:p w14:paraId="141E8C18" w14:textId="77777777" w:rsidR="00521660" w:rsidRDefault="00B10453">
      <w:pPr>
        <w:numPr>
          <w:ilvl w:val="0"/>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Color</w:t>
      </w:r>
    </w:p>
    <w:p w14:paraId="72F140C5" w14:textId="77777777" w:rsidR="00521660" w:rsidRDefault="00B10453">
      <w:pPr>
        <w:numPr>
          <w:ilvl w:val="0"/>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Gramaje, entre otros.</w:t>
      </w:r>
    </w:p>
    <w:p w14:paraId="2C4EAD6B"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Jefe ingeniería de confecciones en caso detecte algún tipo de inconformidad separa el producto, y coloca la observación en la orden de compra e identifica con una cinta de color rojo y comunica al Jefe Comercial para comunicar al proveedor la inconformidad para su devolución y cambio.</w:t>
      </w:r>
    </w:p>
    <w:p w14:paraId="615FB26B"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w:t>
      </w:r>
      <w:r>
        <w:rPr>
          <w:rFonts w:ascii="Arial" w:eastAsia="Arial" w:hAnsi="Arial" w:cs="Arial"/>
          <w:sz w:val="20"/>
          <w:szCs w:val="20"/>
        </w:rPr>
        <w:t>Jefe de ingeniería</w:t>
      </w:r>
      <w:r>
        <w:rPr>
          <w:rFonts w:ascii="Arial" w:eastAsia="Arial" w:hAnsi="Arial" w:cs="Arial"/>
          <w:color w:val="000000"/>
          <w:sz w:val="20"/>
          <w:szCs w:val="20"/>
        </w:rPr>
        <w:t xml:space="preserve"> de confecciones terminado la verificación documentaria entrega todos los documentos que el proveedor </w:t>
      </w:r>
      <w:r>
        <w:rPr>
          <w:rFonts w:ascii="Arial" w:eastAsia="Arial" w:hAnsi="Arial" w:cs="Arial"/>
          <w:sz w:val="20"/>
          <w:szCs w:val="20"/>
        </w:rPr>
        <w:t>ha enviado</w:t>
      </w:r>
      <w:r>
        <w:rPr>
          <w:rFonts w:ascii="Arial" w:eastAsia="Arial" w:hAnsi="Arial" w:cs="Arial"/>
          <w:color w:val="000000"/>
          <w:sz w:val="20"/>
          <w:szCs w:val="20"/>
        </w:rPr>
        <w:t xml:space="preserve"> con respecto de la compra, al Jefe Comercial para su posterior registro.</w:t>
      </w:r>
    </w:p>
    <w:p w14:paraId="2F4C96D4"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También se da la forma que el cliente nos entrega el material a confeccionar para los cual lo realiza acompañado de fichas técnicas y debidamente almacenado como propiedad del cliente. </w:t>
      </w:r>
    </w:p>
    <w:p w14:paraId="28430255"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color w:val="000000"/>
          <w:sz w:val="20"/>
          <w:szCs w:val="20"/>
        </w:rPr>
        <w:t>SELECCIÓN DE PROVEEDORES</w:t>
      </w:r>
    </w:p>
    <w:p w14:paraId="2DBD3D03"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Las compras se realizan a proveedores fijos o aquellos que en anterior oportunidad se realizó la compra de materiales, insumos o productos, en caso estos proveedores fijos no dispongan de lo requerido por Peruvian Dress, se procede a la búsqueda de nuevos proveedores y la visita a sus tiendas o almacenes. </w:t>
      </w:r>
    </w:p>
    <w:p w14:paraId="4FDA7687"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La selección del proveedor es inmediata cuando cumple los siguientes criterios:</w:t>
      </w:r>
    </w:p>
    <w:p w14:paraId="0B01FC1A" w14:textId="77777777" w:rsidR="00521660" w:rsidRDefault="00B10453">
      <w:pPr>
        <w:numPr>
          <w:ilvl w:val="0"/>
          <w:numId w:val="2"/>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Precio;</w:t>
      </w:r>
    </w:p>
    <w:p w14:paraId="663129DD" w14:textId="77777777" w:rsidR="00521660" w:rsidRDefault="00B10453">
      <w:pPr>
        <w:numPr>
          <w:ilvl w:val="0"/>
          <w:numId w:val="2"/>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Stock de Materiales;</w:t>
      </w:r>
    </w:p>
    <w:p w14:paraId="071FFAE0" w14:textId="77777777" w:rsidR="00521660" w:rsidRDefault="00B10453">
      <w:pPr>
        <w:numPr>
          <w:ilvl w:val="0"/>
          <w:numId w:val="2"/>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Tiempo de entrega;</w:t>
      </w:r>
    </w:p>
    <w:p w14:paraId="70E812F4" w14:textId="77777777" w:rsidR="00521660" w:rsidRDefault="00B10453">
      <w:pPr>
        <w:numPr>
          <w:ilvl w:val="0"/>
          <w:numId w:val="2"/>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Calidad; </w:t>
      </w:r>
    </w:p>
    <w:p w14:paraId="122C0198" w14:textId="77777777" w:rsidR="00521660" w:rsidRDefault="00B10453">
      <w:pPr>
        <w:numPr>
          <w:ilvl w:val="0"/>
          <w:numId w:val="2"/>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y otros criterios de acuerdo al tipo de material, insumos o productos a requerir.</w:t>
      </w:r>
    </w:p>
    <w:p w14:paraId="3D45EDE0"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Jefe Comercial realiza la selección del proveedor cuando existan más de dos opciones en la lista de selección de proveedores PD-FOR-008, seleccionado el proveedor se agrega a la lista en el directorio de proveedores del sistema.</w:t>
      </w:r>
    </w:p>
    <w:p w14:paraId="3EC3730E"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EVALUACIÓN DE PROVEEDORES</w:t>
      </w:r>
    </w:p>
    <w:p w14:paraId="6B21C144"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proceso de evaluación tiene por objetivo asegurar mediante una evaluación cualitativa y a criterio del evaluador calificar la confiabilidad del proveedor en cuanto a la capacidad de suministrar un producto o servicio que no afecte a la continuidad operacional y a la calidad de los productos de Peruvian Dress, la evaluación se realiza de forma periódica una vez al año.</w:t>
      </w:r>
    </w:p>
    <w:p w14:paraId="09003E19"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lastRenderedPageBreak/>
        <w:t>La evaluación se realiza a aquellos proveedores que durante el periodo de evaluación se ha realizado más de 05 compras de cualquier producto o insumo.</w:t>
      </w:r>
    </w:p>
    <w:p w14:paraId="695B0A3D"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requisito para evaluar a los proveedores es que se le </w:t>
      </w:r>
      <w:r>
        <w:rPr>
          <w:rFonts w:ascii="Arial" w:eastAsia="Arial" w:hAnsi="Arial" w:cs="Arial"/>
          <w:sz w:val="20"/>
          <w:szCs w:val="20"/>
        </w:rPr>
        <w:t>realizó</w:t>
      </w:r>
      <w:r>
        <w:rPr>
          <w:rFonts w:ascii="Arial" w:eastAsia="Arial" w:hAnsi="Arial" w:cs="Arial"/>
          <w:color w:val="000000"/>
          <w:sz w:val="20"/>
          <w:szCs w:val="20"/>
        </w:rPr>
        <w:t xml:space="preserve"> 5 compras, la evaluación de proveedores la realiza el Jefe Comercial y se realiza una vez al año.</w:t>
      </w:r>
    </w:p>
    <w:p w14:paraId="64A4B919"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responsable registra la evaluación del proveedor en el formato Evaluación y Reevaluación de Proveedores PD-FOR-007 </w:t>
      </w:r>
    </w:p>
    <w:p w14:paraId="1E5DE65A"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REEVALUACIÓN DE PROVEEDORES</w:t>
      </w:r>
    </w:p>
    <w:p w14:paraId="135ABE40"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proceso de reevaluación tiene por objetivo realizar evaluaciones adicionales a las establecidas, la acción es realizada cuando se detecta un incumplimiento por parte del proveedor. El criterio para emplear puede ser el mismo que se utiliza para evaluar a los proveedores o emplear nuevos criterios.</w:t>
      </w:r>
    </w:p>
    <w:p w14:paraId="1B414F88"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responsable registra la reevaluación del proveedor en el formato Evaluación y Reevaluación de Proveedores PD-FOR-007 </w:t>
      </w:r>
    </w:p>
    <w:p w14:paraId="3394C350" w14:textId="77777777" w:rsidR="00521660" w:rsidRDefault="00B10453">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sz w:val="20"/>
          <w:szCs w:val="20"/>
        </w:rPr>
        <w:t>SEGUIMIENTO</w:t>
      </w:r>
      <w:r>
        <w:rPr>
          <w:rFonts w:ascii="Arial" w:eastAsia="Arial" w:hAnsi="Arial" w:cs="Arial"/>
          <w:b/>
          <w:color w:val="000000"/>
          <w:sz w:val="20"/>
          <w:szCs w:val="20"/>
        </w:rPr>
        <w:t xml:space="preserve"> DEL DESEMPEÑO DE PROVEEDORES</w:t>
      </w:r>
    </w:p>
    <w:p w14:paraId="6D15A2A9" w14:textId="77777777" w:rsidR="00521660" w:rsidRDefault="00B10453">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proceso de seguimiento tiene por objetivo verificar al menos una vez al año los resultados de las diferentes evaluaciones y reevaluaciones realizadas con la finalidad de evaluar el desempeño de los proveedores. El proceso tiene como resultado identificar posibles riesgos u oportunidades que puedan afectar a las operaciones de la organización o a la calidad del producto, el cambio o la selección de nuevos proveedores.</w:t>
      </w:r>
    </w:p>
    <w:p w14:paraId="720E1BFC" w14:textId="77777777" w:rsidR="00521660" w:rsidRDefault="00B10453">
      <w:pPr>
        <w:numPr>
          <w:ilvl w:val="0"/>
          <w:numId w:val="3"/>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FORMATOS UTILIZADOS</w:t>
      </w:r>
    </w:p>
    <w:tbl>
      <w:tblPr>
        <w:tblStyle w:val="a0"/>
        <w:tblW w:w="8494" w:type="dxa"/>
        <w:tblInd w:w="0" w:type="dxa"/>
        <w:tblBorders>
          <w:top w:val="single" w:sz="4" w:space="0" w:color="4A7090"/>
          <w:left w:val="single" w:sz="4" w:space="0" w:color="4A7090"/>
          <w:bottom w:val="single" w:sz="4" w:space="0" w:color="4A7090"/>
          <w:right w:val="single" w:sz="4" w:space="0" w:color="4A7090"/>
          <w:insideH w:val="single" w:sz="4" w:space="0" w:color="4A7090"/>
          <w:insideV w:val="single" w:sz="4" w:space="0" w:color="4A7090"/>
        </w:tblBorders>
        <w:tblLayout w:type="fixed"/>
        <w:tblLook w:val="0400" w:firstRow="0" w:lastRow="0" w:firstColumn="0" w:lastColumn="0" w:noHBand="0" w:noVBand="1"/>
      </w:tblPr>
      <w:tblGrid>
        <w:gridCol w:w="2972"/>
        <w:gridCol w:w="2126"/>
        <w:gridCol w:w="1102"/>
        <w:gridCol w:w="2294"/>
      </w:tblGrid>
      <w:tr w:rsidR="00521660" w14:paraId="42636CD7" w14:textId="77777777">
        <w:trPr>
          <w:trHeight w:val="56"/>
          <w:tblHeader/>
        </w:trPr>
        <w:tc>
          <w:tcPr>
            <w:tcW w:w="2972" w:type="dxa"/>
            <w:shd w:val="clear" w:color="auto" w:fill="D9D9D9"/>
            <w:vAlign w:val="center"/>
          </w:tcPr>
          <w:p w14:paraId="225496A6" w14:textId="77777777" w:rsidR="00521660" w:rsidRDefault="00B10453">
            <w:pPr>
              <w:spacing w:before="0" w:line="276" w:lineRule="auto"/>
              <w:jc w:val="center"/>
              <w:rPr>
                <w:rFonts w:ascii="Arial" w:eastAsia="Arial" w:hAnsi="Arial" w:cs="Arial"/>
                <w:b/>
                <w:sz w:val="20"/>
                <w:szCs w:val="20"/>
              </w:rPr>
            </w:pPr>
            <w:r>
              <w:rPr>
                <w:rFonts w:ascii="Arial" w:eastAsia="Arial" w:hAnsi="Arial" w:cs="Arial"/>
                <w:b/>
                <w:sz w:val="20"/>
                <w:szCs w:val="20"/>
              </w:rPr>
              <w:t>NOMBRE DEL FORMATO</w:t>
            </w:r>
          </w:p>
        </w:tc>
        <w:tc>
          <w:tcPr>
            <w:tcW w:w="2126" w:type="dxa"/>
            <w:shd w:val="clear" w:color="auto" w:fill="D9D9D9"/>
            <w:vAlign w:val="center"/>
          </w:tcPr>
          <w:p w14:paraId="22241AC6" w14:textId="77777777" w:rsidR="00521660" w:rsidRDefault="00B10453">
            <w:pPr>
              <w:spacing w:before="0" w:line="276" w:lineRule="auto"/>
              <w:jc w:val="center"/>
              <w:rPr>
                <w:rFonts w:ascii="Arial" w:eastAsia="Arial" w:hAnsi="Arial" w:cs="Arial"/>
                <w:b/>
                <w:sz w:val="20"/>
                <w:szCs w:val="20"/>
              </w:rPr>
            </w:pPr>
            <w:r>
              <w:rPr>
                <w:rFonts w:ascii="Arial" w:eastAsia="Arial" w:hAnsi="Arial" w:cs="Arial"/>
                <w:b/>
                <w:sz w:val="20"/>
                <w:szCs w:val="20"/>
              </w:rPr>
              <w:t>CÓDIGO</w:t>
            </w:r>
          </w:p>
        </w:tc>
        <w:tc>
          <w:tcPr>
            <w:tcW w:w="1102" w:type="dxa"/>
            <w:shd w:val="clear" w:color="auto" w:fill="D9D9D9"/>
            <w:vAlign w:val="center"/>
          </w:tcPr>
          <w:p w14:paraId="5E23E7CF" w14:textId="77777777" w:rsidR="00521660" w:rsidRDefault="00B10453">
            <w:pPr>
              <w:spacing w:before="0" w:line="276" w:lineRule="auto"/>
              <w:jc w:val="center"/>
              <w:rPr>
                <w:rFonts w:ascii="Arial" w:eastAsia="Arial" w:hAnsi="Arial" w:cs="Arial"/>
                <w:b/>
                <w:sz w:val="20"/>
                <w:szCs w:val="20"/>
              </w:rPr>
            </w:pPr>
            <w:r>
              <w:rPr>
                <w:rFonts w:ascii="Arial" w:eastAsia="Arial" w:hAnsi="Arial" w:cs="Arial"/>
                <w:b/>
                <w:sz w:val="20"/>
                <w:szCs w:val="20"/>
              </w:rPr>
              <w:t>MEDIO</w:t>
            </w:r>
          </w:p>
        </w:tc>
        <w:tc>
          <w:tcPr>
            <w:tcW w:w="2294" w:type="dxa"/>
            <w:shd w:val="clear" w:color="auto" w:fill="D9D9D9"/>
            <w:vAlign w:val="center"/>
          </w:tcPr>
          <w:p w14:paraId="2280CDC9" w14:textId="77777777" w:rsidR="00521660" w:rsidRDefault="00B10453">
            <w:pPr>
              <w:spacing w:before="0" w:line="276" w:lineRule="auto"/>
              <w:jc w:val="center"/>
              <w:rPr>
                <w:rFonts w:ascii="Arial" w:eastAsia="Arial" w:hAnsi="Arial" w:cs="Arial"/>
                <w:b/>
                <w:sz w:val="20"/>
                <w:szCs w:val="20"/>
              </w:rPr>
            </w:pPr>
            <w:r>
              <w:rPr>
                <w:rFonts w:ascii="Arial" w:eastAsia="Arial" w:hAnsi="Arial" w:cs="Arial"/>
                <w:b/>
                <w:sz w:val="20"/>
                <w:szCs w:val="20"/>
              </w:rPr>
              <w:t>CONSERVACIÓN / DISPOSICIÓN FINAL</w:t>
            </w:r>
          </w:p>
        </w:tc>
      </w:tr>
      <w:tr w:rsidR="00521660" w14:paraId="045B3EBB" w14:textId="77777777">
        <w:tc>
          <w:tcPr>
            <w:tcW w:w="2972" w:type="dxa"/>
            <w:vAlign w:val="center"/>
          </w:tcPr>
          <w:p w14:paraId="7B533F41" w14:textId="77777777" w:rsidR="00521660" w:rsidRDefault="00B10453">
            <w:pPr>
              <w:spacing w:before="0" w:line="276" w:lineRule="auto"/>
              <w:jc w:val="center"/>
              <w:rPr>
                <w:rFonts w:ascii="Arial" w:eastAsia="Arial" w:hAnsi="Arial" w:cs="Arial"/>
                <w:sz w:val="20"/>
                <w:szCs w:val="20"/>
              </w:rPr>
            </w:pPr>
            <w:r>
              <w:rPr>
                <w:rFonts w:ascii="Arial" w:eastAsia="Arial" w:hAnsi="Arial" w:cs="Arial"/>
                <w:sz w:val="20"/>
                <w:szCs w:val="20"/>
              </w:rPr>
              <w:t>Directorio de proveedores</w:t>
            </w:r>
          </w:p>
        </w:tc>
        <w:tc>
          <w:tcPr>
            <w:tcW w:w="2126" w:type="dxa"/>
            <w:vAlign w:val="center"/>
          </w:tcPr>
          <w:p w14:paraId="43AEA7EF" w14:textId="77777777" w:rsidR="00521660" w:rsidRDefault="00B10453">
            <w:pPr>
              <w:spacing w:before="0" w:line="276" w:lineRule="auto"/>
              <w:ind w:left="708" w:hanging="708"/>
              <w:jc w:val="center"/>
              <w:rPr>
                <w:rFonts w:ascii="Arial" w:eastAsia="Arial" w:hAnsi="Arial" w:cs="Arial"/>
                <w:sz w:val="20"/>
                <w:szCs w:val="20"/>
              </w:rPr>
            </w:pPr>
            <w:r>
              <w:rPr>
                <w:rFonts w:ascii="Arial" w:eastAsia="Arial" w:hAnsi="Arial" w:cs="Arial"/>
                <w:sz w:val="20"/>
                <w:szCs w:val="20"/>
              </w:rPr>
              <w:t>Sin Codificación</w:t>
            </w:r>
          </w:p>
        </w:tc>
        <w:tc>
          <w:tcPr>
            <w:tcW w:w="1102" w:type="dxa"/>
            <w:vAlign w:val="center"/>
          </w:tcPr>
          <w:p w14:paraId="1E6D5777" w14:textId="77777777" w:rsidR="00521660" w:rsidRDefault="00B10453">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63C12953" w14:textId="77777777" w:rsidR="00521660" w:rsidRDefault="00B10453">
            <w:pPr>
              <w:spacing w:before="0" w:line="276" w:lineRule="auto"/>
              <w:jc w:val="center"/>
              <w:rPr>
                <w:rFonts w:ascii="Arial" w:eastAsia="Arial" w:hAnsi="Arial" w:cs="Arial"/>
                <w:sz w:val="20"/>
                <w:szCs w:val="20"/>
              </w:rPr>
            </w:pPr>
            <w:r>
              <w:rPr>
                <w:rFonts w:ascii="Arial" w:eastAsia="Arial" w:hAnsi="Arial" w:cs="Arial"/>
                <w:sz w:val="20"/>
                <w:szCs w:val="20"/>
              </w:rPr>
              <w:t>Medios digitales / NA</w:t>
            </w:r>
          </w:p>
        </w:tc>
      </w:tr>
      <w:tr w:rsidR="00521660" w14:paraId="2ECFE082" w14:textId="77777777">
        <w:tc>
          <w:tcPr>
            <w:tcW w:w="2972" w:type="dxa"/>
            <w:vAlign w:val="center"/>
          </w:tcPr>
          <w:p w14:paraId="3B823CCA" w14:textId="77777777" w:rsidR="00521660" w:rsidRDefault="00B10453">
            <w:pPr>
              <w:spacing w:before="0" w:line="276" w:lineRule="auto"/>
              <w:jc w:val="center"/>
              <w:rPr>
                <w:rFonts w:ascii="Arial" w:eastAsia="Arial" w:hAnsi="Arial" w:cs="Arial"/>
                <w:sz w:val="20"/>
                <w:szCs w:val="20"/>
              </w:rPr>
            </w:pPr>
            <w:r>
              <w:rPr>
                <w:rFonts w:ascii="Arial" w:eastAsia="Arial" w:hAnsi="Arial" w:cs="Arial"/>
                <w:sz w:val="20"/>
                <w:szCs w:val="20"/>
              </w:rPr>
              <w:t>Lista de Proveedores Aprobados</w:t>
            </w:r>
          </w:p>
        </w:tc>
        <w:tc>
          <w:tcPr>
            <w:tcW w:w="2126" w:type="dxa"/>
            <w:vAlign w:val="center"/>
          </w:tcPr>
          <w:p w14:paraId="0E62D559" w14:textId="77777777" w:rsidR="00521660" w:rsidRDefault="00B10453">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PD-FOR-008</w:t>
            </w:r>
          </w:p>
        </w:tc>
        <w:tc>
          <w:tcPr>
            <w:tcW w:w="1102" w:type="dxa"/>
            <w:vAlign w:val="center"/>
          </w:tcPr>
          <w:p w14:paraId="009F6125" w14:textId="77777777" w:rsidR="00521660" w:rsidRDefault="00B10453">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7D5E898D" w14:textId="77777777" w:rsidR="00521660" w:rsidRDefault="00B10453">
            <w:pPr>
              <w:spacing w:before="0" w:line="276" w:lineRule="auto"/>
              <w:jc w:val="center"/>
              <w:rPr>
                <w:rFonts w:ascii="Arial" w:eastAsia="Arial" w:hAnsi="Arial" w:cs="Arial"/>
                <w:sz w:val="20"/>
                <w:szCs w:val="20"/>
              </w:rPr>
            </w:pPr>
            <w:r>
              <w:rPr>
                <w:rFonts w:ascii="Arial" w:eastAsia="Arial" w:hAnsi="Arial" w:cs="Arial"/>
                <w:sz w:val="20"/>
                <w:szCs w:val="20"/>
              </w:rPr>
              <w:t>Medios digitales / NA</w:t>
            </w:r>
          </w:p>
        </w:tc>
      </w:tr>
      <w:tr w:rsidR="00521660" w14:paraId="51553D21" w14:textId="77777777">
        <w:tc>
          <w:tcPr>
            <w:tcW w:w="2972" w:type="dxa"/>
            <w:vAlign w:val="center"/>
          </w:tcPr>
          <w:p w14:paraId="77E4AB06" w14:textId="77777777" w:rsidR="00521660" w:rsidRDefault="00B10453">
            <w:pPr>
              <w:spacing w:before="0" w:line="276" w:lineRule="auto"/>
              <w:jc w:val="center"/>
              <w:rPr>
                <w:rFonts w:ascii="Arial" w:eastAsia="Arial" w:hAnsi="Arial" w:cs="Arial"/>
                <w:sz w:val="20"/>
                <w:szCs w:val="20"/>
              </w:rPr>
            </w:pPr>
            <w:r>
              <w:rPr>
                <w:rFonts w:ascii="Arial" w:eastAsia="Arial" w:hAnsi="Arial" w:cs="Arial"/>
                <w:sz w:val="20"/>
                <w:szCs w:val="20"/>
              </w:rPr>
              <w:t>Evaluación y Reevaluación de proveedores</w:t>
            </w:r>
          </w:p>
        </w:tc>
        <w:tc>
          <w:tcPr>
            <w:tcW w:w="2126" w:type="dxa"/>
            <w:vAlign w:val="center"/>
          </w:tcPr>
          <w:p w14:paraId="1A81F02E" w14:textId="77777777" w:rsidR="00521660" w:rsidRDefault="00B10453">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PD-FOR-007</w:t>
            </w:r>
          </w:p>
        </w:tc>
        <w:tc>
          <w:tcPr>
            <w:tcW w:w="1102" w:type="dxa"/>
            <w:vAlign w:val="center"/>
          </w:tcPr>
          <w:p w14:paraId="05E7D6E0" w14:textId="77777777" w:rsidR="00521660" w:rsidRDefault="00B10453">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2A2B11C3" w14:textId="77777777" w:rsidR="00521660" w:rsidRDefault="00B10453">
            <w:pPr>
              <w:spacing w:before="0" w:line="276" w:lineRule="auto"/>
              <w:jc w:val="center"/>
              <w:rPr>
                <w:rFonts w:ascii="Arial" w:eastAsia="Arial" w:hAnsi="Arial" w:cs="Arial"/>
                <w:sz w:val="20"/>
                <w:szCs w:val="20"/>
              </w:rPr>
            </w:pPr>
            <w:r>
              <w:rPr>
                <w:rFonts w:ascii="Arial" w:eastAsia="Arial" w:hAnsi="Arial" w:cs="Arial"/>
                <w:sz w:val="20"/>
                <w:szCs w:val="20"/>
              </w:rPr>
              <w:t>Medios digitales / NA</w:t>
            </w:r>
          </w:p>
        </w:tc>
      </w:tr>
      <w:tr w:rsidR="00521660" w14:paraId="1CBACE46" w14:textId="77777777">
        <w:tc>
          <w:tcPr>
            <w:tcW w:w="2972" w:type="dxa"/>
            <w:vAlign w:val="center"/>
          </w:tcPr>
          <w:p w14:paraId="4E170C48" w14:textId="77777777" w:rsidR="00521660" w:rsidRDefault="00B10453">
            <w:pPr>
              <w:spacing w:before="0" w:line="276" w:lineRule="auto"/>
              <w:jc w:val="center"/>
              <w:rPr>
                <w:rFonts w:ascii="Arial" w:eastAsia="Arial" w:hAnsi="Arial" w:cs="Arial"/>
                <w:sz w:val="20"/>
                <w:szCs w:val="20"/>
              </w:rPr>
            </w:pPr>
            <w:r>
              <w:rPr>
                <w:rFonts w:ascii="Arial" w:eastAsia="Arial" w:hAnsi="Arial" w:cs="Arial"/>
                <w:sz w:val="20"/>
                <w:szCs w:val="20"/>
              </w:rPr>
              <w:t>Orden de Compra</w:t>
            </w:r>
          </w:p>
        </w:tc>
        <w:tc>
          <w:tcPr>
            <w:tcW w:w="2126" w:type="dxa"/>
            <w:vAlign w:val="center"/>
          </w:tcPr>
          <w:p w14:paraId="653EF235" w14:textId="77777777" w:rsidR="00521660" w:rsidRDefault="00B10453">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PD-FOR-022</w:t>
            </w:r>
          </w:p>
        </w:tc>
        <w:tc>
          <w:tcPr>
            <w:tcW w:w="1102" w:type="dxa"/>
            <w:vAlign w:val="center"/>
          </w:tcPr>
          <w:p w14:paraId="3ADEC31B" w14:textId="77777777" w:rsidR="00521660" w:rsidRDefault="00B10453">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0EEFB336" w14:textId="77777777" w:rsidR="00521660" w:rsidRDefault="00B10453">
            <w:pPr>
              <w:spacing w:before="0" w:line="276" w:lineRule="auto"/>
              <w:jc w:val="center"/>
              <w:rPr>
                <w:rFonts w:ascii="Arial" w:eastAsia="Arial" w:hAnsi="Arial" w:cs="Arial"/>
                <w:sz w:val="20"/>
                <w:szCs w:val="20"/>
              </w:rPr>
            </w:pPr>
            <w:r>
              <w:rPr>
                <w:rFonts w:ascii="Arial" w:eastAsia="Arial" w:hAnsi="Arial" w:cs="Arial"/>
                <w:sz w:val="20"/>
                <w:szCs w:val="20"/>
              </w:rPr>
              <w:t>Medios digitales / NA</w:t>
            </w:r>
          </w:p>
        </w:tc>
      </w:tr>
    </w:tbl>
    <w:p w14:paraId="45881AFC" w14:textId="77777777" w:rsidR="00521660" w:rsidRDefault="00B10453">
      <w:pPr>
        <w:numPr>
          <w:ilvl w:val="0"/>
          <w:numId w:val="3"/>
        </w:numPr>
        <w:pBdr>
          <w:top w:val="nil"/>
          <w:left w:val="nil"/>
          <w:bottom w:val="nil"/>
          <w:right w:val="nil"/>
          <w:between w:val="nil"/>
        </w:pBdr>
        <w:spacing w:before="24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ANEXOS</w:t>
      </w:r>
    </w:p>
    <w:p w14:paraId="1180214C" w14:textId="77777777" w:rsidR="00521660" w:rsidRDefault="00B10453">
      <w:pPr>
        <w:pBdr>
          <w:top w:val="nil"/>
          <w:left w:val="nil"/>
          <w:bottom w:val="nil"/>
          <w:right w:val="nil"/>
          <w:between w:val="nil"/>
        </w:pBdr>
        <w:spacing w:before="240" w:after="240" w:line="276" w:lineRule="auto"/>
        <w:ind w:left="357"/>
        <w:jc w:val="both"/>
        <w:rPr>
          <w:rFonts w:ascii="Arial" w:eastAsia="Arial" w:hAnsi="Arial" w:cs="Arial"/>
          <w:color w:val="000000"/>
          <w:sz w:val="20"/>
          <w:szCs w:val="20"/>
        </w:rPr>
      </w:pPr>
      <w:bookmarkStart w:id="0" w:name="_heading=h.gjdgxs" w:colFirst="0" w:colLast="0"/>
      <w:bookmarkEnd w:id="0"/>
      <w:r>
        <w:rPr>
          <w:rFonts w:ascii="Arial" w:eastAsia="Arial" w:hAnsi="Arial" w:cs="Arial"/>
          <w:color w:val="000000"/>
          <w:sz w:val="20"/>
          <w:szCs w:val="20"/>
        </w:rPr>
        <w:t>No Aplica.</w:t>
      </w:r>
    </w:p>
    <w:sectPr w:rsidR="00521660">
      <w:headerReference w:type="default" r:id="rId9"/>
      <w:footerReference w:type="default" r:id="rId10"/>
      <w:pgSz w:w="11906" w:h="16838"/>
      <w:pgMar w:top="226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53F32" w14:textId="77777777" w:rsidR="006C4821" w:rsidRDefault="006C4821">
      <w:pPr>
        <w:spacing w:before="0" w:after="0"/>
      </w:pPr>
      <w:r>
        <w:separator/>
      </w:r>
    </w:p>
  </w:endnote>
  <w:endnote w:type="continuationSeparator" w:id="0">
    <w:p w14:paraId="22266D5E" w14:textId="77777777" w:rsidR="006C4821" w:rsidRDefault="006C482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B87B1" w14:textId="77777777" w:rsidR="00521660" w:rsidRDefault="00B10453">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Este documento es propiedad de PERUVIAN DRESS S.A.C., no debe ser reproducido o copiado en parte o en su totalidad por empleados o personas ajenas a la empresa sin previo permiso.</w:t>
    </w:r>
  </w:p>
  <w:p w14:paraId="43517AF3" w14:textId="77777777" w:rsidR="00521660" w:rsidRDefault="00B10453">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Una vez impreso este documento, se convierte en una Copia no Controlada. Verificar su vigencia en el Drive.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3FDA4" w14:textId="77777777" w:rsidR="006C4821" w:rsidRDefault="006C4821">
      <w:pPr>
        <w:spacing w:before="0" w:after="0"/>
      </w:pPr>
      <w:r>
        <w:separator/>
      </w:r>
    </w:p>
  </w:footnote>
  <w:footnote w:type="continuationSeparator" w:id="0">
    <w:p w14:paraId="16CE484F" w14:textId="77777777" w:rsidR="006C4821" w:rsidRDefault="006C482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F95F5" w14:textId="77777777" w:rsidR="00521660" w:rsidRDefault="00B10453">
    <w:pPr>
      <w:pBdr>
        <w:top w:val="nil"/>
        <w:left w:val="nil"/>
        <w:bottom w:val="nil"/>
        <w:right w:val="nil"/>
        <w:between w:val="nil"/>
      </w:pBdr>
      <w:tabs>
        <w:tab w:val="center" w:pos="4252"/>
        <w:tab w:val="right" w:pos="8504"/>
      </w:tabs>
      <w:spacing w:before="0" w:after="0"/>
      <w:rPr>
        <w:color w:val="000000"/>
      </w:rPr>
    </w:pPr>
    <w:r>
      <w:rPr>
        <w:noProof/>
        <w:lang w:val="en-US"/>
      </w:rPr>
      <mc:AlternateContent>
        <mc:Choice Requires="wpg">
          <w:drawing>
            <wp:anchor distT="0" distB="0" distL="114300" distR="114300" simplePos="0" relativeHeight="251658240" behindDoc="0" locked="0" layoutInCell="1" hidden="0" allowOverlap="1" wp14:anchorId="790A8E15" wp14:editId="1156BEBB">
              <wp:simplePos x="0" y="0"/>
              <wp:positionH relativeFrom="column">
                <wp:posOffset>-633821</wp:posOffset>
              </wp:positionH>
              <wp:positionV relativeFrom="paragraph">
                <wp:posOffset>-265158</wp:posOffset>
              </wp:positionV>
              <wp:extent cx="6885305" cy="1078706"/>
              <wp:effectExtent l="0" t="0" r="10795" b="26670"/>
              <wp:wrapNone/>
              <wp:docPr id="67" name="Grupo 67"/>
              <wp:cNvGraphicFramePr/>
              <a:graphic xmlns:a="http://schemas.openxmlformats.org/drawingml/2006/main">
                <a:graphicData uri="http://schemas.microsoft.com/office/word/2010/wordprocessingGroup">
                  <wpg:wgp>
                    <wpg:cNvGrpSpPr/>
                    <wpg:grpSpPr>
                      <a:xfrm>
                        <a:off x="0" y="0"/>
                        <a:ext cx="6885305" cy="1078706"/>
                        <a:chOff x="1903348" y="3240647"/>
                        <a:chExt cx="6885305" cy="1078706"/>
                      </a:xfrm>
                    </wpg:grpSpPr>
                    <wpg:grpSp>
                      <wpg:cNvPr id="49" name="Grupo 49"/>
                      <wpg:cNvGrpSpPr/>
                      <wpg:grpSpPr>
                        <a:xfrm>
                          <a:off x="1903348" y="3240647"/>
                          <a:ext cx="6885305" cy="1078706"/>
                          <a:chOff x="0" y="0"/>
                          <a:chExt cx="7618672" cy="1194158"/>
                        </a:xfrm>
                      </wpg:grpSpPr>
                      <wps:wsp>
                        <wps:cNvPr id="50" name="Rectángulo 50"/>
                        <wps:cNvSpPr/>
                        <wps:spPr>
                          <a:xfrm>
                            <a:off x="0" y="0"/>
                            <a:ext cx="7618650" cy="1194150"/>
                          </a:xfrm>
                          <a:prstGeom prst="rect">
                            <a:avLst/>
                          </a:prstGeom>
                          <a:noFill/>
                          <a:ln>
                            <a:noFill/>
                          </a:ln>
                        </wps:spPr>
                        <wps:txbx>
                          <w:txbxContent>
                            <w:p w14:paraId="2F77C32E" w14:textId="77777777" w:rsidR="00521660" w:rsidRDefault="00521660">
                              <w:pPr>
                                <w:spacing w:before="0" w:after="0"/>
                                <w:textDirection w:val="btLr"/>
                              </w:pPr>
                            </w:p>
                          </w:txbxContent>
                        </wps:txbx>
                        <wps:bodyPr spcFirstLastPara="1" wrap="square" lIns="91425" tIns="91425" rIns="91425" bIns="91425" anchor="ctr" anchorCtr="0">
                          <a:noAutofit/>
                        </wps:bodyPr>
                      </wps:wsp>
                      <wps:wsp>
                        <wps:cNvPr id="51" name="Rectángulo 51"/>
                        <wps:cNvSpPr/>
                        <wps:spPr>
                          <a:xfrm>
                            <a:off x="5989570" y="26275"/>
                            <a:ext cx="1530569" cy="294845"/>
                          </a:xfrm>
                          <a:prstGeom prst="rect">
                            <a:avLst/>
                          </a:prstGeom>
                          <a:solidFill>
                            <a:schemeClr val="lt1"/>
                          </a:solidFill>
                          <a:ln>
                            <a:noFill/>
                          </a:ln>
                        </wps:spPr>
                        <wps:txbx>
                          <w:txbxContent>
                            <w:p w14:paraId="0BBABCD2" w14:textId="77777777" w:rsidR="00521660" w:rsidRDefault="00B10453">
                              <w:pPr>
                                <w:spacing w:before="0" w:after="0"/>
                                <w:jc w:val="center"/>
                                <w:textDirection w:val="btLr"/>
                              </w:pPr>
                              <w:r>
                                <w:rPr>
                                  <w:rFonts w:ascii="Arial" w:eastAsia="Arial" w:hAnsi="Arial" w:cs="Arial"/>
                                  <w:color w:val="000000"/>
                                  <w:sz w:val="20"/>
                                </w:rPr>
                                <w:t>PD-PRO-006</w:t>
                              </w:r>
                            </w:p>
                          </w:txbxContent>
                        </wps:txbx>
                        <wps:bodyPr spcFirstLastPara="1" wrap="square" lIns="91425" tIns="45700" rIns="91425" bIns="45700" anchor="ctr" anchorCtr="0">
                          <a:noAutofit/>
                        </wps:bodyPr>
                      </wps:wsp>
                      <wps:wsp>
                        <wps:cNvPr id="52" name="Conector recto de flecha 52"/>
                        <wps:cNvCnPr/>
                        <wps:spPr>
                          <a:xfrm>
                            <a:off x="0" y="1194158"/>
                            <a:ext cx="7603434" cy="0"/>
                          </a:xfrm>
                          <a:prstGeom prst="straightConnector1">
                            <a:avLst/>
                          </a:prstGeom>
                          <a:noFill/>
                          <a:ln w="38100" cap="flat" cmpd="thickThin">
                            <a:solidFill>
                              <a:schemeClr val="dk1"/>
                            </a:solidFill>
                            <a:prstDash val="solid"/>
                            <a:miter lim="800000"/>
                            <a:headEnd type="none" w="sm" len="sm"/>
                            <a:tailEnd type="none" w="sm" len="sm"/>
                          </a:ln>
                        </wps:spPr>
                        <wps:bodyPr/>
                      </wps:wsp>
                      <wps:wsp>
                        <wps:cNvPr id="53" name="Rectángulo redondeado 53"/>
                        <wps:cNvSpPr/>
                        <wps:spPr>
                          <a:xfrm>
                            <a:off x="5010793" y="0"/>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614EB15D" w14:textId="77777777" w:rsidR="00521660" w:rsidRDefault="00521660">
                              <w:pPr>
                                <w:spacing w:before="0" w:after="0"/>
                                <w:textDirection w:val="btLr"/>
                              </w:pPr>
                            </w:p>
                          </w:txbxContent>
                        </wps:txbx>
                        <wps:bodyPr spcFirstLastPara="1" wrap="square" lIns="91425" tIns="91425" rIns="91425" bIns="91425" anchor="ctr" anchorCtr="0">
                          <a:noAutofit/>
                        </wps:bodyPr>
                      </wps:wsp>
                      <wps:wsp>
                        <wps:cNvPr id="54" name="Rectángulo redondeado 54"/>
                        <wps:cNvSpPr/>
                        <wps:spPr>
                          <a:xfrm>
                            <a:off x="5010793" y="386053"/>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7BFAEBFE" w14:textId="77777777" w:rsidR="00521660" w:rsidRDefault="00521660">
                              <w:pPr>
                                <w:spacing w:before="0" w:after="0"/>
                                <w:textDirection w:val="btLr"/>
                              </w:pPr>
                            </w:p>
                          </w:txbxContent>
                        </wps:txbx>
                        <wps:bodyPr spcFirstLastPara="1" wrap="square" lIns="91425" tIns="91425" rIns="91425" bIns="91425" anchor="ctr" anchorCtr="0">
                          <a:noAutofit/>
                        </wps:bodyPr>
                      </wps:wsp>
                      <wps:wsp>
                        <wps:cNvPr id="55" name="Rectángulo redondeado 55"/>
                        <wps:cNvSpPr/>
                        <wps:spPr>
                          <a:xfrm>
                            <a:off x="5010793" y="772107"/>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7C7C5946" w14:textId="77777777" w:rsidR="00521660" w:rsidRDefault="00521660">
                              <w:pPr>
                                <w:spacing w:before="0" w:after="0"/>
                                <w:textDirection w:val="btLr"/>
                              </w:pPr>
                            </w:p>
                          </w:txbxContent>
                        </wps:txbx>
                        <wps:bodyPr spcFirstLastPara="1" wrap="square" lIns="91425" tIns="91425" rIns="91425" bIns="91425" anchor="ctr" anchorCtr="0">
                          <a:noAutofit/>
                        </wps:bodyPr>
                      </wps:wsp>
                      <wps:wsp>
                        <wps:cNvPr id="56" name="Rectángulo 56"/>
                        <wps:cNvSpPr/>
                        <wps:spPr>
                          <a:xfrm>
                            <a:off x="5083053" y="19706"/>
                            <a:ext cx="729155" cy="294845"/>
                          </a:xfrm>
                          <a:prstGeom prst="rect">
                            <a:avLst/>
                          </a:prstGeom>
                          <a:solidFill>
                            <a:schemeClr val="lt1"/>
                          </a:solidFill>
                          <a:ln>
                            <a:noFill/>
                          </a:ln>
                        </wps:spPr>
                        <wps:txbx>
                          <w:txbxContent>
                            <w:p w14:paraId="62AEF5DE" w14:textId="77777777" w:rsidR="00521660" w:rsidRDefault="00B10453">
                              <w:pPr>
                                <w:spacing w:before="0" w:after="0"/>
                                <w:jc w:val="center"/>
                                <w:textDirection w:val="btLr"/>
                              </w:pPr>
                              <w:r>
                                <w:rPr>
                                  <w:rFonts w:ascii="Arial" w:eastAsia="Arial" w:hAnsi="Arial" w:cs="Arial"/>
                                  <w:color w:val="000000"/>
                                  <w:sz w:val="20"/>
                                </w:rPr>
                                <w:t>Código:</w:t>
                              </w:r>
                            </w:p>
                          </w:txbxContent>
                        </wps:txbx>
                        <wps:bodyPr spcFirstLastPara="1" wrap="square" lIns="91425" tIns="45700" rIns="91425" bIns="45700" anchor="ctr" anchorCtr="0">
                          <a:noAutofit/>
                        </wps:bodyPr>
                      </wps:wsp>
                      <wps:wsp>
                        <wps:cNvPr id="57" name="Rectángulo 57"/>
                        <wps:cNvSpPr/>
                        <wps:spPr>
                          <a:xfrm>
                            <a:off x="5056777" y="405759"/>
                            <a:ext cx="775138" cy="298724"/>
                          </a:xfrm>
                          <a:prstGeom prst="rect">
                            <a:avLst/>
                          </a:prstGeom>
                          <a:solidFill>
                            <a:schemeClr val="lt1"/>
                          </a:solidFill>
                          <a:ln>
                            <a:noFill/>
                          </a:ln>
                        </wps:spPr>
                        <wps:txbx>
                          <w:txbxContent>
                            <w:p w14:paraId="48B2C09F" w14:textId="77777777" w:rsidR="00521660" w:rsidRDefault="00B10453">
                              <w:pPr>
                                <w:spacing w:before="0" w:after="0"/>
                                <w:jc w:val="center"/>
                                <w:textDirection w:val="btLr"/>
                              </w:pPr>
                              <w:r>
                                <w:rPr>
                                  <w:rFonts w:ascii="Arial" w:eastAsia="Arial" w:hAnsi="Arial" w:cs="Arial"/>
                                  <w:color w:val="000000"/>
                                  <w:sz w:val="20"/>
                                </w:rPr>
                                <w:t>Versión:</w:t>
                              </w:r>
                            </w:p>
                          </w:txbxContent>
                        </wps:txbx>
                        <wps:bodyPr spcFirstLastPara="1" wrap="square" lIns="91425" tIns="45700" rIns="91425" bIns="45700" anchor="ctr" anchorCtr="0">
                          <a:noAutofit/>
                        </wps:bodyPr>
                      </wps:wsp>
                      <wps:wsp>
                        <wps:cNvPr id="58" name="Rectángulo 58"/>
                        <wps:cNvSpPr/>
                        <wps:spPr>
                          <a:xfrm>
                            <a:off x="5063347" y="791113"/>
                            <a:ext cx="913086" cy="294086"/>
                          </a:xfrm>
                          <a:prstGeom prst="rect">
                            <a:avLst/>
                          </a:prstGeom>
                          <a:solidFill>
                            <a:schemeClr val="lt1"/>
                          </a:solidFill>
                          <a:ln>
                            <a:noFill/>
                          </a:ln>
                        </wps:spPr>
                        <wps:txbx>
                          <w:txbxContent>
                            <w:p w14:paraId="32BF5B54" w14:textId="77777777" w:rsidR="00521660" w:rsidRDefault="00B10453">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wps:txbx>
                        <wps:bodyPr spcFirstLastPara="1" wrap="square" lIns="91425" tIns="45700" rIns="91425" bIns="45700" anchor="ctr" anchorCtr="0">
                          <a:noAutofit/>
                        </wps:bodyPr>
                      </wps:wsp>
                      <wps:wsp>
                        <wps:cNvPr id="59" name="Rectángulo 59"/>
                        <wps:cNvSpPr/>
                        <wps:spPr>
                          <a:xfrm>
                            <a:off x="5983001" y="418897"/>
                            <a:ext cx="1530569" cy="294087"/>
                          </a:xfrm>
                          <a:prstGeom prst="rect">
                            <a:avLst/>
                          </a:prstGeom>
                          <a:solidFill>
                            <a:schemeClr val="lt1"/>
                          </a:solidFill>
                          <a:ln>
                            <a:noFill/>
                          </a:ln>
                        </wps:spPr>
                        <wps:txbx>
                          <w:txbxContent>
                            <w:p w14:paraId="3C742298" w14:textId="266A3781" w:rsidR="00521660" w:rsidRDefault="00B10453">
                              <w:pPr>
                                <w:spacing w:before="0" w:after="0"/>
                                <w:jc w:val="center"/>
                                <w:textDirection w:val="btLr"/>
                              </w:pPr>
                              <w:r>
                                <w:rPr>
                                  <w:rFonts w:ascii="Arial" w:eastAsia="Arial" w:hAnsi="Arial" w:cs="Arial"/>
                                  <w:color w:val="000000"/>
                                  <w:sz w:val="20"/>
                                </w:rPr>
                                <w:t>00</w:t>
                              </w:r>
                              <w:r w:rsidR="00CB54C9">
                                <w:rPr>
                                  <w:rFonts w:ascii="Arial" w:eastAsia="Arial" w:hAnsi="Arial" w:cs="Arial"/>
                                  <w:color w:val="000000"/>
                                  <w:sz w:val="20"/>
                                </w:rPr>
                                <w:t>3</w:t>
                              </w:r>
                            </w:p>
                          </w:txbxContent>
                        </wps:txbx>
                        <wps:bodyPr spcFirstLastPara="1" wrap="square" lIns="91425" tIns="45700" rIns="91425" bIns="45700" anchor="ctr" anchorCtr="0">
                          <a:noAutofit/>
                        </wps:bodyPr>
                      </wps:wsp>
                      <wps:wsp>
                        <wps:cNvPr id="60" name="Rectángulo 60"/>
                        <wps:cNvSpPr/>
                        <wps:spPr>
                          <a:xfrm>
                            <a:off x="5976432" y="798381"/>
                            <a:ext cx="1530569" cy="294087"/>
                          </a:xfrm>
                          <a:prstGeom prst="rect">
                            <a:avLst/>
                          </a:prstGeom>
                          <a:solidFill>
                            <a:schemeClr val="lt1"/>
                          </a:solidFill>
                          <a:ln>
                            <a:noFill/>
                          </a:ln>
                        </wps:spPr>
                        <wps:txbx>
                          <w:txbxContent>
                            <w:p w14:paraId="53463F16" w14:textId="3B92EE9A" w:rsidR="00521660" w:rsidRDefault="00CB54C9">
                              <w:pPr>
                                <w:spacing w:before="0" w:after="0"/>
                                <w:jc w:val="center"/>
                                <w:textDirection w:val="btLr"/>
                              </w:pPr>
                              <w:r>
                                <w:rPr>
                                  <w:rFonts w:ascii="Arial" w:eastAsia="Arial" w:hAnsi="Arial" w:cs="Arial"/>
                                  <w:color w:val="000000"/>
                                  <w:sz w:val="20"/>
                                </w:rPr>
                                <w:t>01</w:t>
                              </w:r>
                              <w:r w:rsidR="00B10453">
                                <w:rPr>
                                  <w:rFonts w:ascii="Arial" w:eastAsia="Arial" w:hAnsi="Arial" w:cs="Arial"/>
                                  <w:color w:val="000000"/>
                                  <w:sz w:val="20"/>
                                </w:rPr>
                                <w:t>/0</w:t>
                              </w:r>
                              <w:r>
                                <w:rPr>
                                  <w:rFonts w:ascii="Arial" w:eastAsia="Arial" w:hAnsi="Arial" w:cs="Arial"/>
                                  <w:color w:val="000000"/>
                                  <w:sz w:val="20"/>
                                </w:rPr>
                                <w:t>1</w:t>
                              </w:r>
                              <w:r w:rsidR="00B10453">
                                <w:rPr>
                                  <w:rFonts w:ascii="Arial" w:eastAsia="Arial" w:hAnsi="Arial" w:cs="Arial"/>
                                  <w:color w:val="000000"/>
                                  <w:sz w:val="20"/>
                                </w:rPr>
                                <w:t>/202</w:t>
                              </w:r>
                              <w:r>
                                <w:rPr>
                                  <w:rFonts w:ascii="Arial" w:eastAsia="Arial" w:hAnsi="Arial" w:cs="Arial"/>
                                  <w:color w:val="000000"/>
                                  <w:sz w:val="20"/>
                                </w:rPr>
                                <w:t>4</w:t>
                              </w:r>
                            </w:p>
                          </w:txbxContent>
                        </wps:txbx>
                        <wps:bodyPr spcFirstLastPara="1" wrap="square" lIns="91425" tIns="45700" rIns="91425" bIns="45700" anchor="ctr" anchorCtr="0">
                          <a:noAutofit/>
                        </wps:bodyPr>
                      </wps:wsp>
                      <wps:wsp>
                        <wps:cNvPr id="63" name="Rectángulo 61"/>
                        <wps:cNvSpPr/>
                        <wps:spPr>
                          <a:xfrm>
                            <a:off x="2174153" y="11974"/>
                            <a:ext cx="2792543" cy="1099037"/>
                          </a:xfrm>
                          <a:prstGeom prst="rect">
                            <a:avLst/>
                          </a:prstGeom>
                          <a:solidFill>
                            <a:schemeClr val="lt1"/>
                          </a:solidFill>
                          <a:ln>
                            <a:noFill/>
                          </a:ln>
                        </wps:spPr>
                        <wps:txbx>
                          <w:txbxContent>
                            <w:p w14:paraId="15F05C85" w14:textId="77777777" w:rsidR="00521660" w:rsidRDefault="00B10453" w:rsidP="00CB54C9">
                              <w:pPr>
                                <w:spacing w:before="0" w:after="0"/>
                                <w:jc w:val="center"/>
                                <w:textDirection w:val="btLr"/>
                              </w:pPr>
                              <w:r>
                                <w:rPr>
                                  <w:rFonts w:ascii="Arial" w:eastAsia="Arial" w:hAnsi="Arial" w:cs="Arial"/>
                                  <w:b/>
                                  <w:color w:val="000000"/>
                                </w:rPr>
                                <w:t>PROCEDIMIENTO DE GESTIÓN DE COMPRAS</w:t>
                              </w:r>
                            </w:p>
                          </w:txbxContent>
                        </wps:txbx>
                        <wps:bodyPr spcFirstLastPara="1" wrap="square" lIns="91425" tIns="45700" rIns="91425" bIns="45700" anchor="ctr" anchorCtr="0">
                          <a:noAutofit/>
                        </wps:bodyPr>
                      </wps:wsp>
                      <pic:pic xmlns:pic="http://schemas.openxmlformats.org/drawingml/2006/picture">
                        <pic:nvPicPr>
                          <pic:cNvPr id="64" name="Shape 15"/>
                          <pic:cNvPicPr preferRelativeResize="0"/>
                        </pic:nvPicPr>
                        <pic:blipFill>
                          <a:blip r:embed="rId1">
                            <a:extLst>
                              <a:ext uri="{28A0092B-C50C-407E-A947-70E740481C1C}">
                                <a14:useLocalDpi xmlns:a14="http://schemas.microsoft.com/office/drawing/2010/main" val="0"/>
                              </a:ext>
                            </a:extLst>
                          </a:blip>
                          <a:srcRect/>
                          <a:stretch/>
                        </pic:blipFill>
                        <pic:spPr>
                          <a:xfrm>
                            <a:off x="43006" y="26264"/>
                            <a:ext cx="2167284" cy="809253"/>
                          </a:xfrm>
                          <a:prstGeom prst="rect">
                            <a:avLst/>
                          </a:prstGeom>
                          <a:noFill/>
                          <a:ln>
                            <a:noFill/>
                          </a:ln>
                        </pic:spPr>
                      </pic:pic>
                    </wpg:grpSp>
                  </wpg:wgp>
                </a:graphicData>
              </a:graphic>
            </wp:anchor>
          </w:drawing>
        </mc:Choice>
        <mc:Fallback>
          <w:pict>
            <v:group w14:anchorId="790A8E15" id="Grupo 67" o:spid="_x0000_s1027" style="position:absolute;margin-left:-49.9pt;margin-top:-20.9pt;width:542.15pt;height:84.95pt;z-index:251658240" coordorigin="19033,32406" coordsize="68853,1078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38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">
              <v:group id="Grupo 49" o:spid="_x0000_s1028" style="position:absolute;left:19033;top:32406;width:68853;height:10787" coordsize="76186,11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0" o:spid="_x0000_s1029" style="position:absolute;width:76186;height:11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" filled="f" stroked="f">
                  <v:textbox inset="2.53958mm,2.53958mm,2.53958mm,2.53958mm">
                    <w:txbxContent>
                      <w:p w14:paraId="2F77C32E" w14:textId="77777777" w:rsidR="00521660" w:rsidRDefault="00521660">
                        <w:pPr>
                          <w:spacing w:before="0" w:after="0"/>
                          <w:textDirection w:val="btLr"/>
                        </w:pPr>
                      </w:p>
                    </w:txbxContent>
                  </v:textbox>
                </v:rect>
                <v:rect id="Rectángulo 51" o:spid="_x0000_s1030" style="position:absolute;left:59895;top:262;width:15306;height:2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" fillcolor="white [3201]" stroked="f">
                  <v:textbox inset="2.53958mm,1.2694mm,2.53958mm,1.2694mm">
                    <w:txbxContent>
                      <w:p w14:paraId="0BBABCD2" w14:textId="77777777" w:rsidR="00521660" w:rsidRDefault="00B10453">
                        <w:pPr>
                          <w:spacing w:before="0" w:after="0"/>
                          <w:jc w:val="center"/>
                          <w:textDirection w:val="btLr"/>
                        </w:pPr>
                        <w:r>
                          <w:rPr>
                            <w:rFonts w:ascii="Arial" w:eastAsia="Arial" w:hAnsi="Arial" w:cs="Arial"/>
                            <w:color w:val="000000"/>
                            <w:sz w:val="20"/>
                          </w:rPr>
                          <w:t>PD-PRO-006</w:t>
                        </w:r>
                      </w:p>
                    </w:txbxContent>
                  </v:textbox>
                </v:rect>
                <v:shapetype id="_x0000_t32" coordsize="21600,21600" o:spt="32" o:oned="t" path="m,l21600,21600e" filled="f">
                  <v:path arrowok="t" fillok="f" o:connecttype="none"/>
                  <o:lock v:ext="edit" shapetype="t"/>
                </v:shapetype>
                <v:shape id="Conector recto de flecha 52" o:spid="_x0000_s1031" type="#_x0000_t32" style="position:absolute;top:11941;width:760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" strokecolor="black [3200]" strokeweight="3pt">
                  <v:stroke startarrowwidth="narrow" startarrowlength="short" endarrowwidth="narrow" endarrowlength="short" linestyle="thickThin" joinstyle="miter"/>
                </v:shape>
                <v:roundrect id="Rectángulo redondeado 53" o:spid="_x0000_s1032" style="position:absolute;left:50107;width:26079;height:3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" filled="f" strokecolor="black [3200]" strokeweight="1pt">
                  <v:stroke startarrowwidth="narrow" startarrowlength="short" endarrowwidth="narrow" endarrowlength="short" joinstyle="miter"/>
                  <v:textbox inset="2.53958mm,2.53958mm,2.53958mm,2.53958mm">
                    <w:txbxContent>
                      <w:p w14:paraId="614EB15D" w14:textId="77777777" w:rsidR="00521660" w:rsidRDefault="00521660">
                        <w:pPr>
                          <w:spacing w:before="0" w:after="0"/>
                          <w:textDirection w:val="btLr"/>
                        </w:pPr>
                      </w:p>
                    </w:txbxContent>
                  </v:textbox>
                </v:roundrect>
                <v:roundrect id="Rectángulo redondeado 54" o:spid="_x0000_s1033" style="position:absolute;left:50107;top:3860;width:26079;height:3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" filled="f" strokecolor="black [3200]" strokeweight="1pt">
                  <v:stroke startarrowwidth="narrow" startarrowlength="short" endarrowwidth="narrow" endarrowlength="short" joinstyle="miter"/>
                  <v:textbox inset="2.53958mm,2.53958mm,2.53958mm,2.53958mm">
                    <w:txbxContent>
                      <w:p w14:paraId="7BFAEBFE" w14:textId="77777777" w:rsidR="00521660" w:rsidRDefault="00521660">
                        <w:pPr>
                          <w:spacing w:before="0" w:after="0"/>
                          <w:textDirection w:val="btLr"/>
                        </w:pPr>
                      </w:p>
                    </w:txbxContent>
                  </v:textbox>
                </v:roundrect>
                <v:roundrect id="Rectángulo redondeado 55" o:spid="_x0000_s1034" style="position:absolute;left:50107;top:7721;width:26079;height:3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" filled="f" strokecolor="black [3200]" strokeweight="1pt">
                  <v:stroke startarrowwidth="narrow" startarrowlength="short" endarrowwidth="narrow" endarrowlength="short" joinstyle="miter"/>
                  <v:textbox inset="2.53958mm,2.53958mm,2.53958mm,2.53958mm">
                    <w:txbxContent>
                      <w:p w14:paraId="7C7C5946" w14:textId="77777777" w:rsidR="00521660" w:rsidRDefault="00521660">
                        <w:pPr>
                          <w:spacing w:before="0" w:after="0"/>
                          <w:textDirection w:val="btLr"/>
                        </w:pPr>
                      </w:p>
                    </w:txbxContent>
                  </v:textbox>
                </v:roundrect>
                <v:rect id="Rectángulo 56" o:spid="_x0000_s1035" style="position:absolute;left:50830;top:197;width:729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" fillcolor="white [3201]" stroked="f">
                  <v:textbox inset="2.53958mm,1.2694mm,2.53958mm,1.2694mm">
                    <w:txbxContent>
                      <w:p w14:paraId="62AEF5DE" w14:textId="77777777" w:rsidR="00521660" w:rsidRDefault="00B10453">
                        <w:pPr>
                          <w:spacing w:before="0" w:after="0"/>
                          <w:jc w:val="center"/>
                          <w:textDirection w:val="btLr"/>
                        </w:pPr>
                        <w:r>
                          <w:rPr>
                            <w:rFonts w:ascii="Arial" w:eastAsia="Arial" w:hAnsi="Arial" w:cs="Arial"/>
                            <w:color w:val="000000"/>
                            <w:sz w:val="20"/>
                          </w:rPr>
                          <w:t>Código:</w:t>
                        </w:r>
                      </w:p>
                    </w:txbxContent>
                  </v:textbox>
                </v:rect>
                <v:rect id="Rectángulo 57" o:spid="_x0000_s1036" style="position:absolute;left:50567;top:4057;width:7752;height:2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" fillcolor="white [3201]" stroked="f">
                  <v:textbox inset="2.53958mm,1.2694mm,2.53958mm,1.2694mm">
                    <w:txbxContent>
                      <w:p w14:paraId="48B2C09F" w14:textId="77777777" w:rsidR="00521660" w:rsidRDefault="00B10453">
                        <w:pPr>
                          <w:spacing w:before="0" w:after="0"/>
                          <w:jc w:val="center"/>
                          <w:textDirection w:val="btLr"/>
                        </w:pPr>
                        <w:r>
                          <w:rPr>
                            <w:rFonts w:ascii="Arial" w:eastAsia="Arial" w:hAnsi="Arial" w:cs="Arial"/>
                            <w:color w:val="000000"/>
                            <w:sz w:val="20"/>
                          </w:rPr>
                          <w:t>Versión:</w:t>
                        </w:r>
                      </w:p>
                    </w:txbxContent>
                  </v:textbox>
                </v:rect>
                <v:rect id="Rectángulo 58" o:spid="_x0000_s1037" style="position:absolute;left:50633;top:7911;width:9131;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" fillcolor="white [3201]" stroked="f">
                  <v:textbox inset="2.53958mm,1.2694mm,2.53958mm,1.2694mm">
                    <w:txbxContent>
                      <w:p w14:paraId="32BF5B54" w14:textId="77777777" w:rsidR="00521660" w:rsidRDefault="00B10453">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v:textbox>
                </v:rect>
                <v:rect id="Rectángulo 59" o:spid="_x0000_s1038" style="position:absolute;left:59830;top:4188;width:15305;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" fillcolor="white [3201]" stroked="f">
                  <v:textbox inset="2.53958mm,1.2694mm,2.53958mm,1.2694mm">
                    <w:txbxContent>
                      <w:p w14:paraId="3C742298" w14:textId="266A3781" w:rsidR="00521660" w:rsidRDefault="00B10453">
                        <w:pPr>
                          <w:spacing w:before="0" w:after="0"/>
                          <w:jc w:val="center"/>
                          <w:textDirection w:val="btLr"/>
                        </w:pPr>
                        <w:r>
                          <w:rPr>
                            <w:rFonts w:ascii="Arial" w:eastAsia="Arial" w:hAnsi="Arial" w:cs="Arial"/>
                            <w:color w:val="000000"/>
                            <w:sz w:val="20"/>
                          </w:rPr>
                          <w:t>00</w:t>
                        </w:r>
                        <w:r w:rsidR="00CB54C9">
                          <w:rPr>
                            <w:rFonts w:ascii="Arial" w:eastAsia="Arial" w:hAnsi="Arial" w:cs="Arial"/>
                            <w:color w:val="000000"/>
                            <w:sz w:val="20"/>
                          </w:rPr>
                          <w:t>3</w:t>
                        </w:r>
                      </w:p>
                    </w:txbxContent>
                  </v:textbox>
                </v:rect>
                <v:rect id="Rectángulo 60" o:spid="_x0000_s1039" style="position:absolute;left:59764;top:7983;width:15306;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" fillcolor="white [3201]" stroked="f">
                  <v:textbox inset="2.53958mm,1.2694mm,2.53958mm,1.2694mm">
                    <w:txbxContent>
                      <w:p w14:paraId="53463F16" w14:textId="3B92EE9A" w:rsidR="00521660" w:rsidRDefault="00CB54C9">
                        <w:pPr>
                          <w:spacing w:before="0" w:after="0"/>
                          <w:jc w:val="center"/>
                          <w:textDirection w:val="btLr"/>
                        </w:pPr>
                        <w:r>
                          <w:rPr>
                            <w:rFonts w:ascii="Arial" w:eastAsia="Arial" w:hAnsi="Arial" w:cs="Arial"/>
                            <w:color w:val="000000"/>
                            <w:sz w:val="20"/>
                          </w:rPr>
                          <w:t>01</w:t>
                        </w:r>
                        <w:r w:rsidR="00B10453">
                          <w:rPr>
                            <w:rFonts w:ascii="Arial" w:eastAsia="Arial" w:hAnsi="Arial" w:cs="Arial"/>
                            <w:color w:val="000000"/>
                            <w:sz w:val="20"/>
                          </w:rPr>
                          <w:t>/0</w:t>
                        </w:r>
                        <w:r>
                          <w:rPr>
                            <w:rFonts w:ascii="Arial" w:eastAsia="Arial" w:hAnsi="Arial" w:cs="Arial"/>
                            <w:color w:val="000000"/>
                            <w:sz w:val="20"/>
                          </w:rPr>
                          <w:t>1</w:t>
                        </w:r>
                        <w:r w:rsidR="00B10453">
                          <w:rPr>
                            <w:rFonts w:ascii="Arial" w:eastAsia="Arial" w:hAnsi="Arial" w:cs="Arial"/>
                            <w:color w:val="000000"/>
                            <w:sz w:val="20"/>
                          </w:rPr>
                          <w:t>/202</w:t>
                        </w:r>
                        <w:r>
                          <w:rPr>
                            <w:rFonts w:ascii="Arial" w:eastAsia="Arial" w:hAnsi="Arial" w:cs="Arial"/>
                            <w:color w:val="000000"/>
                            <w:sz w:val="20"/>
                          </w:rPr>
                          <w:t>4</w:t>
                        </w:r>
                      </w:p>
                    </w:txbxContent>
                  </v:textbox>
                </v:rect>
                <v:rect id="Rectángulo 61" o:spid="_x0000_s1040" style="position:absolute;left:21741;top:119;width:27925;height:10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" fillcolor="white [3201]" stroked="f">
                  <v:textbox inset="2.53958mm,1.2694mm,2.53958mm,1.2694mm">
                    <w:txbxContent>
                      <w:p w14:paraId="15F05C85" w14:textId="77777777" w:rsidR="00521660" w:rsidRDefault="00B10453" w:rsidP="00CB54C9">
                        <w:pPr>
                          <w:spacing w:before="0" w:after="0"/>
                          <w:jc w:val="center"/>
                          <w:textDirection w:val="btLr"/>
                        </w:pPr>
                        <w:r>
                          <w:rPr>
                            <w:rFonts w:ascii="Arial" w:eastAsia="Arial" w:hAnsi="Arial" w:cs="Arial"/>
                            <w:b/>
                            <w:color w:val="000000"/>
                          </w:rPr>
                          <w:t>PROCEDIMIENTO DE GESTIÓN DE COMPRAS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5" o:spid="_x0000_s1041" type="#_x0000_t75" style="position:absolute;left:430;top:262;width:21672;height:80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">
                  <v:imagedata r:id="rId2" o:title=""/>
                </v:shape>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EF083F"/>
    <w:multiLevelType w:val="multilevel"/>
    <w:tmpl w:val="FA9A9BE0"/>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1" w15:restartNumberingAfterBreak="0">
    <w:nsid w:val="40FE234C"/>
    <w:multiLevelType w:val="multilevel"/>
    <w:tmpl w:val="C54EBE86"/>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4DF5B1C"/>
    <w:multiLevelType w:val="multilevel"/>
    <w:tmpl w:val="2E3E736C"/>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660"/>
    <w:rsid w:val="00090B9F"/>
    <w:rsid w:val="000E43EC"/>
    <w:rsid w:val="004A0C52"/>
    <w:rsid w:val="00521660"/>
    <w:rsid w:val="006673E6"/>
    <w:rsid w:val="00683B83"/>
    <w:rsid w:val="006C4821"/>
    <w:rsid w:val="00896D51"/>
    <w:rsid w:val="008C2624"/>
    <w:rsid w:val="00B10453"/>
    <w:rsid w:val="00CB54C9"/>
    <w:rsid w:val="00D84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46CE06"/>
  <w15:docId w15:val="{FF02539A-5C68-498F-BB0E-7BBAD1510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sz w:val="22"/>
        <w:szCs w:val="22"/>
        <w:lang w:val="es-PE"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6DA"/>
  </w:style>
  <w:style w:type="paragraph" w:styleId="Ttulo1">
    <w:name w:val="heading 1"/>
    <w:basedOn w:val="Normal"/>
    <w:next w:val="Normal"/>
    <w:pPr>
      <w:keepNext/>
      <w:keepLines/>
      <w:spacing w:before="48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pPr>
    <w:rPr>
      <w:b/>
      <w:sz w:val="72"/>
      <w:szCs w:val="72"/>
    </w:rPr>
  </w:style>
  <w:style w:type="paragraph" w:styleId="Encabezado">
    <w:name w:val="header"/>
    <w:basedOn w:val="Normal"/>
    <w:link w:val="EncabezadoCar"/>
    <w:uiPriority w:val="99"/>
    <w:unhideWhenUsed/>
    <w:rsid w:val="00CA2F99"/>
    <w:pPr>
      <w:tabs>
        <w:tab w:val="center" w:pos="4252"/>
        <w:tab w:val="right" w:pos="8504"/>
      </w:tabs>
      <w:spacing w:before="0" w:after="0"/>
    </w:pPr>
  </w:style>
  <w:style w:type="character" w:customStyle="1" w:styleId="EncabezadoCar">
    <w:name w:val="Encabezado Car"/>
    <w:basedOn w:val="Fuentedeprrafopredeter"/>
    <w:link w:val="Encabezado"/>
    <w:uiPriority w:val="99"/>
    <w:rsid w:val="00CA2F99"/>
    <w:rPr>
      <w:rFonts w:ascii="Century Gothic" w:hAnsi="Century Gothic"/>
      <w:noProof/>
    </w:rPr>
  </w:style>
  <w:style w:type="paragraph" w:styleId="Piedepgina">
    <w:name w:val="footer"/>
    <w:basedOn w:val="Normal"/>
    <w:link w:val="PiedepginaCar"/>
    <w:uiPriority w:val="99"/>
    <w:unhideWhenUsed/>
    <w:rsid w:val="00CA2F99"/>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CA2F99"/>
    <w:rPr>
      <w:rFonts w:ascii="Century Gothic" w:hAnsi="Century Gothic"/>
      <w:noProof/>
    </w:rPr>
  </w:style>
  <w:style w:type="table" w:styleId="Tablaconcuadrcula">
    <w:name w:val="Table Grid"/>
    <w:basedOn w:val="Tablanormal"/>
    <w:uiPriority w:val="39"/>
    <w:rsid w:val="00CA2F9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A2F99"/>
    <w:pPr>
      <w:ind w:left="720"/>
      <w:contextualSpacing/>
    </w:pPr>
  </w:style>
  <w:style w:type="table" w:customStyle="1" w:styleId="Tablaconcuadrcula1">
    <w:name w:val="Tabla con cuadrícula1"/>
    <w:basedOn w:val="Tablanormal"/>
    <w:next w:val="Tablaconcuadrcula"/>
    <w:uiPriority w:val="99"/>
    <w:rsid w:val="00F037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CellMar>
        <w:left w:w="108" w:type="dxa"/>
        <w:right w:w="108" w:type="dxa"/>
      </w:tblCellMar>
    </w:tblPr>
  </w:style>
  <w:style w:type="table" w:customStyle="1" w:styleId="a0">
    <w:basedOn w:val="TableNormal"/>
    <w:pPr>
      <w:spacing w:after="0"/>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h8bokC/93kxxD9DOIlxpsy2AVJw==">AMUW2mWhxQHg/ksq4YIkYf3jREVWA3tLjO1UwHKeSlrKWwPR4AAWifGTOHO5Ysj7a5cQOPdAV0J1lbSDMAvrtOi4hy/igo0Gpxkd4PT+UWWe7smJIFWmHMa8JhjjNX3av7tJm0S+yZJ/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1416</Words>
  <Characters>7792</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Coayla Mendoza</dc:creator>
  <cp:lastModifiedBy>User</cp:lastModifiedBy>
  <cp:revision>2</cp:revision>
  <dcterms:created xsi:type="dcterms:W3CDTF">2024-09-15T00:37:00Z</dcterms:created>
  <dcterms:modified xsi:type="dcterms:W3CDTF">2024-09-15T00:37:00Z</dcterms:modified>
</cp:coreProperties>
</file>