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276" w:lineRule="auto"/>
        <w:ind w:firstLine="284"/>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2">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4">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5">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6">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9">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C">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D">
      <w:pPr>
        <w:spacing w:after="0" w:before="0" w:line="276" w:lineRule="auto"/>
        <w:ind w:firstLine="284"/>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E">
      <w:pPr>
        <w:spacing w:after="0" w:before="0" w:line="276" w:lineRule="auto"/>
        <w:ind w:firstLine="284"/>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F">
      <w:pPr>
        <w:spacing w:after="0" w:before="0" w:line="276" w:lineRule="auto"/>
        <w:ind w:firstLine="284"/>
        <w:jc w:val="center"/>
        <w:rPr>
          <w:rFonts w:ascii="Arial" w:cs="Arial" w:eastAsia="Arial" w:hAnsi="Arial"/>
          <w:b w:val="1"/>
          <w:sz w:val="40"/>
          <w:szCs w:val="40"/>
        </w:rPr>
      </w:pPr>
      <w:r w:rsidDel="00000000" w:rsidR="00000000" w:rsidRPr="00000000">
        <w:rPr>
          <w:rFonts w:ascii="Arial" w:cs="Arial" w:eastAsia="Arial" w:hAnsi="Arial"/>
          <w:b w:val="1"/>
          <w:sz w:val="40"/>
          <w:szCs w:val="40"/>
          <w:rtl w:val="0"/>
        </w:rPr>
        <w:t xml:space="preserve">PROCEDIMIENTO DE MANTENIMIENTO</w:t>
      </w:r>
    </w:p>
    <w:p w:rsidR="00000000" w:rsidDel="00000000" w:rsidP="00000000" w:rsidRDefault="00000000" w:rsidRPr="00000000" w14:paraId="00000010">
      <w:pPr>
        <w:spacing w:after="0" w:before="0" w:line="276" w:lineRule="auto"/>
        <w:ind w:firstLine="284"/>
        <w:jc w:val="center"/>
        <w:rPr>
          <w:rFonts w:ascii="Arial" w:cs="Arial" w:eastAsia="Arial" w:hAnsi="Arial"/>
          <w:b w:val="1"/>
          <w:sz w:val="40"/>
          <w:szCs w:val="40"/>
        </w:rPr>
      </w:pPr>
      <w:r w:rsidDel="00000000" w:rsidR="00000000" w:rsidRPr="00000000">
        <w:rPr>
          <w:rtl w:val="0"/>
        </w:rPr>
      </w:r>
    </w:p>
    <w:p w:rsidR="00000000" w:rsidDel="00000000" w:rsidP="00000000" w:rsidRDefault="00000000" w:rsidRPr="00000000" w14:paraId="00000011">
      <w:pPr>
        <w:spacing w:after="0" w:before="0" w:line="276" w:lineRule="auto"/>
        <w:ind w:firstLine="284"/>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2">
      <w:pPr>
        <w:spacing w:after="0" w:before="0" w:line="276" w:lineRule="auto"/>
        <w:ind w:firstLine="284"/>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3">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4">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5">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7">
      <w:pPr>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-825499</wp:posOffset>
                </wp:positionH>
                <wp:positionV relativeFrom="paragraph">
                  <wp:posOffset>228600</wp:posOffset>
                </wp:positionV>
                <wp:extent cx="7219315" cy="1193165"/>
                <wp:effectExtent b="0" l="0" r="0" t="0"/>
                <wp:wrapNone/>
                <wp:docPr id="332" name=""/>
                <a:graphic>
                  <a:graphicData uri="http://schemas.microsoft.com/office/word/2010/wordprocessingGroup">
                    <wpg:wgp>
                      <wpg:cNvGrpSpPr/>
                      <wpg:grpSpPr>
                        <a:xfrm>
                          <a:off x="1736325" y="3183400"/>
                          <a:ext cx="7219315" cy="1193165"/>
                          <a:chOff x="1736325" y="3183400"/>
                          <a:chExt cx="7219350" cy="1196675"/>
                        </a:xfrm>
                      </wpg:grpSpPr>
                      <wpg:grpSp>
                        <wpg:cNvGrpSpPr/>
                        <wpg:grpSpPr>
                          <a:xfrm>
                            <a:off x="1736343" y="3183418"/>
                            <a:ext cx="7219315" cy="1193165"/>
                            <a:chOff x="1763965" y="3154129"/>
                            <a:chExt cx="7220426" cy="1193879"/>
                          </a:xfrm>
                        </wpg:grpSpPr>
                        <wps:wsp>
                          <wps:cNvSpPr/>
                          <wps:cNvPr id="3" name="Shape 3"/>
                          <wps:spPr>
                            <a:xfrm>
                              <a:off x="1763965" y="3154129"/>
                              <a:ext cx="7220425" cy="1193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63965" y="3154129"/>
                              <a:ext cx="7220426" cy="1193879"/>
                              <a:chOff x="0" y="-59117"/>
                              <a:chExt cx="7633257" cy="976232"/>
                            </a:xfrm>
                          </wpg:grpSpPr>
                          <wps:wsp>
                            <wps:cNvSpPr/>
                            <wps:cNvPr id="5" name="Shape 5"/>
                            <wps:spPr>
                              <a:xfrm>
                                <a:off x="59582" y="-59117"/>
                                <a:ext cx="7573675" cy="92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11802"/>
                                <a:ext cx="2682240" cy="928447"/>
                                <a:chOff x="0" y="-11945"/>
                                <a:chExt cx="2736792" cy="939724"/>
                              </a:xfrm>
                            </wpg:grpSpPr>
                            <wpg:grpSp>
                              <wpg:cNvGrpSpPr/>
                              <wpg:grpSpPr>
                                <a:xfrm>
                                  <a:off x="0" y="-11945"/>
                                  <a:ext cx="2736792" cy="937342"/>
                                  <a:chOff x="0" y="-11945"/>
                                  <a:chExt cx="2736792" cy="937342"/>
                                </a:xfrm>
                              </wpg:grpSpPr>
                              <wpg:grpSp>
                                <wpg:cNvGrpSpPr/>
                                <wpg:grpSpPr>
                                  <a:xfrm>
                                    <a:off x="0" y="-11945"/>
                                    <a:ext cx="2736792" cy="937342"/>
                                    <a:chOff x="0" y="-11945"/>
                                    <a:chExt cx="2736792" cy="937342"/>
                                  </a:xfrm>
                                </wpg:grpSpPr>
                                <wps:wsp>
                                  <wps:cNvSpPr/>
                                  <wps:cNvPr id="9" name="Shape 9"/>
                                  <wps:spPr>
                                    <a:xfrm>
                                      <a:off x="884904" y="159144"/>
                                      <a:ext cx="1211997" cy="327572"/>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Erika Espinoza Arenas</w:t>
                                        </w:r>
                                      </w:p>
                                      <w:p w:rsidR="00000000" w:rsidDel="00000000" w:rsidP="00000000" w:rsidRDefault="00000000" w:rsidRPr="00000000">
                                        <w:pPr>
                                          <w:spacing w:after="12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Coordinador SIG</w:t>
                                        </w:r>
                                      </w:p>
                                    </w:txbxContent>
                                  </wps:txbx>
                                  <wps:bodyPr anchorCtr="0" anchor="t" bIns="45700" lIns="91425" spcFirstLastPara="1" rIns="91425" wrap="square" tIns="45700">
                                    <a:noAutofit/>
                                  </wps:bodyPr>
                                </wps:wsp>
                                <wps:wsp>
                                  <wps:cNvSpPr/>
                                  <wps:cNvPr id="10" name="Shape 10"/>
                                  <wps:spPr>
                                    <a:xfrm>
                                      <a:off x="2192828" y="712100"/>
                                      <a:ext cx="543964" cy="167773"/>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A: 23</w:t>
                                        </w:r>
                                      </w:p>
                                    </w:txbxContent>
                                  </wps:txbx>
                                  <wps:bodyPr anchorCtr="0" anchor="ctr" bIns="45700" lIns="91425" spcFirstLastPara="1" rIns="91425" wrap="square" tIns="45700">
                                    <a:noAutofit/>
                                  </wps:bodyPr>
                                </wps:wsp>
                                <wps:wsp>
                                  <wps:cNvSpPr/>
                                  <wps:cNvPr id="11" name="Shape 11"/>
                                  <wps:spPr>
                                    <a:xfrm>
                                      <a:off x="2192828" y="472523"/>
                                      <a:ext cx="543964" cy="205730"/>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M: 04</w:t>
                                        </w:r>
                                      </w:p>
                                    </w:txbxContent>
                                  </wps:txbx>
                                  <wps:bodyPr anchorCtr="0" anchor="ctr" bIns="45700" lIns="91425" spcFirstLastPara="1" rIns="91425" wrap="square" tIns="45700">
                                    <a:noAutofit/>
                                  </wps:bodyPr>
                                </wps:wsp>
                                <wps:wsp>
                                  <wps:cNvSpPr/>
                                  <wps:cNvPr id="12" name="Shape 12"/>
                                  <wps:spPr>
                                    <a:xfrm>
                                      <a:off x="2192828" y="227085"/>
                                      <a:ext cx="543964" cy="245437"/>
                                    </a:xfrm>
                                    <a:prstGeom prst="rect">
                                      <a:avLst/>
                                    </a:prstGeom>
                                    <a:solidFill>
                                      <a:schemeClr val="lt1"/>
                                    </a:solidFill>
                                    <a:ln>
                                      <a:noFill/>
                                    </a:ln>
                                  </wps:spPr>
                                  <wps:txbx>
                                    <w:txbxContent>
                                      <w:p w:rsidR="00000000" w:rsidDel="00000000" w:rsidP="00000000" w:rsidRDefault="00000000" w:rsidRPr="00000000">
                                        <w:pPr>
                                          <w:spacing w:after="120" w:before="12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D: 17</w:t>
                                        </w:r>
                                      </w:p>
                                    </w:txbxContent>
                                  </wps:txbx>
                                  <wps:bodyPr anchorCtr="0" anchor="ctr" bIns="45700" lIns="91425" spcFirstLastPara="1" rIns="91425" wrap="square" tIns="45700">
                                    <a:noAutofit/>
                                  </wps:bodyPr>
                                </wps:wsp>
                                <wps:wsp>
                                  <wps:cNvSpPr/>
                                  <wps:cNvPr id="13" name="Shape 13"/>
                                  <wps:spPr>
                                    <a:xfrm>
                                      <a:off x="0" y="181841"/>
                                      <a:ext cx="1012185" cy="290682"/>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Nombre/Cargo:</w:t>
                                        </w:r>
                                      </w:p>
                                    </w:txbxContent>
                                  </wps:txbx>
                                  <wps:bodyPr anchorCtr="0" anchor="ctr" bIns="45700" lIns="91425" spcFirstLastPara="1" rIns="91425" wrap="square" tIns="45700">
                                    <a:noAutofit/>
                                  </wps:bodyPr>
                                </wps:wsp>
                                <wps:wsp>
                                  <wps:cNvCnPr/>
                                  <wps:spPr>
                                    <a:xfrm>
                                      <a:off x="64770" y="199718"/>
                                      <a:ext cx="2531052"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2238884" y="677777"/>
                                      <a:ext cx="351306"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16" name="Shape 16"/>
                                  <wps:spPr>
                                    <a:xfrm>
                                      <a:off x="0" y="440486"/>
                                      <a:ext cx="519523" cy="271328"/>
                                    </a:xfrm>
                                    <a:prstGeom prst="rect">
                                      <a:avLst/>
                                    </a:prstGeom>
                                    <a:solidFill>
                                      <a:schemeClr val="lt1"/>
                                    </a:solidFill>
                                    <a:ln>
                                      <a:noFill/>
                                    </a:ln>
                                  </wps:spPr>
                                  <wps:txbx>
                                    <w:txbxContent>
                                      <w:p w:rsidR="00000000" w:rsidDel="00000000" w:rsidP="00000000" w:rsidRDefault="00000000" w:rsidRPr="00000000">
                                        <w:pPr>
                                          <w:spacing w:after="120" w:before="12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Firma:</w:t>
                                        </w:r>
                                      </w:p>
                                    </w:txbxContent>
                                  </wps:txbx>
                                  <wps:bodyPr anchorCtr="0" anchor="ctr" bIns="45700" lIns="91425" spcFirstLastPara="1" rIns="91425" wrap="square" tIns="45700">
                                    <a:noAutofit/>
                                  </wps:bodyPr>
                                </wps:wsp>
                                <wps:wsp>
                                  <wps:cNvSpPr/>
                                  <wps:cNvPr id="17" name="Shape 17"/>
                                  <wps:spPr>
                                    <a:xfrm>
                                      <a:off x="60793" y="-11945"/>
                                      <a:ext cx="2535029" cy="937342"/>
                                    </a:xfrm>
                                    <a:prstGeom prst="roundRect">
                                      <a:avLst>
                                        <a:gd fmla="val 16667" name="adj"/>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a:off x="66426" y="473118"/>
                                    <a:ext cx="2529396"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g:grpSp>
                            <wps:wsp>
                              <wps:cNvCnPr/>
                              <wps:spPr>
                                <a:xfrm>
                                  <a:off x="2234738" y="188985"/>
                                  <a:ext cx="0" cy="738794"/>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g:grpSp>
                          <wpg:grpSp>
                            <wpg:cNvGrpSpPr/>
                            <wpg:grpSpPr>
                              <a:xfrm>
                                <a:off x="5158139" y="-11802"/>
                                <a:ext cx="2415540" cy="927361"/>
                                <a:chOff x="5158140" y="-12029"/>
                                <a:chExt cx="2736792" cy="942178"/>
                              </a:xfrm>
                            </wpg:grpSpPr>
                            <wpg:grpSp>
                              <wpg:cNvGrpSpPr/>
                              <wpg:grpSpPr>
                                <a:xfrm>
                                  <a:off x="5158140" y="-12029"/>
                                  <a:ext cx="2736792" cy="939798"/>
                                  <a:chOff x="5158140" y="-12029"/>
                                  <a:chExt cx="2736792" cy="939798"/>
                                </a:xfrm>
                              </wpg:grpSpPr>
                              <wpg:grpSp>
                                <wpg:cNvGrpSpPr/>
                                <wpg:grpSpPr>
                                  <a:xfrm>
                                    <a:off x="5158140" y="-12029"/>
                                    <a:ext cx="2736792" cy="939798"/>
                                    <a:chOff x="5158140" y="-12029"/>
                                    <a:chExt cx="2736792" cy="939798"/>
                                  </a:xfrm>
                                </wpg:grpSpPr>
                                <wps:wsp>
                                  <wps:cNvSpPr/>
                                  <wps:cNvPr id="23" name="Shape 23"/>
                                  <wps:spPr>
                                    <a:xfrm>
                                      <a:off x="5842749" y="167329"/>
                                      <a:ext cx="1582989" cy="380088"/>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Omar Mendoza</w:t>
                                        </w:r>
                                      </w:p>
                                      <w:p w:rsidR="00000000" w:rsidDel="00000000" w:rsidP="00000000" w:rsidRDefault="00000000" w:rsidRPr="00000000">
                                        <w:pPr>
                                          <w:spacing w:after="12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Gerente General</w:t>
                                        </w:r>
                                      </w:p>
                                    </w:txbxContent>
                                  </wps:txbx>
                                  <wps:bodyPr anchorCtr="0" anchor="t" bIns="45700" lIns="91425" spcFirstLastPara="1" rIns="91425" wrap="square" tIns="45700">
                                    <a:noAutofit/>
                                  </wps:bodyPr>
                                </wps:wsp>
                                <wps:wsp>
                                  <wps:cNvSpPr/>
                                  <wps:cNvPr id="24" name="Shape 24"/>
                                  <wps:spPr>
                                    <a:xfrm>
                                      <a:off x="7350968" y="714470"/>
                                      <a:ext cx="543964" cy="167773"/>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A: 23</w:t>
                                        </w:r>
                                      </w:p>
                                    </w:txbxContent>
                                  </wps:txbx>
                                  <wps:bodyPr anchorCtr="0" anchor="ctr" bIns="45700" lIns="91425" spcFirstLastPara="1" rIns="91425" wrap="square" tIns="45700">
                                    <a:noAutofit/>
                                  </wps:bodyPr>
                                </wps:wsp>
                                <wps:wsp>
                                  <wps:cNvSpPr/>
                                  <wps:cNvPr id="25" name="Shape 25"/>
                                  <wps:spPr>
                                    <a:xfrm>
                                      <a:off x="7350968" y="474893"/>
                                      <a:ext cx="543964" cy="166601"/>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M: 04</w:t>
                                        </w:r>
                                      </w:p>
                                    </w:txbxContent>
                                  </wps:txbx>
                                  <wps:bodyPr anchorCtr="0" anchor="ctr" bIns="45700" lIns="91425" spcFirstLastPara="1" rIns="91425" wrap="square" tIns="45700">
                                    <a:noAutofit/>
                                  </wps:bodyPr>
                                </wps:wsp>
                                <wps:wsp>
                                  <wps:cNvSpPr/>
                                  <wps:cNvPr id="26" name="Shape 26"/>
                                  <wps:spPr>
                                    <a:xfrm>
                                      <a:off x="7350968" y="229455"/>
                                      <a:ext cx="543964" cy="166601"/>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D: 17</w:t>
                                        </w:r>
                                      </w:p>
                                    </w:txbxContent>
                                  </wps:txbx>
                                  <wps:bodyPr anchorCtr="0" anchor="ctr" bIns="45700" lIns="91425" spcFirstLastPara="1" rIns="91425" wrap="square" tIns="45700">
                                    <a:noAutofit/>
                                  </wps:bodyPr>
                                </wps:wsp>
                                <wps:wsp>
                                  <wps:cNvSpPr/>
                                  <wps:cNvPr id="27" name="Shape 27"/>
                                  <wps:spPr>
                                    <a:xfrm>
                                      <a:off x="5158140" y="184210"/>
                                      <a:ext cx="1060098" cy="254214"/>
                                    </a:xfrm>
                                    <a:prstGeom prst="rect">
                                      <a:avLst/>
                                    </a:prstGeom>
                                    <a:solidFill>
                                      <a:schemeClr val="lt1"/>
                                    </a:solidFill>
                                    <a:ln>
                                      <a:noFill/>
                                    </a:ln>
                                  </wps:spPr>
                                  <wps:txbx>
                                    <w:txbxContent>
                                      <w:p w:rsidR="00000000" w:rsidDel="00000000" w:rsidP="00000000" w:rsidRDefault="00000000" w:rsidRPr="00000000">
                                        <w:pPr>
                                          <w:spacing w:after="120" w:before="12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Nombre/Cargo:</w:t>
                                        </w:r>
                                      </w:p>
                                    </w:txbxContent>
                                  </wps:txbx>
                                  <wps:bodyPr anchorCtr="0" anchor="ctr" bIns="45700" lIns="91425" spcFirstLastPara="1" rIns="91425" wrap="square" tIns="45700">
                                    <a:noAutofit/>
                                  </wps:bodyPr>
                                </wps:wsp>
                                <wps:wsp>
                                  <wps:cNvCnPr/>
                                  <wps:spPr>
                                    <a:xfrm>
                                      <a:off x="5222910" y="191355"/>
                                      <a:ext cx="2531052"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29" name="Shape 29"/>
                                  <wps:spPr>
                                    <a:xfrm>
                                      <a:off x="5352450" y="-12029"/>
                                      <a:ext cx="2200448" cy="197906"/>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Aprobado:</w:t>
                                        </w:r>
                                      </w:p>
                                      <w:p w:rsidR="00000000" w:rsidDel="00000000" w:rsidP="00000000" w:rsidRDefault="00000000" w:rsidRPr="00000000">
                                        <w:pPr>
                                          <w:spacing w:after="120" w:before="12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4"/>
                                            <w:vertAlign w:val="baseline"/>
                                          </w:rPr>
                                          <w:t xml:space="preserve">:</w:t>
                                        </w:r>
                                      </w:p>
                                    </w:txbxContent>
                                  </wps:txbx>
                                  <wps:bodyPr anchorCtr="0" anchor="ctr" bIns="45700" lIns="91425" spcFirstLastPara="1" rIns="91425" wrap="square" tIns="45700">
                                    <a:noAutofit/>
                                  </wps:bodyPr>
                                </wps:wsp>
                                <wps:wsp>
                                  <wps:cNvCnPr/>
                                  <wps:spPr>
                                    <a:xfrm>
                                      <a:off x="7397024" y="680147"/>
                                      <a:ext cx="351306"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31" name="Shape 31"/>
                                  <wps:spPr>
                                    <a:xfrm>
                                      <a:off x="5158141" y="442173"/>
                                      <a:ext cx="684609" cy="272297"/>
                                    </a:xfrm>
                                    <a:prstGeom prst="rect">
                                      <a:avLst/>
                                    </a:prstGeom>
                                    <a:solidFill>
                                      <a:schemeClr val="lt1"/>
                                    </a:solidFill>
                                    <a:ln>
                                      <a:noFill/>
                                    </a:ln>
                                  </wps:spPr>
                                  <wps:txbx>
                                    <w:txbxContent>
                                      <w:p w:rsidR="00000000" w:rsidDel="00000000" w:rsidP="00000000" w:rsidRDefault="00000000" w:rsidRPr="00000000">
                                        <w:pPr>
                                          <w:spacing w:after="120" w:before="12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Firma:</w:t>
                                        </w:r>
                                      </w:p>
                                    </w:txbxContent>
                                  </wps:txbx>
                                  <wps:bodyPr anchorCtr="0" anchor="ctr" bIns="45700" lIns="91425" spcFirstLastPara="1" rIns="91425" wrap="square" tIns="45700">
                                    <a:noAutofit/>
                                  </wps:bodyPr>
                                </wps:wsp>
                                <wps:wsp>
                                  <wps:cNvSpPr/>
                                  <wps:cNvPr id="32" name="Shape 32"/>
                                  <wps:spPr>
                                    <a:xfrm>
                                      <a:off x="5218935" y="-10834"/>
                                      <a:ext cx="2579143" cy="938603"/>
                                    </a:xfrm>
                                    <a:prstGeom prst="roundRect">
                                      <a:avLst>
                                        <a:gd fmla="val 16667" name="adj"/>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a:off x="5200524" y="483047"/>
                                    <a:ext cx="2529396"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g:grpSp>
                            <wps:wsp>
                              <wps:cNvCnPr/>
                              <wps:spPr>
                                <a:xfrm>
                                  <a:off x="7392878" y="191355"/>
                                  <a:ext cx="0" cy="738794"/>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g:grpSp>
                          <wpg:grpSp>
                            <wpg:cNvGrpSpPr/>
                            <wpg:grpSpPr>
                              <a:xfrm>
                                <a:off x="2682240" y="-11802"/>
                                <a:ext cx="2522342" cy="928917"/>
                                <a:chOff x="2685375" y="-11953"/>
                                <a:chExt cx="2685056" cy="940202"/>
                              </a:xfrm>
                            </wpg:grpSpPr>
                            <wpg:grpSp>
                              <wpg:cNvGrpSpPr/>
                              <wpg:grpSpPr>
                                <a:xfrm>
                                  <a:off x="2685375" y="-11953"/>
                                  <a:ext cx="2685056" cy="937821"/>
                                  <a:chOff x="2685375" y="-11953"/>
                                  <a:chExt cx="2685056" cy="937821"/>
                                </a:xfrm>
                              </wpg:grpSpPr>
                              <wpg:grpSp>
                                <wpg:cNvGrpSpPr/>
                                <wpg:grpSpPr>
                                  <a:xfrm>
                                    <a:off x="2685375" y="-11953"/>
                                    <a:ext cx="2685056" cy="937821"/>
                                    <a:chOff x="2685375" y="-11953"/>
                                    <a:chExt cx="2685056" cy="937821"/>
                                  </a:xfrm>
                                </wpg:grpSpPr>
                                <wps:wsp>
                                  <wps:cNvSpPr/>
                                  <wps:cNvPr id="38" name="Shape 38"/>
                                  <wps:spPr>
                                    <a:xfrm>
                                      <a:off x="3624130" y="165429"/>
                                      <a:ext cx="1087404" cy="380088"/>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Omar Mendoza</w:t>
                                        </w:r>
                                      </w:p>
                                      <w:p w:rsidR="00000000" w:rsidDel="00000000" w:rsidP="00000000" w:rsidRDefault="00000000" w:rsidRPr="00000000">
                                        <w:pPr>
                                          <w:spacing w:after="12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Gerente General</w:t>
                                        </w:r>
                                      </w:p>
                                    </w:txbxContent>
                                  </wps:txbx>
                                  <wps:bodyPr anchorCtr="0" anchor="t" bIns="45700" lIns="91425" spcFirstLastPara="1" rIns="91425" wrap="square" tIns="45700">
                                    <a:noAutofit/>
                                  </wps:bodyPr>
                                </wps:wsp>
                                <wps:wsp>
                                  <wps:cNvSpPr/>
                                  <wps:cNvPr id="39" name="Shape 39"/>
                                  <wps:spPr>
                                    <a:xfrm>
                                      <a:off x="4826467" y="712570"/>
                                      <a:ext cx="543964" cy="167773"/>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A: 23</w:t>
                                        </w:r>
                                      </w:p>
                                    </w:txbxContent>
                                  </wps:txbx>
                                  <wps:bodyPr anchorCtr="0" anchor="ctr" bIns="45700" lIns="91425" spcFirstLastPara="1" rIns="91425" wrap="square" tIns="45700">
                                    <a:noAutofit/>
                                  </wps:bodyPr>
                                </wps:wsp>
                                <wps:wsp>
                                  <wps:cNvSpPr/>
                                  <wps:cNvPr id="40" name="Shape 40"/>
                                  <wps:spPr>
                                    <a:xfrm>
                                      <a:off x="4826467" y="472993"/>
                                      <a:ext cx="543964" cy="166601"/>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M: 04</w:t>
                                        </w:r>
                                      </w:p>
                                    </w:txbxContent>
                                  </wps:txbx>
                                  <wps:bodyPr anchorCtr="0" anchor="ctr" bIns="45700" lIns="91425" spcFirstLastPara="1" rIns="91425" wrap="square" tIns="45700">
                                    <a:noAutofit/>
                                  </wps:bodyPr>
                                </wps:wsp>
                                <wps:wsp>
                                  <wps:cNvSpPr/>
                                  <wps:cNvPr id="41" name="Shape 41"/>
                                  <wps:spPr>
                                    <a:xfrm>
                                      <a:off x="4826467" y="227555"/>
                                      <a:ext cx="543964" cy="166601"/>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D: 17</w:t>
                                        </w:r>
                                      </w:p>
                                    </w:txbxContent>
                                  </wps:txbx>
                                  <wps:bodyPr anchorCtr="0" anchor="ctr" bIns="45700" lIns="91425" spcFirstLastPara="1" rIns="91425" wrap="square" tIns="45700">
                                    <a:noAutofit/>
                                  </wps:bodyPr>
                                </wps:wsp>
                                <wps:wsp>
                                  <wps:cNvSpPr/>
                                  <wps:cNvPr id="42" name="Shape 42"/>
                                  <wps:spPr>
                                    <a:xfrm>
                                      <a:off x="2685376" y="165429"/>
                                      <a:ext cx="938755" cy="413933"/>
                                    </a:xfrm>
                                    <a:prstGeom prst="rect">
                                      <a:avLst/>
                                    </a:prstGeom>
                                    <a:solidFill>
                                      <a:schemeClr val="lt1"/>
                                    </a:solidFill>
                                    <a:ln>
                                      <a:noFill/>
                                    </a:ln>
                                  </wps:spPr>
                                  <wps:txbx>
                                    <w:txbxContent>
                                      <w:p w:rsidR="00000000" w:rsidDel="00000000" w:rsidP="00000000" w:rsidRDefault="00000000" w:rsidRPr="00000000">
                                        <w:pPr>
                                          <w:spacing w:after="120" w:before="12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Nombre/ Cargo:</w:t>
                                        </w:r>
                                      </w:p>
                                    </w:txbxContent>
                                  </wps:txbx>
                                  <wps:bodyPr anchorCtr="0" anchor="ctr" bIns="45700" lIns="91425" spcFirstLastPara="1" rIns="91425" wrap="square" tIns="45700">
                                    <a:noAutofit/>
                                  </wps:bodyPr>
                                </wps:wsp>
                                <wps:wsp>
                                  <wps:cNvCnPr/>
                                  <wps:spPr>
                                    <a:xfrm>
                                      <a:off x="2698409" y="189455"/>
                                      <a:ext cx="2531052"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44" name="Shape 44"/>
                                  <wps:spPr>
                                    <a:xfrm>
                                      <a:off x="2827949" y="-8477"/>
                                      <a:ext cx="2200448" cy="191934"/>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Revisado:</w:t>
                                        </w:r>
                                      </w:p>
                                    </w:txbxContent>
                                  </wps:txbx>
                                  <wps:bodyPr anchorCtr="0" anchor="ctr" bIns="45700" lIns="91425" spcFirstLastPara="1" rIns="91425" wrap="square" tIns="45700">
                                    <a:noAutofit/>
                                  </wps:bodyPr>
                                </wps:wsp>
                                <wps:wsp>
                                  <wps:cNvCnPr/>
                                  <wps:spPr>
                                    <a:xfrm>
                                      <a:off x="4872523" y="678247"/>
                                      <a:ext cx="351306"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46" name="Shape 46"/>
                                  <wps:spPr>
                                    <a:xfrm>
                                      <a:off x="2685375" y="524532"/>
                                      <a:ext cx="860195" cy="167415"/>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Firma:</w:t>
                                        </w:r>
                                      </w:p>
                                    </w:txbxContent>
                                  </wps:txbx>
                                  <wps:bodyPr anchorCtr="0" anchor="ctr" bIns="45700" lIns="91425" spcFirstLastPara="1" rIns="91425" wrap="square" tIns="45700">
                                    <a:noAutofit/>
                                  </wps:bodyPr>
                                </wps:wsp>
                                <wps:wsp>
                                  <wps:cNvSpPr/>
                                  <wps:cNvPr id="47" name="Shape 47"/>
                                  <wps:spPr>
                                    <a:xfrm>
                                      <a:off x="2694432" y="-11953"/>
                                      <a:ext cx="2535029" cy="937821"/>
                                    </a:xfrm>
                                    <a:prstGeom prst="roundRect">
                                      <a:avLst>
                                        <a:gd fmla="val 16667" name="adj"/>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a:off x="2694433" y="477050"/>
                                    <a:ext cx="2529396"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g:grpSp>
                            <wps:wsp>
                              <wps:cNvCnPr/>
                              <wps:spPr>
                                <a:xfrm>
                                  <a:off x="4868377" y="189455"/>
                                  <a:ext cx="0" cy="738794"/>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-825499</wp:posOffset>
                </wp:positionH>
                <wp:positionV relativeFrom="paragraph">
                  <wp:posOffset>228600</wp:posOffset>
                </wp:positionV>
                <wp:extent cx="7219315" cy="1193165"/>
                <wp:effectExtent b="0" l="0" r="0" t="0"/>
                <wp:wrapNone/>
                <wp:docPr id="33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7219315" cy="1193165"/>
                        </a:xfrm>
                        <a:prstGeom prst="rect"/>
                        <a:ln/>
                      </pic:spPr>
                    </pic:pic>
                  </a:graphicData>
                </a:graphic>
              </wp:anchor>
            </w:drawing>
          </mc:Fallback>
        </mc:AlternateContent>
      </w:r>
    </w:p>
    <w:p w:rsidR="00000000" w:rsidDel="00000000" w:rsidP="00000000" w:rsidRDefault="00000000" w:rsidRPr="00000000" w14:paraId="00000018">
      <w:pPr>
        <w:spacing w:after="160" w:before="0" w:line="259" w:lineRule="auto"/>
        <w:rPr>
          <w:rFonts w:ascii="Arial" w:cs="Arial" w:eastAsia="Arial" w:hAnsi="Arial"/>
          <w:sz w:val="20"/>
          <w:szCs w:val="20"/>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-419099</wp:posOffset>
                </wp:positionH>
                <wp:positionV relativeFrom="paragraph">
                  <wp:posOffset>63500</wp:posOffset>
                </wp:positionV>
                <wp:extent cx="1686478" cy="224790"/>
                <wp:effectExtent b="0" l="0" r="0" t="0"/>
                <wp:wrapNone/>
                <wp:docPr id="333" name=""/>
                <a:graphic>
                  <a:graphicData uri="http://schemas.microsoft.com/office/word/2010/wordprocessingShape">
                    <wps:wsp>
                      <wps:cNvSpPr/>
                      <wps:cNvPr id="50" name="Shape 50"/>
                      <wps:spPr>
                        <a:xfrm>
                          <a:off x="4512286" y="3677130"/>
                          <a:ext cx="1667428" cy="205740"/>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Elaborado:</w:t>
                            </w:r>
                          </w:p>
                        </w:txbxContent>
                      </wps:txbx>
                      <wps:bodyPr anchorCtr="0" anchor="ctr"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-419099</wp:posOffset>
                </wp:positionH>
                <wp:positionV relativeFrom="paragraph">
                  <wp:posOffset>63500</wp:posOffset>
                </wp:positionV>
                <wp:extent cx="1686478" cy="224790"/>
                <wp:effectExtent b="0" l="0" r="0" t="0"/>
                <wp:wrapNone/>
                <wp:docPr id="333"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686478" cy="22479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4500245</wp:posOffset>
            </wp:positionH>
            <wp:positionV relativeFrom="paragraph">
              <wp:posOffset>696595</wp:posOffset>
            </wp:positionV>
            <wp:extent cx="954405" cy="543560"/>
            <wp:effectExtent b="0" l="0" r="0" t="0"/>
            <wp:wrapNone/>
            <wp:docPr id="337" name="image3.png"/>
            <a:graphic>
              <a:graphicData uri="http://schemas.openxmlformats.org/drawingml/2006/picture">
                <pic:pic>
                  <pic:nvPicPr>
                    <pic:cNvPr id="0" name="image3.png"/>
                    <pic:cNvPicPr preferRelativeResize="0"/>
                  </pic:nvPicPr>
                  <pic:blipFill>
                    <a:blip r:embed="rId9"/>
                    <a:srcRect b="88461" l="17905" r="59416" t="2409"/>
                    <a:stretch>
                      <a:fillRect/>
                    </a:stretch>
                  </pic:blipFill>
                  <pic:spPr>
                    <a:xfrm>
                      <a:off x="0" y="0"/>
                      <a:ext cx="954405" cy="5435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2253615</wp:posOffset>
            </wp:positionH>
            <wp:positionV relativeFrom="paragraph">
              <wp:posOffset>690245</wp:posOffset>
            </wp:positionV>
            <wp:extent cx="960755" cy="543560"/>
            <wp:effectExtent b="0" l="0" r="0" t="0"/>
            <wp:wrapNone/>
            <wp:docPr id="335" name="image1.png"/>
            <a:graphic>
              <a:graphicData uri="http://schemas.openxmlformats.org/drawingml/2006/picture">
                <pic:pic>
                  <pic:nvPicPr>
                    <pic:cNvPr id="0" name="image1.png"/>
                    <pic:cNvPicPr preferRelativeResize="0"/>
                  </pic:nvPicPr>
                  <pic:blipFill>
                    <a:blip r:embed="rId9"/>
                    <a:srcRect b="88697" l="17738" r="59419" t="2173"/>
                    <a:stretch>
                      <a:fillRect/>
                    </a:stretch>
                  </pic:blipFill>
                  <pic:spPr>
                    <a:xfrm>
                      <a:off x="0" y="0"/>
                      <a:ext cx="960755" cy="5435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-47624</wp:posOffset>
            </wp:positionH>
            <wp:positionV relativeFrom="paragraph">
              <wp:posOffset>637540</wp:posOffset>
            </wp:positionV>
            <wp:extent cx="810260" cy="620395"/>
            <wp:effectExtent b="0" l="0" r="0" t="0"/>
            <wp:wrapNone/>
            <wp:docPr id="336" name="image2.png"/>
            <a:graphic>
              <a:graphicData uri="http://schemas.openxmlformats.org/drawingml/2006/picture">
                <pic:pic>
                  <pic:nvPicPr>
                    <pic:cNvPr id="0" name="image2.png"/>
                    <pic:cNvPicPr preferRelativeResize="0"/>
                  </pic:nvPicPr>
                  <pic:blipFill>
                    <a:blip r:embed="rId10"/>
                    <a:srcRect b="80113" l="61024" r="8843" t="3587"/>
                    <a:stretch>
                      <a:fillRect/>
                    </a:stretch>
                  </pic:blipFill>
                  <pic:spPr>
                    <a:xfrm>
                      <a:off x="0" y="0"/>
                      <a:ext cx="810260" cy="620395"/>
                    </a:xfrm>
                    <a:prstGeom prst="rect"/>
                    <a:ln/>
                  </pic:spPr>
                </pic:pic>
              </a:graphicData>
            </a:graphic>
          </wp:anchor>
        </w:drawing>
      </w:r>
    </w:p>
    <w:p w:rsidR="00000000" w:rsidDel="00000000" w:rsidP="00000000" w:rsidRDefault="00000000" w:rsidRPr="00000000" w14:paraId="00000019">
      <w:pPr>
        <w:spacing w:after="160" w:before="0" w:line="259"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CONTROL DE CAMBIOS</w:t>
      </w:r>
    </w:p>
    <w:tbl>
      <w:tblPr>
        <w:tblStyle w:val="Table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231"/>
        <w:gridCol w:w="1893"/>
        <w:gridCol w:w="1733"/>
        <w:gridCol w:w="1437"/>
        <w:tblGridChange w:id="0">
          <w:tblGrid>
            <w:gridCol w:w="2200"/>
            <w:gridCol w:w="1231"/>
            <w:gridCol w:w="1893"/>
            <w:gridCol w:w="1733"/>
            <w:gridCol w:w="1437"/>
          </w:tblGrid>
        </w:tblGridChange>
      </w:tblGrid>
      <w:tr>
        <w:trPr>
          <w:cantSplit w:val="0"/>
          <w:tblHeader w:val="0"/>
        </w:trPr>
        <w:tc>
          <w:tcPr>
            <w:vAlign w:val="center"/>
          </w:tcPr>
          <w:p w:rsidR="00000000" w:rsidDel="00000000" w:rsidP="00000000" w:rsidRDefault="00000000" w:rsidRPr="00000000" w14:paraId="0000001A">
            <w:pPr>
              <w:spacing w:before="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Actividad</w:t>
            </w:r>
          </w:p>
        </w:tc>
        <w:tc>
          <w:tcPr>
            <w:vAlign w:val="center"/>
          </w:tcPr>
          <w:p w:rsidR="00000000" w:rsidDel="00000000" w:rsidP="00000000" w:rsidRDefault="00000000" w:rsidRPr="00000000" w14:paraId="0000001B">
            <w:pPr>
              <w:spacing w:before="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Versión</w:t>
            </w:r>
          </w:p>
        </w:tc>
        <w:tc>
          <w:tcPr>
            <w:vAlign w:val="center"/>
          </w:tcPr>
          <w:p w:rsidR="00000000" w:rsidDel="00000000" w:rsidP="00000000" w:rsidRDefault="00000000" w:rsidRPr="00000000" w14:paraId="0000001C">
            <w:pPr>
              <w:spacing w:before="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 del cambio</w:t>
            </w:r>
          </w:p>
        </w:tc>
        <w:tc>
          <w:tcPr>
            <w:vAlign w:val="center"/>
          </w:tcPr>
          <w:p w:rsidR="00000000" w:rsidDel="00000000" w:rsidP="00000000" w:rsidRDefault="00000000" w:rsidRPr="00000000" w14:paraId="0000001D">
            <w:pPr>
              <w:spacing w:before="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Responsable</w:t>
            </w:r>
          </w:p>
        </w:tc>
        <w:tc>
          <w:tcPr>
            <w:vAlign w:val="center"/>
          </w:tcPr>
          <w:p w:rsidR="00000000" w:rsidDel="00000000" w:rsidP="00000000" w:rsidRDefault="00000000" w:rsidRPr="00000000" w14:paraId="0000001E">
            <w:pPr>
              <w:spacing w:before="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Fecha</w:t>
            </w:r>
          </w:p>
        </w:tc>
      </w:tr>
      <w:tr>
        <w:trPr>
          <w:cantSplit w:val="0"/>
          <w:tblHeader w:val="0"/>
        </w:trPr>
        <w:tc>
          <w:tcPr>
            <w:vAlign w:val="center"/>
          </w:tcPr>
          <w:p w:rsidR="00000000" w:rsidDel="00000000" w:rsidP="00000000" w:rsidRDefault="00000000" w:rsidRPr="00000000" w14:paraId="0000001F">
            <w:pPr>
              <w:numPr>
                <w:ilvl w:val="1"/>
                <w:numId w:val="1"/>
              </w:numPr>
              <w:pBdr>
                <w:top w:space="0" w:sz="0" w:val="nil"/>
                <w:left w:space="0" w:sz="0" w:val="nil"/>
                <w:bottom w:space="0" w:sz="0" w:val="nil"/>
                <w:right w:space="0" w:sz="0" w:val="nil"/>
                <w:between w:space="0" w:sz="0" w:val="nil"/>
              </w:pBdr>
              <w:spacing w:after="240" w:before="0" w:line="276" w:lineRule="auto"/>
              <w:ind w:left="306" w:hanging="306"/>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REGISTRO DE EQUIPOS Y MAQUINARIAS Y </w:t>
            </w:r>
            <w:r w:rsidDel="00000000" w:rsidR="00000000" w:rsidRPr="00000000">
              <w:rPr>
                <w:rFonts w:ascii="Arial" w:cs="Arial" w:eastAsia="Arial" w:hAnsi="Arial"/>
                <w:b w:val="1"/>
                <w:sz w:val="20"/>
                <w:szCs w:val="20"/>
                <w:rtl w:val="0"/>
              </w:rPr>
              <w:t xml:space="preserve">PROGRAMACIÓN</w:t>
            </w:r>
            <w:r w:rsidDel="00000000" w:rsidR="00000000" w:rsidRPr="00000000">
              <w:rPr>
                <w:rFonts w:ascii="Arial" w:cs="Arial" w:eastAsia="Arial" w:hAnsi="Arial"/>
                <w:b w:val="1"/>
                <w:color w:val="000000"/>
                <w:sz w:val="20"/>
                <w:szCs w:val="20"/>
                <w:rtl w:val="0"/>
              </w:rPr>
              <w:t xml:space="preserve"> DEL MANTENIMIENTO</w:t>
            </w:r>
          </w:p>
          <w:p w:rsidR="00000000" w:rsidDel="00000000" w:rsidP="00000000" w:rsidRDefault="00000000" w:rsidRPr="00000000" w14:paraId="00000020">
            <w:pPr>
              <w:spacing w:before="0" w:lineRule="auto"/>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21">
            <w:pPr>
              <w:spacing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vAlign w:val="center"/>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240" w:before="0" w:line="276" w:lineRule="auto"/>
              <w:ind w:left="125" w:firstLine="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 agregó Se elabora el Programa de mantenimiento de equipos para que durante el año se programe los mantenimientos en el año, y cuando se efectúe los mantenimientos se llene el formato de Reporte de mantenimiento.</w:t>
            </w:r>
          </w:p>
          <w:p w:rsidR="00000000" w:rsidDel="00000000" w:rsidP="00000000" w:rsidRDefault="00000000" w:rsidRPr="00000000" w14:paraId="00000023">
            <w:pPr>
              <w:spacing w:before="0" w:lineRule="auto"/>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24">
            <w:pPr>
              <w:spacing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Jefe Ingeniería de Confecciones</w:t>
            </w:r>
          </w:p>
        </w:tc>
        <w:tc>
          <w:tcPr>
            <w:vAlign w:val="center"/>
          </w:tcPr>
          <w:p w:rsidR="00000000" w:rsidDel="00000000" w:rsidP="00000000" w:rsidRDefault="00000000" w:rsidRPr="00000000" w14:paraId="00000025">
            <w:pPr>
              <w:spacing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11-04-2022</w:t>
            </w:r>
          </w:p>
        </w:tc>
      </w:tr>
      <w:tr>
        <w:trPr>
          <w:cantSplit w:val="0"/>
          <w:tblHeader w:val="0"/>
        </w:trPr>
        <w:tc>
          <w:tcPr>
            <w:vAlign w:val="center"/>
          </w:tcPr>
          <w:p w:rsidR="00000000" w:rsidDel="00000000" w:rsidP="00000000" w:rsidRDefault="00000000" w:rsidRPr="00000000" w14:paraId="00000026">
            <w:pPr>
              <w:numPr>
                <w:ilvl w:val="1"/>
                <w:numId w:val="2"/>
              </w:numPr>
              <w:pBdr>
                <w:top w:space="0" w:sz="0" w:val="nil"/>
                <w:left w:space="0" w:sz="0" w:val="nil"/>
                <w:bottom w:space="0" w:sz="0" w:val="nil"/>
                <w:right w:space="0" w:sz="0" w:val="nil"/>
                <w:between w:space="0" w:sz="0" w:val="nil"/>
              </w:pBdr>
              <w:spacing w:after="240" w:before="0" w:line="276" w:lineRule="auto"/>
              <w:ind w:left="360" w:hanging="360"/>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VERIFICACIÓN DE MEDICIÓN</w:t>
            </w:r>
          </w:p>
          <w:p w:rsidR="00000000" w:rsidDel="00000000" w:rsidP="00000000" w:rsidRDefault="00000000" w:rsidRPr="00000000" w14:paraId="00000027">
            <w:pPr>
              <w:spacing w:before="0" w:lineRule="auto"/>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28">
            <w:pPr>
              <w:spacing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vAlign w:val="center"/>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240" w:before="0"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 cuenta con un programa de Calibraciones, de forma anual para los equipos de medición como la balanza.</w:t>
            </w:r>
          </w:p>
          <w:p w:rsidR="00000000" w:rsidDel="00000000" w:rsidP="00000000" w:rsidRDefault="00000000" w:rsidRPr="00000000" w14:paraId="0000002A">
            <w:pPr>
              <w:spacing w:before="0" w:lineRule="auto"/>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2B">
            <w:pPr>
              <w:spacing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Jefe Ingeniería de Confecciones</w:t>
            </w:r>
          </w:p>
        </w:tc>
        <w:tc>
          <w:tcPr>
            <w:vAlign w:val="center"/>
          </w:tcPr>
          <w:p w:rsidR="00000000" w:rsidDel="00000000" w:rsidP="00000000" w:rsidRDefault="00000000" w:rsidRPr="00000000" w14:paraId="0000002C">
            <w:pPr>
              <w:spacing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11-04-2022</w:t>
            </w:r>
          </w:p>
        </w:tc>
      </w:tr>
      <w:tr>
        <w:trPr>
          <w:cantSplit w:val="0"/>
          <w:trHeight w:val="3859" w:hRule="atLeast"/>
          <w:tblHeader w:val="0"/>
        </w:trPr>
        <w:tc>
          <w:tcPr>
            <w:vAlign w:val="center"/>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240" w:before="0" w:line="276" w:lineRule="auto"/>
              <w:ind w:left="360" w:firstLine="0"/>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5.1 REGISTRO DE EQUIPOS Y MAQUINARIAS Y </w:t>
            </w:r>
            <w:r w:rsidDel="00000000" w:rsidR="00000000" w:rsidRPr="00000000">
              <w:rPr>
                <w:rFonts w:ascii="Arial" w:cs="Arial" w:eastAsia="Arial" w:hAnsi="Arial"/>
                <w:b w:val="1"/>
                <w:sz w:val="20"/>
                <w:szCs w:val="20"/>
                <w:rtl w:val="0"/>
              </w:rPr>
              <w:t xml:space="preserve">PROGRAMACIÓN</w:t>
            </w:r>
            <w:r w:rsidDel="00000000" w:rsidR="00000000" w:rsidRPr="00000000">
              <w:rPr>
                <w:rFonts w:ascii="Arial" w:cs="Arial" w:eastAsia="Arial" w:hAnsi="Arial"/>
                <w:b w:val="1"/>
                <w:color w:val="000000"/>
                <w:sz w:val="20"/>
                <w:szCs w:val="20"/>
                <w:rtl w:val="0"/>
              </w:rPr>
              <w:t xml:space="preserve"> DEL MANTENIMIENTO</w:t>
            </w:r>
          </w:p>
          <w:p w:rsidR="00000000" w:rsidDel="00000000" w:rsidP="00000000" w:rsidRDefault="00000000" w:rsidRPr="00000000" w14:paraId="0000002E">
            <w:pPr>
              <w:spacing w:before="0" w:lineRule="auto"/>
              <w:rPr>
                <w:rFonts w:ascii="Arial" w:cs="Arial" w:eastAsia="Arial" w:hAnsi="Arial"/>
                <w:b w:val="1"/>
                <w:sz w:val="20"/>
                <w:szCs w:val="20"/>
              </w:rPr>
            </w:pPr>
            <w:r w:rsidDel="00000000" w:rsidR="00000000" w:rsidRPr="00000000">
              <w:rPr>
                <w:rtl w:val="0"/>
              </w:rPr>
            </w:r>
          </w:p>
        </w:tc>
        <w:tc>
          <w:tcPr>
            <w:vAlign w:val="center"/>
          </w:tcPr>
          <w:p w:rsidR="00000000" w:rsidDel="00000000" w:rsidP="00000000" w:rsidRDefault="00000000" w:rsidRPr="00000000" w14:paraId="0000002F">
            <w:pPr>
              <w:spacing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vAlign w:val="center"/>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240" w:before="0" w:line="276" w:lineRule="auto"/>
              <w:ind w:left="125" w:firstLine="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 elabora el Programa de mantenimiento de equipos para que durante el año se programe los mantenimientos en el año, y cuando se efectúe los mantenimientos se llene el formato de Reporte de mantenimiento.</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240" w:before="0" w:line="276" w:lineRule="auto"/>
              <w:jc w:val="both"/>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32">
            <w:pPr>
              <w:spacing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Supervisor de mantenimiento y control de equipos/Jefe Ingeniería de Confecciones</w:t>
            </w:r>
          </w:p>
        </w:tc>
        <w:tc>
          <w:tcPr>
            <w:vAlign w:val="center"/>
          </w:tcPr>
          <w:p w:rsidR="00000000" w:rsidDel="00000000" w:rsidP="00000000" w:rsidRDefault="00000000" w:rsidRPr="00000000" w14:paraId="00000033">
            <w:pPr>
              <w:spacing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29-08-2022</w:t>
            </w:r>
          </w:p>
        </w:tc>
      </w:tr>
      <w:tr>
        <w:trPr>
          <w:cantSplit w:val="0"/>
          <w:trHeight w:val="3859" w:hRule="atLeast"/>
          <w:tblHeader w:val="0"/>
        </w:trPr>
        <w:tc>
          <w:tcPr>
            <w:vAlign w:val="center"/>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240" w:before="0" w:line="276" w:lineRule="auto"/>
              <w:ind w:left="360" w:firstLine="0"/>
              <w:jc w:val="both"/>
              <w:rPr>
                <w:rFonts w:ascii="Arial" w:cs="Arial" w:eastAsia="Arial" w:hAnsi="Arial"/>
                <w:b w:val="1"/>
                <w:color w:val="000000"/>
                <w:sz w:val="20"/>
                <w:szCs w:val="20"/>
              </w:rPr>
            </w:pPr>
            <w:r w:rsidDel="00000000" w:rsidR="00000000" w:rsidRPr="00000000">
              <w:rPr>
                <w:rFonts w:ascii="Arial" w:cs="Arial" w:eastAsia="Arial" w:hAnsi="Arial"/>
                <w:b w:val="1"/>
                <w:sz w:val="20"/>
                <w:szCs w:val="20"/>
                <w:rtl w:val="0"/>
              </w:rPr>
              <w:t xml:space="preserve">5.4 VERIFICACIÓN DE MEDICIÓN</w:t>
            </w:r>
            <w:r w:rsidDel="00000000" w:rsidR="00000000" w:rsidRPr="00000000">
              <w:rPr>
                <w:rtl w:val="0"/>
              </w:rPr>
            </w:r>
          </w:p>
        </w:tc>
        <w:tc>
          <w:tcPr>
            <w:vAlign w:val="center"/>
          </w:tcPr>
          <w:p w:rsidR="00000000" w:rsidDel="00000000" w:rsidP="00000000" w:rsidRDefault="00000000" w:rsidRPr="00000000" w14:paraId="00000035">
            <w:pPr>
              <w:spacing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vAlign w:val="center"/>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240" w:before="0" w:line="276" w:lineRule="auto"/>
              <w:ind w:left="125" w:firstLine="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Cada seis (06) meses el Coordinador SIG o el Jefe de Ingeniería Confecciones verifica las unidades de medidas impresas en la cinta métrica con la regla de calibración en el tramo de 20 a 50 cm, si como resultado de la verificación se encuentra alguna observación será reemplazado por uno nuevo, de lo contrario la herramienta aún será funcional, esta revisión se realiza en el formato </w:t>
            </w:r>
            <w:r w:rsidDel="00000000" w:rsidR="00000000" w:rsidRPr="00000000">
              <w:rPr>
                <w:rFonts w:ascii="Arial" w:cs="Arial" w:eastAsia="Arial" w:hAnsi="Arial"/>
                <w:sz w:val="20"/>
                <w:szCs w:val="20"/>
                <w:rtl w:val="0"/>
              </w:rPr>
              <w:t xml:space="preserve">PD-FOR-033</w:t>
            </w:r>
            <w:r w:rsidDel="00000000" w:rsidR="00000000" w:rsidRPr="00000000">
              <w:rPr>
                <w:rFonts w:ascii="Arial" w:cs="Arial" w:eastAsia="Arial" w:hAnsi="Arial"/>
                <w:color w:val="000000"/>
                <w:sz w:val="20"/>
                <w:szCs w:val="20"/>
                <w:rtl w:val="0"/>
              </w:rPr>
              <w:t xml:space="preserve">.</w:t>
            </w:r>
          </w:p>
        </w:tc>
        <w:tc>
          <w:tcPr>
            <w:vAlign w:val="center"/>
          </w:tcPr>
          <w:p w:rsidR="00000000" w:rsidDel="00000000" w:rsidP="00000000" w:rsidRDefault="00000000" w:rsidRPr="00000000" w14:paraId="00000037">
            <w:pPr>
              <w:spacing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Jefe Ingeniería de Confecciones / Coordinador SIG</w:t>
            </w:r>
          </w:p>
        </w:tc>
        <w:tc>
          <w:tcPr>
            <w:vAlign w:val="center"/>
          </w:tcPr>
          <w:p w:rsidR="00000000" w:rsidDel="00000000" w:rsidP="00000000" w:rsidRDefault="00000000" w:rsidRPr="00000000" w14:paraId="00000038">
            <w:pPr>
              <w:spacing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29/08/2022</w:t>
            </w:r>
          </w:p>
        </w:tc>
      </w:tr>
      <w:tr>
        <w:trPr>
          <w:cantSplit w:val="0"/>
          <w:trHeight w:val="3859" w:hRule="atLeast"/>
          <w:tblHeader w:val="0"/>
        </w:trPr>
        <w:tc>
          <w:tcPr>
            <w:vAlign w:val="center"/>
          </w:tcPr>
          <w:p w:rsidR="00000000" w:rsidDel="00000000" w:rsidP="00000000" w:rsidRDefault="00000000" w:rsidRPr="00000000" w14:paraId="000000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RESPONSABILIDADES</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240" w:before="0" w:line="276" w:lineRule="auto"/>
              <w:ind w:left="360" w:firstLine="0"/>
              <w:jc w:val="both"/>
              <w:rPr>
                <w:rFonts w:ascii="Arial" w:cs="Arial" w:eastAsia="Arial" w:hAnsi="Arial"/>
                <w:b w:val="1"/>
                <w:sz w:val="20"/>
                <w:szCs w:val="20"/>
              </w:rPr>
            </w:pPr>
            <w:r w:rsidDel="00000000" w:rsidR="00000000" w:rsidRPr="00000000">
              <w:rPr>
                <w:rtl w:val="0"/>
              </w:rPr>
            </w:r>
          </w:p>
        </w:tc>
        <w:tc>
          <w:tcPr>
            <w:vAlign w:val="center"/>
          </w:tcPr>
          <w:p w:rsidR="00000000" w:rsidDel="00000000" w:rsidP="00000000" w:rsidRDefault="00000000" w:rsidRPr="00000000" w14:paraId="0000003B">
            <w:pPr>
              <w:spacing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Align w:val="center"/>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240" w:before="0" w:line="276" w:lineRule="auto"/>
              <w:ind w:left="125" w:firstLine="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 </w:t>
            </w:r>
            <w:r w:rsidDel="00000000" w:rsidR="00000000" w:rsidRPr="00000000">
              <w:rPr>
                <w:rFonts w:ascii="Arial" w:cs="Arial" w:eastAsia="Arial" w:hAnsi="Arial"/>
                <w:sz w:val="20"/>
                <w:szCs w:val="20"/>
                <w:rtl w:val="0"/>
              </w:rPr>
              <w:t xml:space="preserve">agregó</w:t>
            </w:r>
            <w:r w:rsidDel="00000000" w:rsidR="00000000" w:rsidRPr="00000000">
              <w:rPr>
                <w:rFonts w:ascii="Arial" w:cs="Arial" w:eastAsia="Arial" w:hAnsi="Arial"/>
                <w:color w:val="000000"/>
                <w:sz w:val="20"/>
                <w:szCs w:val="20"/>
                <w:rtl w:val="0"/>
              </w:rPr>
              <w:t xml:space="preserve"> al supervisor de mantenimiento</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240" w:before="0" w:line="276" w:lineRule="auto"/>
              <w:ind w:left="125" w:firstLine="20"/>
              <w:jc w:val="both"/>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3E">
            <w:pPr>
              <w:spacing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Supervisor de mantenimiento y control de equipo / Jefe Ingeniería de Confecciones</w:t>
            </w:r>
          </w:p>
        </w:tc>
        <w:tc>
          <w:tcPr>
            <w:vAlign w:val="center"/>
          </w:tcPr>
          <w:p w:rsidR="00000000" w:rsidDel="00000000" w:rsidP="00000000" w:rsidRDefault="00000000" w:rsidRPr="00000000" w14:paraId="0000003F">
            <w:pPr>
              <w:spacing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17-04-2023</w:t>
            </w:r>
          </w:p>
        </w:tc>
      </w:tr>
      <w:tr>
        <w:trPr>
          <w:cantSplit w:val="0"/>
          <w:trHeight w:val="3859" w:hRule="atLeast"/>
          <w:tblHeader w:val="0"/>
        </w:trPr>
        <w:tc>
          <w:tcPr>
            <w:vAlign w:val="center"/>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240" w:before="0" w:line="276" w:lineRule="auto"/>
              <w:ind w:left="360" w:firstLine="0"/>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5.1 REGISTRO DE EQUIPOS Y MAQUINARIAS Y </w:t>
            </w:r>
            <w:r w:rsidDel="00000000" w:rsidR="00000000" w:rsidRPr="00000000">
              <w:rPr>
                <w:rFonts w:ascii="Arial" w:cs="Arial" w:eastAsia="Arial" w:hAnsi="Arial"/>
                <w:b w:val="1"/>
                <w:sz w:val="20"/>
                <w:szCs w:val="20"/>
                <w:rtl w:val="0"/>
              </w:rPr>
              <w:t xml:space="preserve">PROGRAMACIÓN</w:t>
            </w:r>
            <w:r w:rsidDel="00000000" w:rsidR="00000000" w:rsidRPr="00000000">
              <w:rPr>
                <w:rFonts w:ascii="Arial" w:cs="Arial" w:eastAsia="Arial" w:hAnsi="Arial"/>
                <w:b w:val="1"/>
                <w:color w:val="000000"/>
                <w:sz w:val="20"/>
                <w:szCs w:val="20"/>
                <w:rtl w:val="0"/>
              </w:rPr>
              <w:t xml:space="preserve"> DEL MANTENIMIENTO</w:t>
            </w:r>
          </w:p>
          <w:p w:rsidR="00000000" w:rsidDel="00000000" w:rsidP="00000000" w:rsidRDefault="00000000" w:rsidRPr="00000000" w14:paraId="00000041">
            <w:pPr>
              <w:spacing w:before="0" w:lineRule="auto"/>
              <w:rPr>
                <w:rFonts w:ascii="Arial" w:cs="Arial" w:eastAsia="Arial" w:hAnsi="Arial"/>
                <w:b w:val="1"/>
                <w:sz w:val="20"/>
                <w:szCs w:val="20"/>
              </w:rPr>
            </w:pPr>
            <w:r w:rsidDel="00000000" w:rsidR="00000000" w:rsidRPr="00000000">
              <w:rPr>
                <w:rtl w:val="0"/>
              </w:rPr>
            </w:r>
          </w:p>
        </w:tc>
        <w:tc>
          <w:tcPr>
            <w:vAlign w:val="center"/>
          </w:tcPr>
          <w:p w:rsidR="00000000" w:rsidDel="00000000" w:rsidP="00000000" w:rsidRDefault="00000000" w:rsidRPr="00000000" w14:paraId="00000042">
            <w:pPr>
              <w:spacing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Align w:val="center"/>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240" w:before="0" w:line="276" w:lineRule="auto"/>
              <w:ind w:left="125" w:firstLine="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 agrego al supervisor de mantenimiento</w:t>
            </w:r>
          </w:p>
          <w:p w:rsidR="00000000" w:rsidDel="00000000" w:rsidP="00000000" w:rsidRDefault="00000000" w:rsidRPr="00000000" w14:paraId="00000044">
            <w:pPr>
              <w:spacing w:before="0" w:lineRule="auto"/>
              <w:jc w:val="both"/>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45">
            <w:pPr>
              <w:spacing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Supervisor de mantenimiento y control de equipo / Jefe Ingeniería de Confecciones</w:t>
            </w:r>
          </w:p>
        </w:tc>
        <w:tc>
          <w:tcPr>
            <w:vAlign w:val="center"/>
          </w:tcPr>
          <w:p w:rsidR="00000000" w:rsidDel="00000000" w:rsidP="00000000" w:rsidRDefault="00000000" w:rsidRPr="00000000" w14:paraId="00000046">
            <w:pPr>
              <w:spacing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17-04-2023</w:t>
            </w:r>
          </w:p>
        </w:tc>
      </w:tr>
      <w:tr>
        <w:trPr>
          <w:cantSplit w:val="0"/>
          <w:trHeight w:val="3859" w:hRule="atLeast"/>
          <w:tblHeader w:val="0"/>
        </w:trPr>
        <w:tc>
          <w:tcPr>
            <w:vAlign w:val="center"/>
          </w:tcPr>
          <w:p w:rsidR="00000000" w:rsidDel="00000000" w:rsidP="00000000" w:rsidRDefault="00000000" w:rsidRPr="00000000" w14:paraId="00000047">
            <w:pPr>
              <w:spacing w:before="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5.4 VERIFICACION DE MEDICION</w:t>
            </w:r>
          </w:p>
        </w:tc>
        <w:tc>
          <w:tcPr>
            <w:vAlign w:val="center"/>
          </w:tcPr>
          <w:p w:rsidR="00000000" w:rsidDel="00000000" w:rsidP="00000000" w:rsidRDefault="00000000" w:rsidRPr="00000000" w14:paraId="00000048">
            <w:pPr>
              <w:spacing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4</w:t>
            </w:r>
          </w:p>
        </w:tc>
        <w:tc>
          <w:tcPr>
            <w:vAlign w:val="center"/>
          </w:tcPr>
          <w:p w:rsidR="00000000" w:rsidDel="00000000" w:rsidP="00000000" w:rsidRDefault="00000000" w:rsidRPr="00000000" w14:paraId="00000049">
            <w:pPr>
              <w:spacing w:before="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agrego al supervisor de mantenimiento</w:t>
            </w:r>
          </w:p>
        </w:tc>
        <w:tc>
          <w:tcPr>
            <w:vAlign w:val="center"/>
          </w:tcPr>
          <w:p w:rsidR="00000000" w:rsidDel="00000000" w:rsidP="00000000" w:rsidRDefault="00000000" w:rsidRPr="00000000" w14:paraId="0000004A">
            <w:pPr>
              <w:spacing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Jefe Ingeniería de Confecciones / Supervisor de mantenimiento</w:t>
            </w:r>
          </w:p>
        </w:tc>
        <w:tc>
          <w:tcPr>
            <w:vAlign w:val="center"/>
          </w:tcPr>
          <w:p w:rsidR="00000000" w:rsidDel="00000000" w:rsidP="00000000" w:rsidRDefault="00000000" w:rsidRPr="00000000" w14:paraId="0000004B">
            <w:pPr>
              <w:spacing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17/04/2023</w:t>
            </w:r>
          </w:p>
        </w:tc>
      </w:tr>
      <w:tr>
        <w:trPr>
          <w:cantSplit w:val="0"/>
          <w:trHeight w:val="3859" w:hRule="atLeast"/>
          <w:tblHeader w:val="0"/>
        </w:trPr>
        <w:tc>
          <w:tcPr>
            <w:vAlign w:val="center"/>
          </w:tcPr>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360" w:right="0" w:hanging="36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RECOMENDACIONES DE ACUERDO A LA ACTIVIDAD AL MOMENTO DE REALIZAR EL MANTENIMIENTO</w:t>
            </w:r>
          </w:p>
          <w:p w:rsidR="00000000" w:rsidDel="00000000" w:rsidP="00000000" w:rsidRDefault="00000000" w:rsidRPr="00000000" w14:paraId="0000004D">
            <w:pPr>
              <w:spacing w:before="0" w:lineRule="auto"/>
              <w:rPr>
                <w:rFonts w:ascii="Arial" w:cs="Arial" w:eastAsia="Arial" w:hAnsi="Arial"/>
                <w:b w:val="1"/>
                <w:sz w:val="20"/>
                <w:szCs w:val="20"/>
              </w:rPr>
            </w:pPr>
            <w:r w:rsidDel="00000000" w:rsidR="00000000" w:rsidRPr="00000000">
              <w:rPr>
                <w:rtl w:val="0"/>
              </w:rPr>
            </w:r>
          </w:p>
        </w:tc>
        <w:tc>
          <w:tcPr>
            <w:vAlign w:val="center"/>
          </w:tcPr>
          <w:p w:rsidR="00000000" w:rsidDel="00000000" w:rsidP="00000000" w:rsidRDefault="00000000" w:rsidRPr="00000000" w14:paraId="0000004E">
            <w:pPr>
              <w:spacing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Align w:val="center"/>
          </w:tcPr>
          <w:p w:rsidR="00000000" w:rsidDel="00000000" w:rsidP="00000000" w:rsidRDefault="00000000" w:rsidRPr="00000000" w14:paraId="0000004F">
            <w:pPr>
              <w:spacing w:before="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agregaron recomendaciones de seguridad</w:t>
            </w:r>
          </w:p>
        </w:tc>
        <w:tc>
          <w:tcPr>
            <w:vAlign w:val="center"/>
          </w:tcPr>
          <w:p w:rsidR="00000000" w:rsidDel="00000000" w:rsidP="00000000" w:rsidRDefault="00000000" w:rsidRPr="00000000" w14:paraId="00000050">
            <w:pPr>
              <w:spacing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Jefe Ingeniería de Confecciones / Supervisor de mantenimiento</w:t>
            </w:r>
          </w:p>
        </w:tc>
        <w:tc>
          <w:tcPr>
            <w:vAlign w:val="center"/>
          </w:tcPr>
          <w:p w:rsidR="00000000" w:rsidDel="00000000" w:rsidP="00000000" w:rsidRDefault="00000000" w:rsidRPr="00000000" w14:paraId="00000051">
            <w:pPr>
              <w:spacing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17/04/2023</w:t>
            </w:r>
          </w:p>
        </w:tc>
      </w:tr>
    </w:tbl>
    <w:p w:rsidR="00000000" w:rsidDel="00000000" w:rsidP="00000000" w:rsidRDefault="00000000" w:rsidRPr="00000000" w14:paraId="00000052">
      <w:pPr>
        <w:spacing w:after="160" w:before="0" w:line="25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3">
      <w:pPr>
        <w:spacing w:after="160" w:before="0" w:line="259"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pacing w:after="240" w:before="0" w:line="276" w:lineRule="auto"/>
        <w:ind w:left="357" w:hanging="357"/>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OBJETIVO</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240" w:before="0" w:line="276" w:lineRule="auto"/>
        <w:ind w:left="357"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Identificar los lineamientos para realizar la programación y ejecución del mantenimiento preventivo y correctivo de los equipos y máquinas empleadas por PERUVIAN DRESS S.A.C., los cuales tienen una repercusión importante sobre la calidad de los productos y servicios ofrecidos a sus clientes, además de, seguir las medidas de seguridad para evitar accidentes al momento de ejecutar actividades de mantenimiento.</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pacing w:after="240" w:before="0" w:line="276" w:lineRule="auto"/>
        <w:ind w:left="357" w:hanging="357"/>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ALCANCE</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240" w:before="0" w:line="276" w:lineRule="auto"/>
        <w:ind w:left="357"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Aplica a todos a las instalaciones físicas, equipos, maquinarias y EPPs que podrían afectar directamente a la calidad del producto o servicio.</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pacing w:after="240" w:before="0" w:line="360" w:lineRule="auto"/>
        <w:ind w:left="357" w:hanging="357"/>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DEFINICIONES Y ABREVIATURAS</w:t>
      </w:r>
    </w:p>
    <w:p w:rsidR="00000000" w:rsidDel="00000000" w:rsidP="00000000" w:rsidRDefault="00000000" w:rsidRPr="00000000" w14:paraId="00000059">
      <w:pPr>
        <w:numPr>
          <w:ilvl w:val="1"/>
          <w:numId w:val="3"/>
        </w:numPr>
        <w:pBdr>
          <w:top w:space="0" w:sz="0" w:val="nil"/>
          <w:left w:space="0" w:sz="0" w:val="nil"/>
          <w:bottom w:space="0" w:sz="0" w:val="nil"/>
          <w:right w:space="0" w:sz="0" w:val="nil"/>
          <w:between w:space="0" w:sz="0" w:val="nil"/>
        </w:pBdr>
        <w:spacing w:after="240" w:before="0" w:line="360" w:lineRule="auto"/>
        <w:ind w:left="792" w:hanging="432"/>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Organización:</w:t>
      </w:r>
      <w:r w:rsidDel="00000000" w:rsidR="00000000" w:rsidRPr="00000000">
        <w:rPr>
          <w:rFonts w:ascii="Arial" w:cs="Arial" w:eastAsia="Arial" w:hAnsi="Arial"/>
          <w:color w:val="000000"/>
          <w:sz w:val="20"/>
          <w:szCs w:val="20"/>
          <w:rtl w:val="0"/>
        </w:rPr>
        <w:t xml:space="preserve"> Persona o grupo de personas que tiene sus funciones con responsabilidades, autoridades y relaciones para lograr sus objetivos. En este caso la organización es “Peruvian Dress S.A.C.”</w:t>
      </w:r>
      <w:r w:rsidDel="00000000" w:rsidR="00000000" w:rsidRPr="00000000">
        <w:rPr>
          <w:rtl w:val="0"/>
        </w:rPr>
      </w:r>
    </w:p>
    <w:p w:rsidR="00000000" w:rsidDel="00000000" w:rsidP="00000000" w:rsidRDefault="00000000" w:rsidRPr="00000000" w14:paraId="0000005A">
      <w:pPr>
        <w:numPr>
          <w:ilvl w:val="1"/>
          <w:numId w:val="3"/>
        </w:numPr>
        <w:pBdr>
          <w:top w:space="0" w:sz="0" w:val="nil"/>
          <w:left w:space="0" w:sz="0" w:val="nil"/>
          <w:bottom w:space="0" w:sz="0" w:val="nil"/>
          <w:right w:space="0" w:sz="0" w:val="nil"/>
          <w:between w:space="0" w:sz="0" w:val="nil"/>
        </w:pBdr>
        <w:spacing w:after="240" w:before="0" w:line="360" w:lineRule="auto"/>
        <w:ind w:left="792" w:hanging="432"/>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Trabajador: </w:t>
      </w:r>
      <w:r w:rsidDel="00000000" w:rsidR="00000000" w:rsidRPr="00000000">
        <w:rPr>
          <w:rFonts w:ascii="Arial" w:cs="Arial" w:eastAsia="Arial" w:hAnsi="Arial"/>
          <w:color w:val="000000"/>
          <w:sz w:val="20"/>
          <w:szCs w:val="20"/>
          <w:rtl w:val="0"/>
        </w:rPr>
        <w:t xml:space="preserve">Persona que realiza trabajo o actividades relacionadas con el trabajo que están bajo el control de la organización.</w:t>
      </w:r>
      <w:r w:rsidDel="00000000" w:rsidR="00000000" w:rsidRPr="00000000">
        <w:rPr>
          <w:rtl w:val="0"/>
        </w:rPr>
      </w:r>
    </w:p>
    <w:p w:rsidR="00000000" w:rsidDel="00000000" w:rsidP="00000000" w:rsidRDefault="00000000" w:rsidRPr="00000000" w14:paraId="0000005B">
      <w:pPr>
        <w:numPr>
          <w:ilvl w:val="1"/>
          <w:numId w:val="3"/>
        </w:numPr>
        <w:pBdr>
          <w:top w:space="0" w:sz="0" w:val="nil"/>
          <w:left w:space="0" w:sz="0" w:val="nil"/>
          <w:bottom w:space="0" w:sz="0" w:val="nil"/>
          <w:right w:space="0" w:sz="0" w:val="nil"/>
          <w:between w:space="0" w:sz="0" w:val="nil"/>
        </w:pBdr>
        <w:spacing w:after="240" w:before="0" w:line="360" w:lineRule="auto"/>
        <w:ind w:left="792" w:hanging="432"/>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Personal: </w:t>
      </w:r>
      <w:r w:rsidDel="00000000" w:rsidR="00000000" w:rsidRPr="00000000">
        <w:rPr>
          <w:rFonts w:ascii="Arial" w:cs="Arial" w:eastAsia="Arial" w:hAnsi="Arial"/>
          <w:color w:val="000000"/>
          <w:sz w:val="20"/>
          <w:szCs w:val="20"/>
          <w:rtl w:val="0"/>
        </w:rPr>
        <w:t xml:space="preserve">Directores, funcionarios, empleados o trabajadores temporales y voluntarios de la organización.</w:t>
      </w:r>
      <w:r w:rsidDel="00000000" w:rsidR="00000000" w:rsidRPr="00000000">
        <w:rPr>
          <w:rtl w:val="0"/>
        </w:rPr>
      </w:r>
    </w:p>
    <w:p w:rsidR="00000000" w:rsidDel="00000000" w:rsidP="00000000" w:rsidRDefault="00000000" w:rsidRPr="00000000" w14:paraId="0000005C">
      <w:pPr>
        <w:numPr>
          <w:ilvl w:val="1"/>
          <w:numId w:val="3"/>
        </w:numPr>
        <w:pBdr>
          <w:top w:space="0" w:sz="0" w:val="nil"/>
          <w:left w:space="0" w:sz="0" w:val="nil"/>
          <w:bottom w:space="0" w:sz="0" w:val="nil"/>
          <w:right w:space="0" w:sz="0" w:val="nil"/>
          <w:between w:space="0" w:sz="0" w:val="nil"/>
        </w:pBdr>
        <w:spacing w:after="240" w:before="0" w:line="360" w:lineRule="auto"/>
        <w:ind w:left="792" w:hanging="432"/>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Producto/Servicio: </w:t>
      </w:r>
      <w:r w:rsidDel="00000000" w:rsidR="00000000" w:rsidRPr="00000000">
        <w:rPr>
          <w:rFonts w:ascii="Arial" w:cs="Arial" w:eastAsia="Arial" w:hAnsi="Arial"/>
          <w:color w:val="000000"/>
          <w:sz w:val="20"/>
          <w:szCs w:val="20"/>
          <w:rtl w:val="0"/>
        </w:rPr>
        <w:t xml:space="preserve">Cualquier bien o servicio que es percibido como capaz de satisfacer una necesidad que presenta alguna área de la empresa.</w:t>
      </w:r>
      <w:r w:rsidDel="00000000" w:rsidR="00000000" w:rsidRPr="00000000">
        <w:rPr>
          <w:rtl w:val="0"/>
        </w:rPr>
      </w:r>
    </w:p>
    <w:p w:rsidR="00000000" w:rsidDel="00000000" w:rsidP="00000000" w:rsidRDefault="00000000" w:rsidRPr="00000000" w14:paraId="0000005D">
      <w:pPr>
        <w:numPr>
          <w:ilvl w:val="1"/>
          <w:numId w:val="3"/>
        </w:numPr>
        <w:pBdr>
          <w:top w:space="0" w:sz="0" w:val="nil"/>
          <w:left w:space="0" w:sz="0" w:val="nil"/>
          <w:bottom w:space="0" w:sz="0" w:val="nil"/>
          <w:right w:space="0" w:sz="0" w:val="nil"/>
          <w:between w:space="0" w:sz="0" w:val="nil"/>
        </w:pBdr>
        <w:spacing w:after="240" w:before="0" w:line="360" w:lineRule="auto"/>
        <w:ind w:left="792" w:hanging="432"/>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Verificación: </w:t>
      </w:r>
      <w:r w:rsidDel="00000000" w:rsidR="00000000" w:rsidRPr="00000000">
        <w:rPr>
          <w:rFonts w:ascii="Arial" w:cs="Arial" w:eastAsia="Arial" w:hAnsi="Arial"/>
          <w:color w:val="000000"/>
          <w:sz w:val="20"/>
          <w:szCs w:val="20"/>
          <w:rtl w:val="0"/>
        </w:rPr>
        <w:t xml:space="preserve">Evaluación de la conformidad, de instrumentos de medición.</w:t>
      </w:r>
    </w:p>
    <w:p w:rsidR="00000000" w:rsidDel="00000000" w:rsidP="00000000" w:rsidRDefault="00000000" w:rsidRPr="00000000" w14:paraId="0000005E">
      <w:pPr>
        <w:numPr>
          <w:ilvl w:val="1"/>
          <w:numId w:val="3"/>
        </w:numPr>
        <w:pBdr>
          <w:top w:space="0" w:sz="0" w:val="nil"/>
          <w:left w:space="0" w:sz="0" w:val="nil"/>
          <w:bottom w:space="0" w:sz="0" w:val="nil"/>
          <w:right w:space="0" w:sz="0" w:val="nil"/>
          <w:between w:space="0" w:sz="0" w:val="nil"/>
        </w:pBdr>
        <w:spacing w:after="240" w:before="0" w:line="360" w:lineRule="auto"/>
        <w:ind w:left="792" w:hanging="432"/>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Mantenimiento: </w:t>
      </w:r>
      <w:r w:rsidDel="00000000" w:rsidR="00000000" w:rsidRPr="00000000">
        <w:rPr>
          <w:rFonts w:ascii="Arial" w:cs="Arial" w:eastAsia="Arial" w:hAnsi="Arial"/>
          <w:color w:val="000000"/>
          <w:sz w:val="20"/>
          <w:szCs w:val="20"/>
          <w:rtl w:val="0"/>
        </w:rPr>
        <w:t xml:space="preserve">Actividades destinadas a conservar las características iniciales de operación de las maquinarias y equipos, ya sean nuevas o reparadas, tanto en sus componentes mecánicos como eléctricos.</w:t>
      </w:r>
      <w:r w:rsidDel="00000000" w:rsidR="00000000" w:rsidRPr="00000000">
        <w:rPr>
          <w:rtl w:val="0"/>
        </w:rPr>
      </w:r>
    </w:p>
    <w:p w:rsidR="00000000" w:rsidDel="00000000" w:rsidP="00000000" w:rsidRDefault="00000000" w:rsidRPr="00000000" w14:paraId="0000005F">
      <w:pPr>
        <w:numPr>
          <w:ilvl w:val="1"/>
          <w:numId w:val="3"/>
        </w:numPr>
        <w:pBdr>
          <w:top w:space="0" w:sz="0" w:val="nil"/>
          <w:left w:space="0" w:sz="0" w:val="nil"/>
          <w:bottom w:space="0" w:sz="0" w:val="nil"/>
          <w:right w:space="0" w:sz="0" w:val="nil"/>
          <w:between w:space="0" w:sz="0" w:val="nil"/>
        </w:pBdr>
        <w:spacing w:after="240" w:before="0" w:line="360" w:lineRule="auto"/>
        <w:ind w:left="792" w:hanging="432"/>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Reparación: </w:t>
      </w:r>
      <w:r w:rsidDel="00000000" w:rsidR="00000000" w:rsidRPr="00000000">
        <w:rPr>
          <w:rFonts w:ascii="Arial" w:cs="Arial" w:eastAsia="Arial" w:hAnsi="Arial"/>
          <w:color w:val="000000"/>
          <w:sz w:val="20"/>
          <w:szCs w:val="20"/>
          <w:rtl w:val="0"/>
        </w:rPr>
        <w:t xml:space="preserve">Actividades de restauración de las condiciones normales de operación de las maquinarias y equipos, debido a factores internos y/o externos a ella.</w:t>
      </w:r>
      <w:r w:rsidDel="00000000" w:rsidR="00000000" w:rsidRPr="00000000">
        <w:rPr>
          <w:rFonts w:ascii="Arial" w:cs="Arial" w:eastAsia="Arial" w:hAnsi="Arial"/>
          <w:b w:val="1"/>
          <w:color w:val="000000"/>
          <w:sz w:val="20"/>
          <w:szCs w:val="20"/>
          <w:rtl w:val="0"/>
        </w:rPr>
        <w:t xml:space="preserve"> </w:t>
      </w:r>
    </w:p>
    <w:p w:rsidR="00000000" w:rsidDel="00000000" w:rsidP="00000000" w:rsidRDefault="00000000" w:rsidRPr="00000000" w14:paraId="00000060">
      <w:pPr>
        <w:numPr>
          <w:ilvl w:val="1"/>
          <w:numId w:val="3"/>
        </w:numPr>
        <w:pBdr>
          <w:top w:space="0" w:sz="0" w:val="nil"/>
          <w:left w:space="0" w:sz="0" w:val="nil"/>
          <w:bottom w:space="0" w:sz="0" w:val="nil"/>
          <w:right w:space="0" w:sz="0" w:val="nil"/>
          <w:between w:space="0" w:sz="0" w:val="nil"/>
        </w:pBdr>
        <w:spacing w:after="240" w:before="0" w:line="360" w:lineRule="auto"/>
        <w:ind w:left="792" w:hanging="432"/>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Mantenimiento Preventivo: </w:t>
      </w:r>
      <w:r w:rsidDel="00000000" w:rsidR="00000000" w:rsidRPr="00000000">
        <w:rPr>
          <w:rFonts w:ascii="Arial" w:cs="Arial" w:eastAsia="Arial" w:hAnsi="Arial"/>
          <w:color w:val="000000"/>
          <w:sz w:val="20"/>
          <w:szCs w:val="20"/>
          <w:rtl w:val="0"/>
        </w:rPr>
        <w:t xml:space="preserve">Actividades programadas de revisión técnica que se realizan periódicamente para evitar que se presente deterioro o daño en los equipos, de acuerdo con lo sugerido en las garantías de los proveedores.</w:t>
      </w:r>
      <w:r w:rsidDel="00000000" w:rsidR="00000000" w:rsidRPr="00000000">
        <w:rPr>
          <w:rtl w:val="0"/>
        </w:rPr>
      </w:r>
    </w:p>
    <w:p w:rsidR="00000000" w:rsidDel="00000000" w:rsidP="00000000" w:rsidRDefault="00000000" w:rsidRPr="00000000" w14:paraId="00000061">
      <w:pPr>
        <w:numPr>
          <w:ilvl w:val="1"/>
          <w:numId w:val="3"/>
        </w:numPr>
        <w:pBdr>
          <w:top w:space="0" w:sz="0" w:val="nil"/>
          <w:left w:space="0" w:sz="0" w:val="nil"/>
          <w:bottom w:space="0" w:sz="0" w:val="nil"/>
          <w:right w:space="0" w:sz="0" w:val="nil"/>
          <w:between w:space="0" w:sz="0" w:val="nil"/>
        </w:pBdr>
        <w:spacing w:after="240" w:before="0" w:line="360" w:lineRule="auto"/>
        <w:ind w:left="792" w:hanging="432"/>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Mantenimiento Correctivo: </w:t>
      </w:r>
      <w:r w:rsidDel="00000000" w:rsidR="00000000" w:rsidRPr="00000000">
        <w:rPr>
          <w:rFonts w:ascii="Arial" w:cs="Arial" w:eastAsia="Arial" w:hAnsi="Arial"/>
          <w:color w:val="000000"/>
          <w:sz w:val="20"/>
          <w:szCs w:val="20"/>
          <w:rtl w:val="0"/>
        </w:rPr>
        <w:t xml:space="preserve">Actividades de reparación, corrección o ajuste, realizadas en el momento de presentarse algún daño en equipos de manera intempestiva.</w:t>
      </w:r>
      <w:r w:rsidDel="00000000" w:rsidR="00000000" w:rsidRPr="00000000">
        <w:rPr>
          <w:rFonts w:ascii="Arial" w:cs="Arial" w:eastAsia="Arial" w:hAnsi="Arial"/>
          <w:b w:val="1"/>
          <w:color w:val="000000"/>
          <w:sz w:val="20"/>
          <w:szCs w:val="20"/>
          <w:rtl w:val="0"/>
        </w:rPr>
        <w:t xml:space="preserve"> </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pacing w:after="240" w:before="0" w:line="360" w:lineRule="auto"/>
        <w:ind w:left="357" w:hanging="357"/>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RESPONSABILIDADES</w:t>
      </w:r>
    </w:p>
    <w:p w:rsidR="00000000" w:rsidDel="00000000" w:rsidP="00000000" w:rsidRDefault="00000000" w:rsidRPr="00000000" w14:paraId="00000063">
      <w:pPr>
        <w:numPr>
          <w:ilvl w:val="1"/>
          <w:numId w:val="3"/>
        </w:numPr>
        <w:pBdr>
          <w:top w:space="0" w:sz="0" w:val="nil"/>
          <w:left w:space="0" w:sz="0" w:val="nil"/>
          <w:bottom w:space="0" w:sz="0" w:val="nil"/>
          <w:right w:space="0" w:sz="0" w:val="nil"/>
          <w:between w:space="0" w:sz="0" w:val="nil"/>
        </w:pBdr>
        <w:spacing w:after="240" w:before="0" w:line="360" w:lineRule="auto"/>
        <w:ind w:left="792" w:hanging="432"/>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Jefe de Ingeniería de Confecciones /Coordinador SIG/: </w:t>
      </w:r>
      <w:r w:rsidDel="00000000" w:rsidR="00000000" w:rsidRPr="00000000">
        <w:rPr>
          <w:rFonts w:ascii="Arial" w:cs="Arial" w:eastAsia="Arial" w:hAnsi="Arial"/>
          <w:color w:val="000000"/>
          <w:sz w:val="20"/>
          <w:szCs w:val="20"/>
          <w:rtl w:val="0"/>
        </w:rPr>
        <w:t xml:space="preserve">Cumplir las disposiciones planificadas en el presente procedimiento.</w:t>
      </w:r>
      <w:r w:rsidDel="00000000" w:rsidR="00000000" w:rsidRPr="00000000">
        <w:rPr>
          <w:rFonts w:ascii="Arial" w:cs="Arial" w:eastAsia="Arial" w:hAnsi="Arial"/>
          <w:b w:val="1"/>
          <w:color w:val="000000"/>
          <w:sz w:val="20"/>
          <w:szCs w:val="20"/>
          <w:rtl w:val="0"/>
        </w:rPr>
        <w:t xml:space="preserve"> </w:t>
      </w:r>
    </w:p>
    <w:p w:rsidR="00000000" w:rsidDel="00000000" w:rsidP="00000000" w:rsidRDefault="00000000" w:rsidRPr="00000000" w14:paraId="00000064">
      <w:pPr>
        <w:numPr>
          <w:ilvl w:val="1"/>
          <w:numId w:val="3"/>
        </w:numPr>
        <w:pBdr>
          <w:top w:space="0" w:sz="0" w:val="nil"/>
          <w:left w:space="0" w:sz="0" w:val="nil"/>
          <w:bottom w:space="0" w:sz="0" w:val="nil"/>
          <w:right w:space="0" w:sz="0" w:val="nil"/>
          <w:between w:space="0" w:sz="0" w:val="nil"/>
        </w:pBdr>
        <w:spacing w:after="240" w:before="0" w:line="360" w:lineRule="auto"/>
        <w:ind w:left="792" w:hanging="432"/>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Supervisor de mantenimiento: </w:t>
      </w:r>
      <w:r w:rsidDel="00000000" w:rsidR="00000000" w:rsidRPr="00000000">
        <w:rPr>
          <w:rFonts w:ascii="Arial" w:cs="Arial" w:eastAsia="Arial" w:hAnsi="Arial"/>
          <w:color w:val="000000"/>
          <w:sz w:val="20"/>
          <w:szCs w:val="20"/>
          <w:rtl w:val="0"/>
        </w:rPr>
        <w:t xml:space="preserve">Apoya en la ejecución de las disposiciones planificadas en el presente procedimiento.</w:t>
      </w:r>
      <w:r w:rsidDel="00000000" w:rsidR="00000000" w:rsidRPr="00000000">
        <w:rPr>
          <w:rtl w:val="0"/>
        </w:rPr>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pacing w:after="240" w:before="0" w:line="276" w:lineRule="auto"/>
        <w:ind w:left="357" w:hanging="357"/>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DESARROLLO</w:t>
      </w:r>
    </w:p>
    <w:p w:rsidR="00000000" w:rsidDel="00000000" w:rsidP="00000000" w:rsidRDefault="00000000" w:rsidRPr="00000000" w14:paraId="00000066">
      <w:pPr>
        <w:numPr>
          <w:ilvl w:val="1"/>
          <w:numId w:val="3"/>
        </w:numPr>
        <w:pBdr>
          <w:top w:space="0" w:sz="0" w:val="nil"/>
          <w:left w:space="0" w:sz="0" w:val="nil"/>
          <w:bottom w:space="0" w:sz="0" w:val="nil"/>
          <w:right w:space="0" w:sz="0" w:val="nil"/>
          <w:between w:space="0" w:sz="0" w:val="nil"/>
        </w:pBdr>
        <w:spacing w:after="240" w:before="0" w:line="276" w:lineRule="auto"/>
        <w:ind w:left="792" w:hanging="432"/>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REGISTRO DE EQUIPOS Y MAQUINARIAS Y </w:t>
      </w:r>
      <w:r w:rsidDel="00000000" w:rsidR="00000000" w:rsidRPr="00000000">
        <w:rPr>
          <w:rFonts w:ascii="Arial" w:cs="Arial" w:eastAsia="Arial" w:hAnsi="Arial"/>
          <w:b w:val="1"/>
          <w:sz w:val="20"/>
          <w:szCs w:val="20"/>
          <w:rtl w:val="0"/>
        </w:rPr>
        <w:t xml:space="preserve">PROGRAMACIÓN</w:t>
      </w:r>
      <w:r w:rsidDel="00000000" w:rsidR="00000000" w:rsidRPr="00000000">
        <w:rPr>
          <w:rFonts w:ascii="Arial" w:cs="Arial" w:eastAsia="Arial" w:hAnsi="Arial"/>
          <w:b w:val="1"/>
          <w:color w:val="000000"/>
          <w:sz w:val="20"/>
          <w:szCs w:val="20"/>
          <w:rtl w:val="0"/>
        </w:rPr>
        <w:t xml:space="preserve"> DEL MANTENIMIENTO</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240" w:before="0" w:line="276" w:lineRule="auto"/>
        <w:ind w:left="792"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w:t>
      </w:r>
      <w:r w:rsidDel="00000000" w:rsidR="00000000" w:rsidRPr="00000000">
        <w:rPr>
          <w:rFonts w:ascii="Arial" w:cs="Arial" w:eastAsia="Arial" w:hAnsi="Arial"/>
          <w:sz w:val="20"/>
          <w:szCs w:val="20"/>
          <w:rtl w:val="0"/>
        </w:rPr>
        <w:t xml:space="preserve">Supervisor de mantenimiento y control de equipos o el Jefe de Ingeniería de Confecciones</w:t>
      </w:r>
      <w:r w:rsidDel="00000000" w:rsidR="00000000" w:rsidRPr="00000000">
        <w:rPr>
          <w:rFonts w:ascii="Arial" w:cs="Arial" w:eastAsia="Arial" w:hAnsi="Arial"/>
          <w:color w:val="000000"/>
          <w:sz w:val="20"/>
          <w:szCs w:val="20"/>
          <w:rtl w:val="0"/>
        </w:rPr>
        <w:t xml:space="preserve"> mantiene una lista actualizada en el sistema informático de los todos los equipos y maquinarias como son las máquinas de coser, máquinas de corte, balanzas, entre otros que se emplean para la producción de prendas de vestir. Los equipos dispondrán de una codificación para su fácil identificación y se </w:t>
      </w:r>
      <w:r w:rsidDel="00000000" w:rsidR="00000000" w:rsidRPr="00000000">
        <w:rPr>
          <w:rFonts w:ascii="Arial" w:cs="Arial" w:eastAsia="Arial" w:hAnsi="Arial"/>
          <w:sz w:val="20"/>
          <w:szCs w:val="20"/>
          <w:rtl w:val="0"/>
        </w:rPr>
        <w:t xml:space="preserve">detalla</w:t>
      </w:r>
      <w:r w:rsidDel="00000000" w:rsidR="00000000" w:rsidRPr="00000000">
        <w:rPr>
          <w:rFonts w:ascii="Arial" w:cs="Arial" w:eastAsia="Arial" w:hAnsi="Arial"/>
          <w:color w:val="000000"/>
          <w:sz w:val="20"/>
          <w:szCs w:val="20"/>
          <w:rtl w:val="0"/>
        </w:rPr>
        <w:t xml:space="preserve"> características propias de cada equipo.</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240" w:before="0" w:line="276" w:lineRule="auto"/>
        <w:ind w:left="792"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w:t>
      </w:r>
      <w:r w:rsidDel="00000000" w:rsidR="00000000" w:rsidRPr="00000000">
        <w:rPr>
          <w:rFonts w:ascii="Arial" w:cs="Arial" w:eastAsia="Arial" w:hAnsi="Arial"/>
          <w:sz w:val="20"/>
          <w:szCs w:val="20"/>
          <w:rtl w:val="0"/>
        </w:rPr>
        <w:t xml:space="preserve">Supervisor de mantenimiento y control de equipos y el Jefe de Ingeniería de Confecciones,</w:t>
      </w:r>
      <w:r w:rsidDel="00000000" w:rsidR="00000000" w:rsidRPr="00000000">
        <w:rPr>
          <w:rFonts w:ascii="Arial" w:cs="Arial" w:eastAsia="Arial" w:hAnsi="Arial"/>
          <w:color w:val="000000"/>
          <w:sz w:val="20"/>
          <w:szCs w:val="20"/>
          <w:rtl w:val="0"/>
        </w:rPr>
        <w:t xml:space="preserve"> se asegura de conservar los diferentes manuales o instructivos de uso de cada equipo cuando el fabricante o proveedor se lo proporcione, estos documentos se </w:t>
      </w:r>
      <w:r w:rsidDel="00000000" w:rsidR="00000000" w:rsidRPr="00000000">
        <w:rPr>
          <w:rFonts w:ascii="Arial" w:cs="Arial" w:eastAsia="Arial" w:hAnsi="Arial"/>
          <w:sz w:val="20"/>
          <w:szCs w:val="20"/>
          <w:rtl w:val="0"/>
        </w:rPr>
        <w:t xml:space="preserve">emplearán</w:t>
      </w:r>
      <w:r w:rsidDel="00000000" w:rsidR="00000000" w:rsidRPr="00000000">
        <w:rPr>
          <w:rFonts w:ascii="Arial" w:cs="Arial" w:eastAsia="Arial" w:hAnsi="Arial"/>
          <w:color w:val="000000"/>
          <w:sz w:val="20"/>
          <w:szCs w:val="20"/>
          <w:rtl w:val="0"/>
        </w:rPr>
        <w:t xml:space="preserve"> para posterior consulta para realizar mantenimientos o capacitaciones en cuanto al uso.</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240" w:before="0" w:line="276" w:lineRule="auto"/>
        <w:ind w:left="792"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 elabora el Programa de mantenimiento de equipos durante el año y cuando se efectúe los mantenimientos se llene el formato de Reporte de mantenimiento.</w:t>
      </w:r>
    </w:p>
    <w:p w:rsidR="00000000" w:rsidDel="00000000" w:rsidP="00000000" w:rsidRDefault="00000000" w:rsidRPr="00000000" w14:paraId="0000006A">
      <w:pPr>
        <w:numPr>
          <w:ilvl w:val="1"/>
          <w:numId w:val="3"/>
        </w:numPr>
        <w:pBdr>
          <w:top w:space="0" w:sz="0" w:val="nil"/>
          <w:left w:space="0" w:sz="0" w:val="nil"/>
          <w:bottom w:space="0" w:sz="0" w:val="nil"/>
          <w:right w:space="0" w:sz="0" w:val="nil"/>
          <w:between w:space="0" w:sz="0" w:val="nil"/>
        </w:pBdr>
        <w:spacing w:after="240" w:before="0" w:line="276" w:lineRule="auto"/>
        <w:ind w:left="792" w:hanging="432"/>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MANTENIMIENTO CORRECTIVO</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240" w:before="0" w:line="276" w:lineRule="auto"/>
        <w:ind w:left="792"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w:t>
      </w:r>
      <w:r w:rsidDel="00000000" w:rsidR="00000000" w:rsidRPr="00000000">
        <w:rPr>
          <w:rFonts w:ascii="Arial" w:cs="Arial" w:eastAsia="Arial" w:hAnsi="Arial"/>
          <w:sz w:val="20"/>
          <w:szCs w:val="20"/>
          <w:rtl w:val="0"/>
        </w:rPr>
        <w:t xml:space="preserve">Supervisor de mantenimiento y control de equipos</w:t>
      </w:r>
      <w:r w:rsidDel="00000000" w:rsidR="00000000" w:rsidRPr="00000000">
        <w:rPr>
          <w:rFonts w:ascii="Arial" w:cs="Arial" w:eastAsia="Arial" w:hAnsi="Arial"/>
          <w:color w:val="000000"/>
          <w:sz w:val="20"/>
          <w:szCs w:val="20"/>
          <w:rtl w:val="0"/>
        </w:rPr>
        <w:t xml:space="preserve"> y el Jefe Ingeniería de Confecciones gestiona todos los mantenimientos correctivos que son reportados, estos son registrados en el sistema informático, el registro del mantenimiento es según el código del equipo o maquinaria y este debe ser llenado en el sistema informático de la organización.</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240" w:before="0" w:line="276" w:lineRule="auto"/>
        <w:ind w:left="792"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w:t>
      </w:r>
      <w:r w:rsidDel="00000000" w:rsidR="00000000" w:rsidRPr="00000000">
        <w:rPr>
          <w:rFonts w:ascii="Arial" w:cs="Arial" w:eastAsia="Arial" w:hAnsi="Arial"/>
          <w:sz w:val="20"/>
          <w:szCs w:val="20"/>
          <w:rtl w:val="0"/>
        </w:rPr>
        <w:t xml:space="preserve">Supervisor de mantenimiento y control de equipos</w:t>
      </w:r>
      <w:r w:rsidDel="00000000" w:rsidR="00000000" w:rsidRPr="00000000">
        <w:rPr>
          <w:rFonts w:ascii="Arial" w:cs="Arial" w:eastAsia="Arial" w:hAnsi="Arial"/>
          <w:color w:val="000000"/>
          <w:sz w:val="20"/>
          <w:szCs w:val="20"/>
          <w:rtl w:val="0"/>
        </w:rPr>
        <w:t xml:space="preserve"> y el Jefe Ingeniería de Confecciones determina de acuerdo a la complejidad del mantenimiento si puede ser ejecutado por personal interno de la organización o disponer de una organización externa para su ejecución.</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240" w:before="0" w:line="276" w:lineRule="auto"/>
        <w:ind w:left="792"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w:t>
      </w:r>
      <w:r w:rsidDel="00000000" w:rsidR="00000000" w:rsidRPr="00000000">
        <w:rPr>
          <w:rFonts w:ascii="Arial" w:cs="Arial" w:eastAsia="Arial" w:hAnsi="Arial"/>
          <w:sz w:val="20"/>
          <w:szCs w:val="20"/>
          <w:rtl w:val="0"/>
        </w:rPr>
        <w:t xml:space="preserve">Supervisor de mantenimiento y control de equipos</w:t>
      </w:r>
      <w:r w:rsidDel="00000000" w:rsidR="00000000" w:rsidRPr="00000000">
        <w:rPr>
          <w:rFonts w:ascii="Arial" w:cs="Arial" w:eastAsia="Arial" w:hAnsi="Arial"/>
          <w:color w:val="000000"/>
          <w:sz w:val="20"/>
          <w:szCs w:val="20"/>
          <w:rtl w:val="0"/>
        </w:rPr>
        <w:t xml:space="preserve"> y el Jefe Ingeniería de Confecciones se asegura que el personal que participa en el mantenimiento sea competente en la actividad que va a ejecutar.</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240" w:before="0" w:line="276" w:lineRule="auto"/>
        <w:ind w:left="792"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w:t>
      </w:r>
      <w:r w:rsidDel="00000000" w:rsidR="00000000" w:rsidRPr="00000000">
        <w:rPr>
          <w:rFonts w:ascii="Arial" w:cs="Arial" w:eastAsia="Arial" w:hAnsi="Arial"/>
          <w:sz w:val="20"/>
          <w:szCs w:val="20"/>
          <w:rtl w:val="0"/>
        </w:rPr>
        <w:t xml:space="preserve">Supervisor de mantenimiento y control de equipos</w:t>
      </w:r>
      <w:r w:rsidDel="00000000" w:rsidR="00000000" w:rsidRPr="00000000">
        <w:rPr>
          <w:rFonts w:ascii="Arial" w:cs="Arial" w:eastAsia="Arial" w:hAnsi="Arial"/>
          <w:color w:val="000000"/>
          <w:sz w:val="20"/>
          <w:szCs w:val="20"/>
          <w:rtl w:val="0"/>
        </w:rPr>
        <w:t xml:space="preserve"> y el Jefe Ingeniería de Confecciones se asegura que el personal que participa disponga de los EPPS adecuados para la manipulación de los equipos o maquinarias y verifica que las actividades no representen riesgo de seguridad y salud para el propio trabajador como para los demás trabajadores que se encuentre en el lugar.</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240" w:before="0" w:line="276" w:lineRule="auto"/>
        <w:ind w:left="792"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Algunas recomendaciones generales para realizar el mantenimiento:</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Manipular los equipos desconectados de la fuente de energía eléctrica o des energizar si fuera el caso.</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Emplear los EPP adecuado para la actividad.</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 manipular el equipo o maquinaria con las manos húmedas o mojadas.</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240" w:before="0" w:line="276" w:lineRule="auto"/>
        <w:ind w:left="792"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Supervisor de confecciones y acabados y/o Operadores de ensamble brinda la aprobación una vez </w:t>
      </w:r>
      <w:r w:rsidDel="00000000" w:rsidR="00000000" w:rsidRPr="00000000">
        <w:rPr>
          <w:rFonts w:ascii="Arial" w:cs="Arial" w:eastAsia="Arial" w:hAnsi="Arial"/>
          <w:sz w:val="20"/>
          <w:szCs w:val="20"/>
          <w:rtl w:val="0"/>
        </w:rPr>
        <w:t xml:space="preserve">finalizada</w:t>
      </w:r>
      <w:r w:rsidDel="00000000" w:rsidR="00000000" w:rsidRPr="00000000">
        <w:rPr>
          <w:rFonts w:ascii="Arial" w:cs="Arial" w:eastAsia="Arial" w:hAnsi="Arial"/>
          <w:color w:val="000000"/>
          <w:sz w:val="20"/>
          <w:szCs w:val="20"/>
          <w:rtl w:val="0"/>
        </w:rPr>
        <w:t xml:space="preserve"> el mantenimiento, para ello realiza verificación de operatividad o pruebas en el equipo o maquinaria.</w:t>
      </w:r>
    </w:p>
    <w:p w:rsidR="00000000" w:rsidDel="00000000" w:rsidP="00000000" w:rsidRDefault="00000000" w:rsidRPr="00000000" w14:paraId="00000074">
      <w:pPr>
        <w:numPr>
          <w:ilvl w:val="1"/>
          <w:numId w:val="3"/>
        </w:numPr>
        <w:pBdr>
          <w:top w:space="0" w:sz="0" w:val="nil"/>
          <w:left w:space="0" w:sz="0" w:val="nil"/>
          <w:bottom w:space="0" w:sz="0" w:val="nil"/>
          <w:right w:space="0" w:sz="0" w:val="nil"/>
          <w:between w:space="0" w:sz="0" w:val="nil"/>
        </w:pBdr>
        <w:spacing w:after="240" w:before="0" w:line="276" w:lineRule="auto"/>
        <w:ind w:left="792" w:hanging="432"/>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MANTENIMIENTO PREVENTIVO</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240" w:before="0" w:line="276" w:lineRule="auto"/>
        <w:ind w:left="792"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w:t>
      </w:r>
      <w:r w:rsidDel="00000000" w:rsidR="00000000" w:rsidRPr="00000000">
        <w:rPr>
          <w:rFonts w:ascii="Arial" w:cs="Arial" w:eastAsia="Arial" w:hAnsi="Arial"/>
          <w:sz w:val="20"/>
          <w:szCs w:val="20"/>
          <w:rtl w:val="0"/>
        </w:rPr>
        <w:t xml:space="preserve">Supervisor de mantenimiento </w:t>
      </w:r>
      <w:r w:rsidDel="00000000" w:rsidR="00000000" w:rsidRPr="00000000">
        <w:rPr>
          <w:rFonts w:ascii="Arial" w:cs="Arial" w:eastAsia="Arial" w:hAnsi="Arial"/>
          <w:color w:val="000000"/>
          <w:sz w:val="20"/>
          <w:szCs w:val="20"/>
          <w:rtl w:val="0"/>
        </w:rPr>
        <w:t xml:space="preserve">y el Jefe Ingeniería de Confecciones ejecutan y gestionan los mantenimientos preventivos de acuerdo con el programa de mantenimiento y calibraciones que se encuentra registrado en el sistema informático. Los mantenimientos preventivos son registrados en el mismo sistema según el código del equipo o maquinaria. Al igual que el mantenimiento correctivo, se deberá ejecutar por personal competente y asegurándose que se </w:t>
      </w:r>
      <w:r w:rsidDel="00000000" w:rsidR="00000000" w:rsidRPr="00000000">
        <w:rPr>
          <w:rFonts w:ascii="Arial" w:cs="Arial" w:eastAsia="Arial" w:hAnsi="Arial"/>
          <w:sz w:val="20"/>
          <w:szCs w:val="20"/>
          <w:rtl w:val="0"/>
        </w:rPr>
        <w:t xml:space="preserve">utilizan</w:t>
      </w:r>
      <w:r w:rsidDel="00000000" w:rsidR="00000000" w:rsidRPr="00000000">
        <w:rPr>
          <w:rFonts w:ascii="Arial" w:cs="Arial" w:eastAsia="Arial" w:hAnsi="Arial"/>
          <w:color w:val="000000"/>
          <w:sz w:val="20"/>
          <w:szCs w:val="20"/>
          <w:rtl w:val="0"/>
        </w:rPr>
        <w:t xml:space="preserve"> los </w:t>
      </w:r>
      <w:r w:rsidDel="00000000" w:rsidR="00000000" w:rsidRPr="00000000">
        <w:rPr>
          <w:rFonts w:ascii="Arial" w:cs="Arial" w:eastAsia="Arial" w:hAnsi="Arial"/>
          <w:sz w:val="20"/>
          <w:szCs w:val="20"/>
          <w:rtl w:val="0"/>
        </w:rPr>
        <w:t xml:space="preserve">EPP 's</w:t>
      </w:r>
      <w:r w:rsidDel="00000000" w:rsidR="00000000" w:rsidRPr="00000000">
        <w:rPr>
          <w:rFonts w:ascii="Arial" w:cs="Arial" w:eastAsia="Arial" w:hAnsi="Arial"/>
          <w:color w:val="000000"/>
          <w:sz w:val="20"/>
          <w:szCs w:val="20"/>
          <w:rtl w:val="0"/>
        </w:rPr>
        <w:t xml:space="preserve"> adecuados.</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240" w:before="0" w:line="276" w:lineRule="auto"/>
        <w:ind w:left="792"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Adicionalmente de forma diaria el operador verifica el estado de los equipos o maquinarias que se utilizará en la producción de prendas de vestir, si como resultado de la actividad identifica la necesidad de un mantenimiento se deberá dar aviso y comunicación al Supervisor de Confecciones y acabado para las gestiones correspondientes. La verificación por parte de los operadores consta de las siguientes actividades:</w:t>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Revisión del nivel de aceite</w:t>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Verificación del estado de los cables de energía.</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Estado de las agujas</w:t>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Limpieza de cabezal</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240" w:before="0" w:line="276" w:lineRule="auto"/>
        <w:ind w:left="792"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Supervisor de Confecciones y aca</w:t>
      </w:r>
      <w:r w:rsidDel="00000000" w:rsidR="00000000" w:rsidRPr="00000000">
        <w:rPr>
          <w:rFonts w:ascii="Arial" w:cs="Arial" w:eastAsia="Arial" w:hAnsi="Arial"/>
          <w:sz w:val="20"/>
          <w:szCs w:val="20"/>
          <w:rtl w:val="0"/>
        </w:rPr>
        <w:t xml:space="preserve">bado</w:t>
      </w:r>
      <w:r w:rsidDel="00000000" w:rsidR="00000000" w:rsidRPr="00000000">
        <w:rPr>
          <w:rFonts w:ascii="Arial" w:cs="Arial" w:eastAsia="Arial" w:hAnsi="Arial"/>
          <w:color w:val="000000"/>
          <w:sz w:val="20"/>
          <w:szCs w:val="20"/>
          <w:rtl w:val="0"/>
        </w:rPr>
        <w:t xml:space="preserve"> se asegura que las actividades de verificación del estado de los equipos se realicen de la forma adecuada, así como de instruir o capacitar al personal para el correcto desarrollo de esta actividad de verificación.</w:t>
      </w:r>
    </w:p>
    <w:p w:rsidR="00000000" w:rsidDel="00000000" w:rsidP="00000000" w:rsidRDefault="00000000" w:rsidRPr="00000000" w14:paraId="0000007C">
      <w:pPr>
        <w:numPr>
          <w:ilvl w:val="1"/>
          <w:numId w:val="3"/>
        </w:numPr>
        <w:pBdr>
          <w:top w:space="0" w:sz="0" w:val="nil"/>
          <w:left w:space="0" w:sz="0" w:val="nil"/>
          <w:bottom w:space="0" w:sz="0" w:val="nil"/>
          <w:right w:space="0" w:sz="0" w:val="nil"/>
          <w:between w:space="0" w:sz="0" w:val="nil"/>
        </w:pBdr>
        <w:spacing w:after="240" w:before="0" w:line="276" w:lineRule="auto"/>
        <w:ind w:left="792" w:hanging="432"/>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VERIFICACIÓN DE MEDICIÓN </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240" w:before="0" w:line="276" w:lineRule="auto"/>
        <w:ind w:left="792"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Jefe Ingeniería de Confecciones y el </w:t>
      </w:r>
      <w:r w:rsidDel="00000000" w:rsidR="00000000" w:rsidRPr="00000000">
        <w:rPr>
          <w:rFonts w:ascii="Arial" w:cs="Arial" w:eastAsia="Arial" w:hAnsi="Arial"/>
          <w:sz w:val="20"/>
          <w:szCs w:val="20"/>
          <w:rtl w:val="0"/>
        </w:rPr>
        <w:t xml:space="preserve">supervisor de mantenimiento y control de equipos </w:t>
      </w:r>
      <w:r w:rsidDel="00000000" w:rsidR="00000000" w:rsidRPr="00000000">
        <w:rPr>
          <w:rFonts w:ascii="Arial" w:cs="Arial" w:eastAsia="Arial" w:hAnsi="Arial"/>
          <w:color w:val="000000"/>
          <w:sz w:val="20"/>
          <w:szCs w:val="20"/>
          <w:rtl w:val="0"/>
        </w:rPr>
        <w:t xml:space="preserve">se aseguran de que los equipos de medición se encuentren en </w:t>
      </w:r>
      <w:r w:rsidDel="00000000" w:rsidR="00000000" w:rsidRPr="00000000">
        <w:rPr>
          <w:rFonts w:ascii="Arial" w:cs="Arial" w:eastAsia="Arial" w:hAnsi="Arial"/>
          <w:sz w:val="20"/>
          <w:szCs w:val="20"/>
          <w:rtl w:val="0"/>
        </w:rPr>
        <w:t xml:space="preserve">óptimas</w:t>
      </w:r>
      <w:r w:rsidDel="00000000" w:rsidR="00000000" w:rsidRPr="00000000">
        <w:rPr>
          <w:rFonts w:ascii="Arial" w:cs="Arial" w:eastAsia="Arial" w:hAnsi="Arial"/>
          <w:color w:val="000000"/>
          <w:sz w:val="20"/>
          <w:szCs w:val="20"/>
          <w:rtl w:val="0"/>
        </w:rPr>
        <w:t xml:space="preserve"> condiciones de uso, equipos como:</w:t>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Balanza</w:t>
      </w:r>
      <w:r w:rsidDel="00000000" w:rsidR="00000000" w:rsidRPr="00000000">
        <w:rPr>
          <w:rFonts w:ascii="Arial" w:cs="Arial" w:eastAsia="Arial" w:hAnsi="Arial"/>
          <w:color w:val="000000"/>
          <w:sz w:val="20"/>
          <w:szCs w:val="20"/>
          <w:rtl w:val="0"/>
        </w:rPr>
        <w:t xml:space="preserve">, se emplea dos casos particulares:</w:t>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spacing w:after="240" w:before="0" w:line="276" w:lineRule="auto"/>
        <w:ind w:left="1872"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Para la recepción de los materiales adquiridos al proveedor, permite verificar si el producto adquirido cumplió con el peso solicitado al proveedor. </w:t>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spacing w:after="240" w:before="0" w:line="276" w:lineRule="auto"/>
        <w:ind w:left="1872"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Para la entrega del producto al cliente, permite indicar el peso total del producto que se va a entregar, esto aplica solo de manera interna en la organización.</w:t>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Cintas métricas</w:t>
      </w:r>
      <w:r w:rsidDel="00000000" w:rsidR="00000000" w:rsidRPr="00000000">
        <w:rPr>
          <w:rFonts w:ascii="Arial" w:cs="Arial" w:eastAsia="Arial" w:hAnsi="Arial"/>
          <w:color w:val="000000"/>
          <w:sz w:val="20"/>
          <w:szCs w:val="20"/>
          <w:rtl w:val="0"/>
        </w:rPr>
        <w:t xml:space="preserve">, Cada seis (06) meses el Coordinador SIG o el Jefe de Ingeniería Confecciones verifica las unidades de medidas impresas en la cinta métrica con la regla de calibración en el tramo de 20 a 50 cm, si como resultado de la verificación se encuentra alguna observación será reemplazado por uno nuevo., de lo contrario la herramienta aún será funcional, esta revisión se realiza en el formato </w:t>
      </w:r>
      <w:r w:rsidDel="00000000" w:rsidR="00000000" w:rsidRPr="00000000">
        <w:rPr>
          <w:rFonts w:ascii="Arial" w:cs="Arial" w:eastAsia="Arial" w:hAnsi="Arial"/>
          <w:sz w:val="20"/>
          <w:szCs w:val="20"/>
          <w:rtl w:val="0"/>
        </w:rPr>
        <w:t xml:space="preserve">PD-FOR-033</w:t>
      </w: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240" w:before="0" w:line="276" w:lineRule="auto"/>
        <w:ind w:left="1512"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Adicionalmente los Operadores de ensamble realizan la verificación del estado de las cintas métricas en sus condiciones físicas (si presentan cortes o deformaciones), de encontrar inconformidades, debe ser renovado.</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240" w:before="0" w:line="276" w:lineRule="auto"/>
        <w:ind w:left="792"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 cuenta con un programa de Calibraciones, que se realiza cada 2 años para los equipos de medición como la balanza y regla metálica.</w:t>
      </w:r>
    </w:p>
    <w:p w:rsidR="00000000" w:rsidDel="00000000" w:rsidP="00000000" w:rsidRDefault="00000000" w:rsidRPr="00000000" w14:paraId="00000084">
      <w:pPr>
        <w:numPr>
          <w:ilvl w:val="1"/>
          <w:numId w:val="3"/>
        </w:numPr>
        <w:pBdr>
          <w:top w:space="0" w:sz="0" w:val="nil"/>
          <w:left w:space="0" w:sz="0" w:val="nil"/>
          <w:bottom w:space="0" w:sz="0" w:val="nil"/>
          <w:right w:space="0" w:sz="0" w:val="nil"/>
          <w:between w:space="0" w:sz="0" w:val="nil"/>
        </w:pBdr>
        <w:spacing w:after="240" w:before="0" w:line="276" w:lineRule="auto"/>
        <w:ind w:left="792" w:hanging="432"/>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VERIFICACIÓN DE LAS CONDICIONES DE USO DE LOS EQUIPOS E INSTALACIONES</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240" w:before="0" w:line="276" w:lineRule="auto"/>
        <w:ind w:left="792"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jefe Ingeniería de Confecciones/Supervisor de Seguridad de forma periódica una (01) vez al mes verifica las condiciones de los equipos, uso de EPP por parte de los trabajadores, maquinarias e instalaciones en donde se emplea en cada etapa de confección de las prendas de vestir. El resultado de la actividad es registrado en formato de Verificación de Equipos e Infraestructura PD-FOR-009, se verificada aspectos como:</w:t>
      </w:r>
    </w:p>
    <w:p w:rsidR="00000000" w:rsidDel="00000000" w:rsidP="00000000" w:rsidRDefault="00000000" w:rsidRPr="00000000" w14:paraId="00000086">
      <w:pPr>
        <w:numPr>
          <w:ilvl w:val="0"/>
          <w:numId w:val="10"/>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Cableados protegidos con tubo flex</w:t>
      </w:r>
    </w:p>
    <w:p w:rsidR="00000000" w:rsidDel="00000000" w:rsidP="00000000" w:rsidRDefault="00000000" w:rsidRPr="00000000" w14:paraId="00000087">
      <w:pPr>
        <w:numPr>
          <w:ilvl w:val="0"/>
          <w:numId w:val="10"/>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b w:val="1"/>
          <w:color w:val="000000"/>
          <w:sz w:val="20"/>
          <w:szCs w:val="20"/>
        </w:rPr>
      </w:pPr>
      <w:r w:rsidDel="00000000" w:rsidR="00000000" w:rsidRPr="00000000">
        <w:rPr>
          <w:rFonts w:ascii="Arial" w:cs="Arial" w:eastAsia="Arial" w:hAnsi="Arial"/>
          <w:color w:val="000000"/>
          <w:sz w:val="20"/>
          <w:szCs w:val="20"/>
          <w:rtl w:val="0"/>
        </w:rPr>
        <w:t xml:space="preserve">Las señales de delimitación de las áreas de tránsito y área de los equipos</w:t>
      </w:r>
      <w:r w:rsidDel="00000000" w:rsidR="00000000" w:rsidRPr="00000000">
        <w:rPr>
          <w:rtl w:val="0"/>
        </w:rPr>
      </w:r>
    </w:p>
    <w:p w:rsidR="00000000" w:rsidDel="00000000" w:rsidP="00000000" w:rsidRDefault="00000000" w:rsidRPr="00000000" w14:paraId="00000088">
      <w:pPr>
        <w:numPr>
          <w:ilvl w:val="0"/>
          <w:numId w:val="10"/>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b w:val="1"/>
          <w:color w:val="000000"/>
          <w:sz w:val="20"/>
          <w:szCs w:val="20"/>
        </w:rPr>
      </w:pPr>
      <w:r w:rsidDel="00000000" w:rsidR="00000000" w:rsidRPr="00000000">
        <w:rPr>
          <w:rFonts w:ascii="Arial" w:cs="Arial" w:eastAsia="Arial" w:hAnsi="Arial"/>
          <w:color w:val="000000"/>
          <w:sz w:val="20"/>
          <w:szCs w:val="20"/>
          <w:rtl w:val="0"/>
        </w:rPr>
        <w:t xml:space="preserve">Orden y limpieza</w:t>
      </w:r>
      <w:r w:rsidDel="00000000" w:rsidR="00000000" w:rsidRPr="00000000">
        <w:rPr>
          <w:rtl w:val="0"/>
        </w:rPr>
      </w:r>
    </w:p>
    <w:p w:rsidR="00000000" w:rsidDel="00000000" w:rsidP="00000000" w:rsidRDefault="00000000" w:rsidRPr="00000000" w14:paraId="00000089">
      <w:pPr>
        <w:numPr>
          <w:ilvl w:val="0"/>
          <w:numId w:val="10"/>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b w:val="1"/>
          <w:color w:val="000000"/>
          <w:sz w:val="20"/>
          <w:szCs w:val="20"/>
        </w:rPr>
      </w:pPr>
      <w:r w:rsidDel="00000000" w:rsidR="00000000" w:rsidRPr="00000000">
        <w:rPr>
          <w:rFonts w:ascii="Arial" w:cs="Arial" w:eastAsia="Arial" w:hAnsi="Arial"/>
          <w:color w:val="000000"/>
          <w:sz w:val="20"/>
          <w:szCs w:val="20"/>
          <w:rtl w:val="0"/>
        </w:rPr>
        <w:t xml:space="preserve">Cumplimiento de la verificación del estado de las </w:t>
      </w:r>
      <w:r w:rsidDel="00000000" w:rsidR="00000000" w:rsidRPr="00000000">
        <w:rPr>
          <w:rFonts w:ascii="Arial" w:cs="Arial" w:eastAsia="Arial" w:hAnsi="Arial"/>
          <w:sz w:val="20"/>
          <w:szCs w:val="20"/>
          <w:rtl w:val="0"/>
        </w:rPr>
        <w:t xml:space="preserve">máquinas</w:t>
      </w:r>
      <w:r w:rsidDel="00000000" w:rsidR="00000000" w:rsidRPr="00000000">
        <w:rPr>
          <w:rFonts w:ascii="Arial" w:cs="Arial" w:eastAsia="Arial" w:hAnsi="Arial"/>
          <w:color w:val="000000"/>
          <w:sz w:val="20"/>
          <w:szCs w:val="20"/>
          <w:rtl w:val="0"/>
        </w:rPr>
        <w:t xml:space="preserve"> por parte de los operadores. </w:t>
      </w:r>
      <w:r w:rsidDel="00000000" w:rsidR="00000000" w:rsidRPr="00000000">
        <w:rPr>
          <w:rtl w:val="0"/>
        </w:rPr>
      </w:r>
    </w:p>
    <w:p w:rsidR="00000000" w:rsidDel="00000000" w:rsidP="00000000" w:rsidRDefault="00000000" w:rsidRPr="00000000" w14:paraId="0000008A">
      <w:pPr>
        <w:numPr>
          <w:ilvl w:val="0"/>
          <w:numId w:val="10"/>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b w:val="1"/>
          <w:color w:val="000000"/>
          <w:sz w:val="20"/>
          <w:szCs w:val="20"/>
        </w:rPr>
      </w:pPr>
      <w:r w:rsidDel="00000000" w:rsidR="00000000" w:rsidRPr="00000000">
        <w:rPr>
          <w:rFonts w:ascii="Arial" w:cs="Arial" w:eastAsia="Arial" w:hAnsi="Arial"/>
          <w:color w:val="000000"/>
          <w:sz w:val="20"/>
          <w:szCs w:val="20"/>
          <w:rtl w:val="0"/>
        </w:rPr>
        <w:t xml:space="preserve">Accesos y salidas de emergencias libres</w:t>
      </w:r>
      <w:r w:rsidDel="00000000" w:rsidR="00000000" w:rsidRPr="00000000">
        <w:rPr>
          <w:rtl w:val="0"/>
        </w:rPr>
      </w:r>
    </w:p>
    <w:p w:rsidR="00000000" w:rsidDel="00000000" w:rsidP="00000000" w:rsidRDefault="00000000" w:rsidRPr="00000000" w14:paraId="0000008B">
      <w:pPr>
        <w:numPr>
          <w:ilvl w:val="0"/>
          <w:numId w:val="10"/>
        </w:numPr>
        <w:pBdr>
          <w:top w:space="0" w:sz="0" w:val="nil"/>
          <w:left w:space="0" w:sz="0" w:val="nil"/>
          <w:bottom w:space="0" w:sz="0" w:val="nil"/>
          <w:right w:space="0" w:sz="0" w:val="nil"/>
          <w:between w:space="0" w:sz="0" w:val="nil"/>
        </w:pBdr>
        <w:spacing w:after="240" w:before="0" w:line="276" w:lineRule="auto"/>
        <w:ind w:left="1512" w:hanging="360"/>
        <w:jc w:val="both"/>
        <w:rPr>
          <w:rFonts w:ascii="Arial" w:cs="Arial" w:eastAsia="Arial" w:hAnsi="Arial"/>
          <w:b w:val="1"/>
          <w:color w:val="000000"/>
          <w:sz w:val="20"/>
          <w:szCs w:val="20"/>
        </w:rPr>
      </w:pPr>
      <w:r w:rsidDel="00000000" w:rsidR="00000000" w:rsidRPr="00000000">
        <w:rPr>
          <w:rFonts w:ascii="Arial" w:cs="Arial" w:eastAsia="Arial" w:hAnsi="Arial"/>
          <w:color w:val="000000"/>
          <w:sz w:val="20"/>
          <w:szCs w:val="20"/>
          <w:rtl w:val="0"/>
        </w:rPr>
        <w:t xml:space="preserve">Entre otros que </w:t>
      </w:r>
      <w:r w:rsidDel="00000000" w:rsidR="00000000" w:rsidRPr="00000000">
        <w:rPr>
          <w:rFonts w:ascii="Arial" w:cs="Arial" w:eastAsia="Arial" w:hAnsi="Arial"/>
          <w:sz w:val="20"/>
          <w:szCs w:val="20"/>
          <w:rtl w:val="0"/>
        </w:rPr>
        <w:t xml:space="preserve">menciona</w:t>
      </w:r>
      <w:r w:rsidDel="00000000" w:rsidR="00000000" w:rsidRPr="00000000">
        <w:rPr>
          <w:rFonts w:ascii="Arial" w:cs="Arial" w:eastAsia="Arial" w:hAnsi="Arial"/>
          <w:color w:val="000000"/>
          <w:sz w:val="20"/>
          <w:szCs w:val="20"/>
          <w:rtl w:val="0"/>
        </w:rPr>
        <w:t xml:space="preserve"> el formato.</w:t>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240" w:before="0" w:line="276" w:lineRule="auto"/>
        <w:ind w:left="792"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 como resultado de la actividad de verificación se encuentra con alguna observación el Coordinador SIG gestiona la corrección de lo observado, en caso fuera necesario se apertura una acción correctiva</w:t>
      </w:r>
    </w:p>
    <w:p w:rsidR="00000000" w:rsidDel="00000000" w:rsidP="00000000" w:rsidRDefault="00000000" w:rsidRPr="00000000" w14:paraId="0000008D">
      <w:pPr>
        <w:numPr>
          <w:ilvl w:val="1"/>
          <w:numId w:val="3"/>
        </w:numPr>
        <w:pBdr>
          <w:top w:space="0" w:sz="0" w:val="nil"/>
          <w:left w:space="0" w:sz="0" w:val="nil"/>
          <w:bottom w:space="0" w:sz="0" w:val="nil"/>
          <w:right w:space="0" w:sz="0" w:val="nil"/>
          <w:between w:space="0" w:sz="0" w:val="nil"/>
        </w:pBdr>
        <w:spacing w:after="240" w:before="0" w:line="276" w:lineRule="auto"/>
        <w:ind w:left="792" w:hanging="432"/>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ENTREGA DE EPPS Y HERRAMIENTAS DE TRABAJO</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240" w:before="0" w:line="276" w:lineRule="auto"/>
        <w:ind w:left="792"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jefe Ingeniería de Confecciones/Supervisor de seguridad/ Supervisor de mantenimiento se aseguran de brindar los recursos como los EPP a los trabajadores que realicen actividades operativas y a los que considere necesario según la exposición a determinados riesgos o como medida de control identificado en la Matriz IPER. La entrega de estos recursos se realiza mediante el formato Entrega de EPP y Herramientas de Trabajo PD-FOR-010, recursos como:</w:t>
      </w:r>
    </w:p>
    <w:p w:rsidR="00000000" w:rsidDel="00000000" w:rsidP="00000000" w:rsidRDefault="00000000" w:rsidRPr="00000000" w14:paraId="0000008F">
      <w:pPr>
        <w:numPr>
          <w:ilvl w:val="0"/>
          <w:numId w:val="11"/>
        </w:numPr>
        <w:pBdr>
          <w:top w:space="0" w:sz="0" w:val="nil"/>
          <w:left w:space="0" w:sz="0" w:val="nil"/>
          <w:bottom w:space="0" w:sz="0" w:val="nil"/>
          <w:right w:space="0" w:sz="0" w:val="nil"/>
          <w:between w:space="0" w:sz="0" w:val="nil"/>
        </w:pBdr>
        <w:spacing w:after="240" w:before="0" w:line="276" w:lineRule="auto"/>
        <w:ind w:left="1508"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Chalecos o batas de trabajo con una frecuencia de cada 12 meses, entre otros.</w:t>
      </w:r>
    </w:p>
    <w:p w:rsidR="00000000" w:rsidDel="00000000" w:rsidP="00000000" w:rsidRDefault="00000000" w:rsidRPr="00000000" w14:paraId="00000090">
      <w:pPr>
        <w:numPr>
          <w:ilvl w:val="0"/>
          <w:numId w:val="11"/>
        </w:numPr>
        <w:pBdr>
          <w:top w:space="0" w:sz="0" w:val="nil"/>
          <w:left w:space="0" w:sz="0" w:val="nil"/>
          <w:bottom w:space="0" w:sz="0" w:val="nil"/>
          <w:right w:space="0" w:sz="0" w:val="nil"/>
          <w:between w:space="0" w:sz="0" w:val="nil"/>
        </w:pBdr>
        <w:spacing w:after="240" w:before="0" w:line="276" w:lineRule="auto"/>
        <w:ind w:left="1508"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Centímetros, tijeras, piqueteros, desarmadores, pinzas, brochas.</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240" w:before="0" w:line="276" w:lineRule="auto"/>
        <w:ind w:left="792"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jefe Ingeniería de Confecciones / Supervisor de confecciones y acabado monitorea que los trabajadores utilicen adecuadamente y de la forma correcta los EPP y herramientas entregados, en caso, se detecte un mal uso de estos recursos, gestionará la actividad de toma de conciencia dirigido a todos los trabajadores y de ser necesario se complementará con una capacitación.  </w:t>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pacing w:after="240" w:before="0" w:line="276" w:lineRule="auto"/>
        <w:ind w:left="357" w:hanging="357"/>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RECOMENDACIONES DE ACUERDO A LA ACTIVIDAD AL MOMENTO DE REALIZAR EL MANTENIMIENTO</w:t>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240" w:before="0" w:line="276" w:lineRule="auto"/>
        <w:ind w:left="360"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Supervisor de mantenimiento y control de equipos debe seguir estrictamente todas las recomendaciones que se establecen en el presente documento </w:t>
      </w:r>
    </w:p>
    <w:p w:rsidR="00000000" w:rsidDel="00000000" w:rsidP="00000000" w:rsidRDefault="00000000" w:rsidRPr="00000000" w14:paraId="00000094">
      <w:pPr>
        <w:numPr>
          <w:ilvl w:val="1"/>
          <w:numId w:val="14"/>
        </w:numPr>
        <w:pBdr>
          <w:top w:space="0" w:sz="0" w:val="nil"/>
          <w:left w:space="0" w:sz="0" w:val="nil"/>
          <w:bottom w:space="0" w:sz="0" w:val="nil"/>
          <w:right w:space="0" w:sz="0" w:val="nil"/>
          <w:between w:space="0" w:sz="0" w:val="nil"/>
        </w:pBdr>
        <w:spacing w:after="240" w:before="0" w:line="276" w:lineRule="auto"/>
        <w:ind w:left="360" w:hanging="360"/>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MEDIDAS DE SEGURIDAD PARA ACTIVIDADES CON RIESGO ELÉCTRICO</w:t>
      </w:r>
    </w:p>
    <w:p w:rsidR="00000000" w:rsidDel="00000000" w:rsidP="00000000" w:rsidRDefault="00000000" w:rsidRPr="00000000" w14:paraId="0000009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51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Delimitar las áreas de trabajo,</w:t>
      </w:r>
    </w:p>
    <w:p w:rsidR="00000000" w:rsidDel="00000000" w:rsidP="00000000" w:rsidRDefault="00000000" w:rsidRPr="00000000" w14:paraId="0000009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51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 manipular las instalaciones eléctricas si no se está formado y autorizado para ello.</w:t>
      </w:r>
    </w:p>
    <w:p w:rsidR="00000000" w:rsidDel="00000000" w:rsidP="00000000" w:rsidRDefault="00000000" w:rsidRPr="00000000" w14:paraId="0000009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51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Toda instalación, conductor o cable eléctrico debe considerarse conectado y bajo tensión. </w:t>
      </w:r>
    </w:p>
    <w:p w:rsidR="00000000" w:rsidDel="00000000" w:rsidP="00000000" w:rsidRDefault="00000000" w:rsidRPr="00000000" w14:paraId="000000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51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Antes de trabajar en ellos, se debe comprobar la ausencia de voltaje con un equipo adecuado</w:t>
      </w:r>
    </w:p>
    <w:p w:rsidR="00000000" w:rsidDel="00000000" w:rsidP="00000000" w:rsidRDefault="00000000" w:rsidRPr="00000000" w14:paraId="000000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51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Solo realizar trabajos eléctricos con personal capacitado y autorizado para ello La reparación y modificación de instalaciones y equipos eléctricos es única y exclusivamente competencia del personal idóneo en la instalación y/o mantenimiento eléctrico. </w:t>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51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El responsable debe prestar atención a los calentamientos anormales en motores, cables, armarios y equipos, tomando acción para su inmediata revisión. </w:t>
      </w:r>
    </w:p>
    <w:p w:rsidR="00000000" w:rsidDel="00000000" w:rsidP="00000000" w:rsidRDefault="00000000" w:rsidRPr="00000000" w14:paraId="000000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51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 el uso de un equipo o aparato, al notar cosquilleos o el menor chispazo, se debe proceder a su inmediata desconexión y posterior notificación</w:t>
      </w:r>
    </w:p>
    <w:p w:rsidR="00000000" w:rsidDel="00000000" w:rsidP="00000000" w:rsidRDefault="00000000" w:rsidRPr="00000000" w14:paraId="000000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51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 el trabajo con máquinas o herramientas alimentadas por electricidad, es preciso aislarse utilizando equipos y medios de protección individual certificados.</w:t>
      </w:r>
    </w:p>
    <w:p w:rsidR="00000000" w:rsidDel="00000000" w:rsidP="00000000" w:rsidRDefault="00000000" w:rsidRPr="00000000" w14:paraId="0000009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51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Todo equipo eléctrico, herramienta, transformador u otro con tensión superior a la de seguridad (24 voltios) o que carezca de características dieléctricas de doble aislamiento, estará unido o conectado a tierra y en todo caso tendrá protección con interruptor diferencial </w:t>
      </w:r>
    </w:p>
    <w:p w:rsidR="00000000" w:rsidDel="00000000" w:rsidP="00000000" w:rsidRDefault="00000000" w:rsidRPr="00000000" w14:paraId="000000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51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 utilizar cables prolongadores que no dispongan de conductor de protección para la alimentación de receptores con toma a tierra.</w:t>
      </w:r>
    </w:p>
    <w:p w:rsidR="00000000" w:rsidDel="00000000" w:rsidP="00000000" w:rsidRDefault="00000000" w:rsidRPr="00000000" w14:paraId="000000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51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Las herramientas eléctricas se deben desconectar al terminar su empleo o en la pausa de trabajo.</w:t>
      </w:r>
    </w:p>
    <w:p w:rsidR="00000000" w:rsidDel="00000000" w:rsidP="00000000" w:rsidRDefault="00000000" w:rsidRPr="00000000" w14:paraId="000000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51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Será terminantemente prohibido desconectar máquinas, herramientas, o cualquier equipo eléctrico, tirando del cable. Siempre se debe desconectar tomando la ficha enchufe-conector y tirando de ella. </w:t>
      </w:r>
    </w:p>
    <w:p w:rsidR="00000000" w:rsidDel="00000000" w:rsidP="00000000" w:rsidRDefault="00000000" w:rsidRPr="00000000" w14:paraId="000000A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51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Conviene prestar una especial atención a la electricidad, si se trabaja en zonas con humedad.</w:t>
      </w:r>
    </w:p>
    <w:p w:rsidR="00000000" w:rsidDel="00000000" w:rsidP="00000000" w:rsidRDefault="00000000" w:rsidRPr="00000000" w14:paraId="000000A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51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 los lugares mojados o metálicos se deben utilizar solo aparatos eléctricos portátiles a pequeñas tensiones de seguridad. </w:t>
      </w:r>
    </w:p>
    <w:p w:rsidR="00000000" w:rsidDel="00000000" w:rsidP="00000000" w:rsidRDefault="00000000" w:rsidRPr="00000000" w14:paraId="000000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51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 hacer bromas con la electricidad.</w:t>
      </w:r>
    </w:p>
    <w:p w:rsidR="00000000" w:rsidDel="00000000" w:rsidP="00000000" w:rsidRDefault="00000000" w:rsidRPr="00000000" w14:paraId="000000A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76" w:lineRule="auto"/>
        <w:ind w:left="151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Cuando una persona ha sufrido una descarga eléctrica, no la toque directamente.</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240" w:before="0" w:line="276"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A6">
      <w:pPr>
        <w:numPr>
          <w:ilvl w:val="1"/>
          <w:numId w:val="14"/>
        </w:numPr>
        <w:pBdr>
          <w:top w:space="0" w:sz="0" w:val="nil"/>
          <w:left w:space="0" w:sz="0" w:val="nil"/>
          <w:bottom w:space="0" w:sz="0" w:val="nil"/>
          <w:right w:space="0" w:sz="0" w:val="nil"/>
          <w:between w:space="0" w:sz="0" w:val="nil"/>
        </w:pBdr>
        <w:spacing w:after="240" w:before="0" w:line="276" w:lineRule="auto"/>
        <w:ind w:left="360" w:hanging="360"/>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MEDIDAS DE SEGURIDAD PARA ACTIVIDADES DE MANTENIMIENTO LOCATIVO</w:t>
      </w:r>
    </w:p>
    <w:p w:rsidR="00000000" w:rsidDel="00000000" w:rsidP="00000000" w:rsidRDefault="00000000" w:rsidRPr="00000000" w14:paraId="000000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51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Mantener en orden y aseo el lugar de la actividad</w:t>
      </w:r>
    </w:p>
    <w:p w:rsidR="00000000" w:rsidDel="00000000" w:rsidP="00000000" w:rsidRDefault="00000000" w:rsidRPr="00000000" w14:paraId="000000A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51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Delimitar las áreas de trabajo </w:t>
      </w:r>
    </w:p>
    <w:p w:rsidR="00000000" w:rsidDel="00000000" w:rsidP="00000000" w:rsidRDefault="00000000" w:rsidRPr="00000000" w14:paraId="000000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51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Utilizar los elementos correspondientes</w:t>
      </w:r>
    </w:p>
    <w:p w:rsidR="00000000" w:rsidDel="00000000" w:rsidP="00000000" w:rsidRDefault="00000000" w:rsidRPr="00000000" w14:paraId="000000A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276" w:lineRule="auto"/>
        <w:ind w:left="151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Depositar los residuos en lugares correspondientes, de acuerdo con los procedimientos del SIG</w:t>
      </w:r>
    </w:p>
    <w:p w:rsidR="00000000" w:rsidDel="00000000" w:rsidP="00000000" w:rsidRDefault="00000000" w:rsidRPr="00000000" w14:paraId="000000AB">
      <w:pPr>
        <w:numPr>
          <w:ilvl w:val="1"/>
          <w:numId w:val="14"/>
        </w:numPr>
        <w:pBdr>
          <w:top w:space="0" w:sz="0" w:val="nil"/>
          <w:left w:space="0" w:sz="0" w:val="nil"/>
          <w:bottom w:space="0" w:sz="0" w:val="nil"/>
          <w:right w:space="0" w:sz="0" w:val="nil"/>
          <w:between w:space="0" w:sz="0" w:val="nil"/>
        </w:pBdr>
        <w:spacing w:after="240" w:before="0" w:line="276" w:lineRule="auto"/>
        <w:ind w:left="360" w:hanging="360"/>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MEDIDAS DE SEGURIDAD PARA REALIZAR ACTIVIDADES DE TRABAJOS EN CALIENTE</w:t>
      </w:r>
    </w:p>
    <w:p w:rsidR="00000000" w:rsidDel="00000000" w:rsidP="00000000" w:rsidRDefault="00000000" w:rsidRPr="00000000" w14:paraId="000000A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51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Delimitar el área de trabajo</w:t>
      </w:r>
    </w:p>
    <w:p w:rsidR="00000000" w:rsidDel="00000000" w:rsidP="00000000" w:rsidRDefault="00000000" w:rsidRPr="00000000" w14:paraId="000000A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51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Verificar que el entorno no tenga riesgos que afecten la actividad de soldadura</w:t>
      </w:r>
    </w:p>
    <w:p w:rsidR="00000000" w:rsidDel="00000000" w:rsidP="00000000" w:rsidRDefault="00000000" w:rsidRPr="00000000" w14:paraId="000000A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51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Retirar sustancias químicas que puedan generar un incendio</w:t>
      </w:r>
    </w:p>
    <w:p w:rsidR="00000000" w:rsidDel="00000000" w:rsidP="00000000" w:rsidRDefault="00000000" w:rsidRPr="00000000" w14:paraId="000000A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51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Verificar que no existan materiales combustibles cerca de la zona dónde se ejecutará la labor</w:t>
      </w:r>
    </w:p>
    <w:p w:rsidR="00000000" w:rsidDel="00000000" w:rsidP="00000000" w:rsidRDefault="00000000" w:rsidRPr="00000000" w14:paraId="000000B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51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Uso de mamparas solo si la actividad lo requiere “zona de mucho tránsito de personal, fabricación de piezas o que el tipo de soldadura genere mucha chispa”</w:t>
      </w:r>
    </w:p>
    <w:p w:rsidR="00000000" w:rsidDel="00000000" w:rsidP="00000000" w:rsidRDefault="00000000" w:rsidRPr="00000000" w14:paraId="000000B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51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Verificar la ventilación que se requiere, si hay natural o es necesario la artificial, “extracción”</w:t>
      </w:r>
    </w:p>
    <w:p w:rsidR="00000000" w:rsidDel="00000000" w:rsidP="00000000" w:rsidRDefault="00000000" w:rsidRPr="00000000" w14:paraId="000000B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51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Verificar que el equipo esté debidamente conectado</w:t>
      </w:r>
    </w:p>
    <w:p w:rsidR="00000000" w:rsidDel="00000000" w:rsidP="00000000" w:rsidRDefault="00000000" w:rsidRPr="00000000" w14:paraId="000000B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51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Mantener aisladas las conexiones eléctricas en terminales empatadas y aisladas</w:t>
      </w:r>
    </w:p>
    <w:p w:rsidR="00000000" w:rsidDel="00000000" w:rsidP="00000000" w:rsidRDefault="00000000" w:rsidRPr="00000000" w14:paraId="000000B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51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 pinza porta electrodo debe estar completa, no puede estar rota ni faltarle piezas</w:t>
      </w:r>
    </w:p>
    <w:p w:rsidR="00000000" w:rsidDel="00000000" w:rsidP="00000000" w:rsidRDefault="00000000" w:rsidRPr="00000000" w14:paraId="000000B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51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 pinza de masa no puede estar sin aislar y debe estar instalada a tierra antes de iniciar</w:t>
      </w:r>
    </w:p>
    <w:p w:rsidR="00000000" w:rsidDel="00000000" w:rsidP="00000000" w:rsidRDefault="00000000" w:rsidRPr="00000000" w14:paraId="000000B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51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El equipo de soldadura debe tener su caparazón en buen estado</w:t>
      </w:r>
    </w:p>
    <w:p w:rsidR="00000000" w:rsidDel="00000000" w:rsidP="00000000" w:rsidRDefault="00000000" w:rsidRPr="00000000" w14:paraId="000000B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51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 persona no puede tener las botas mojadas.</w:t>
      </w:r>
    </w:p>
    <w:p w:rsidR="00000000" w:rsidDel="00000000" w:rsidP="00000000" w:rsidRDefault="00000000" w:rsidRPr="00000000" w14:paraId="000000B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0" w:line="276" w:lineRule="auto"/>
        <w:ind w:left="151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Monitorear el área donde se realizó el trabajo en caliente para evitar posibles focos de fuego</w:t>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pacing w:after="240" w:before="0" w:line="276" w:lineRule="auto"/>
        <w:ind w:left="357" w:hanging="357"/>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FORMATOS UTILIZADOS</w:t>
      </w:r>
    </w:p>
    <w:tbl>
      <w:tblPr>
        <w:tblStyle w:val="Table2"/>
        <w:tblW w:w="8494.0" w:type="dxa"/>
        <w:jc w:val="left"/>
        <w:tblBorders>
          <w:top w:color="4a7090" w:space="0" w:sz="4" w:val="single"/>
          <w:left w:color="4a7090" w:space="0" w:sz="4" w:val="single"/>
          <w:bottom w:color="4a7090" w:space="0" w:sz="4" w:val="single"/>
          <w:right w:color="4a7090" w:space="0" w:sz="4" w:val="single"/>
          <w:insideH w:color="4a7090" w:space="0" w:sz="4" w:val="single"/>
          <w:insideV w:color="4a7090" w:space="0" w:sz="4" w:val="single"/>
        </w:tblBorders>
        <w:tblLayout w:type="fixed"/>
        <w:tblLook w:val="0400"/>
      </w:tblPr>
      <w:tblGrid>
        <w:gridCol w:w="2972"/>
        <w:gridCol w:w="2126"/>
        <w:gridCol w:w="1102"/>
        <w:gridCol w:w="2294"/>
        <w:tblGridChange w:id="0">
          <w:tblGrid>
            <w:gridCol w:w="2972"/>
            <w:gridCol w:w="2126"/>
            <w:gridCol w:w="1102"/>
            <w:gridCol w:w="2294"/>
          </w:tblGrid>
        </w:tblGridChange>
      </w:tblGrid>
      <w:tr>
        <w:trPr>
          <w:cantSplit w:val="0"/>
          <w:trHeight w:val="56" w:hRule="atLeast"/>
          <w:tblHeader w:val="1"/>
        </w:trPr>
        <w:tc>
          <w:tcPr>
            <w:shd w:fill="d9d9d9" w:val="clear"/>
            <w:vAlign w:val="center"/>
          </w:tcPr>
          <w:p w:rsidR="00000000" w:rsidDel="00000000" w:rsidP="00000000" w:rsidRDefault="00000000" w:rsidRPr="00000000" w14:paraId="000000BA">
            <w:pPr>
              <w:spacing w:before="0" w:line="276"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NOMBRE DEL FORMATO</w:t>
            </w:r>
          </w:p>
        </w:tc>
        <w:tc>
          <w:tcPr>
            <w:shd w:fill="d9d9d9" w:val="clear"/>
            <w:vAlign w:val="center"/>
          </w:tcPr>
          <w:p w:rsidR="00000000" w:rsidDel="00000000" w:rsidP="00000000" w:rsidRDefault="00000000" w:rsidRPr="00000000" w14:paraId="000000BB">
            <w:pPr>
              <w:spacing w:before="0" w:line="276"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CÓDIGO</w:t>
            </w:r>
          </w:p>
        </w:tc>
        <w:tc>
          <w:tcPr>
            <w:shd w:fill="d9d9d9" w:val="clear"/>
            <w:vAlign w:val="center"/>
          </w:tcPr>
          <w:p w:rsidR="00000000" w:rsidDel="00000000" w:rsidP="00000000" w:rsidRDefault="00000000" w:rsidRPr="00000000" w14:paraId="000000BC">
            <w:pPr>
              <w:spacing w:before="0" w:line="276"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MEDIO</w:t>
            </w:r>
          </w:p>
        </w:tc>
        <w:tc>
          <w:tcPr>
            <w:shd w:fill="d9d9d9" w:val="clear"/>
            <w:vAlign w:val="center"/>
          </w:tcPr>
          <w:p w:rsidR="00000000" w:rsidDel="00000000" w:rsidP="00000000" w:rsidRDefault="00000000" w:rsidRPr="00000000" w14:paraId="000000BD">
            <w:pPr>
              <w:spacing w:before="0" w:line="276"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CONSERVACIÓN / DISPOSICIÓN FINAL</w:t>
            </w:r>
          </w:p>
        </w:tc>
      </w:tr>
      <w:tr>
        <w:trPr>
          <w:cantSplit w:val="0"/>
          <w:tblHeader w:val="0"/>
        </w:trPr>
        <w:tc>
          <w:tcPr>
            <w:vAlign w:val="center"/>
          </w:tcPr>
          <w:p w:rsidR="00000000" w:rsidDel="00000000" w:rsidP="00000000" w:rsidRDefault="00000000" w:rsidRPr="00000000" w14:paraId="000000BE">
            <w:pPr>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Verificación de Equipos e Infraestructura</w:t>
            </w:r>
          </w:p>
        </w:tc>
        <w:tc>
          <w:tcPr>
            <w:vAlign w:val="center"/>
          </w:tcPr>
          <w:p w:rsidR="00000000" w:rsidDel="00000000" w:rsidP="00000000" w:rsidRDefault="00000000" w:rsidRPr="00000000" w14:paraId="000000BF">
            <w:pPr>
              <w:spacing w:before="0" w:line="276" w:lineRule="auto"/>
              <w:ind w:left="708" w:hanging="708"/>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PD-FOR-009</w:t>
            </w:r>
          </w:p>
        </w:tc>
        <w:tc>
          <w:tcPr>
            <w:vAlign w:val="center"/>
          </w:tcPr>
          <w:p w:rsidR="00000000" w:rsidDel="00000000" w:rsidP="00000000" w:rsidRDefault="00000000" w:rsidRPr="00000000" w14:paraId="000000C0">
            <w:pPr>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Físico</w:t>
            </w:r>
          </w:p>
        </w:tc>
        <w:tc>
          <w:tcPr>
            <w:vAlign w:val="center"/>
          </w:tcPr>
          <w:p w:rsidR="00000000" w:rsidDel="00000000" w:rsidP="00000000" w:rsidRDefault="00000000" w:rsidRPr="00000000" w14:paraId="000000C1">
            <w:pPr>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 años / Reciclado</w:t>
            </w:r>
          </w:p>
        </w:tc>
      </w:tr>
      <w:tr>
        <w:trPr>
          <w:cantSplit w:val="0"/>
          <w:tblHeader w:val="0"/>
        </w:trPr>
        <w:tc>
          <w:tcPr>
            <w:vAlign w:val="center"/>
          </w:tcPr>
          <w:p w:rsidR="00000000" w:rsidDel="00000000" w:rsidP="00000000" w:rsidRDefault="00000000" w:rsidRPr="00000000" w14:paraId="000000C2">
            <w:pPr>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Entrega de EPP y Herramientas</w:t>
            </w:r>
          </w:p>
        </w:tc>
        <w:tc>
          <w:tcPr>
            <w:vAlign w:val="center"/>
          </w:tcPr>
          <w:p w:rsidR="00000000" w:rsidDel="00000000" w:rsidP="00000000" w:rsidRDefault="00000000" w:rsidRPr="00000000" w14:paraId="000000C3">
            <w:pPr>
              <w:spacing w:before="0" w:line="276" w:lineRule="auto"/>
              <w:ind w:left="708" w:hanging="708"/>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PD-FOR-010</w:t>
            </w:r>
          </w:p>
        </w:tc>
        <w:tc>
          <w:tcPr>
            <w:vAlign w:val="center"/>
          </w:tcPr>
          <w:p w:rsidR="00000000" w:rsidDel="00000000" w:rsidP="00000000" w:rsidRDefault="00000000" w:rsidRPr="00000000" w14:paraId="000000C4">
            <w:pPr>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Físico</w:t>
            </w:r>
          </w:p>
        </w:tc>
        <w:tc>
          <w:tcPr>
            <w:vAlign w:val="center"/>
          </w:tcPr>
          <w:p w:rsidR="00000000" w:rsidDel="00000000" w:rsidP="00000000" w:rsidRDefault="00000000" w:rsidRPr="00000000" w14:paraId="000000C5">
            <w:pPr>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 años / Reciclado</w:t>
            </w:r>
          </w:p>
        </w:tc>
      </w:tr>
      <w:tr>
        <w:trPr>
          <w:cantSplit w:val="0"/>
          <w:tblHeader w:val="0"/>
        </w:trPr>
        <w:tc>
          <w:tcPr>
            <w:vAlign w:val="center"/>
          </w:tcPr>
          <w:p w:rsidR="00000000" w:rsidDel="00000000" w:rsidP="00000000" w:rsidRDefault="00000000" w:rsidRPr="00000000" w14:paraId="000000C6">
            <w:pPr>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Verificación del estado de cintas métricas</w:t>
            </w:r>
          </w:p>
        </w:tc>
        <w:tc>
          <w:tcPr>
            <w:vAlign w:val="center"/>
          </w:tcPr>
          <w:p w:rsidR="00000000" w:rsidDel="00000000" w:rsidP="00000000" w:rsidRDefault="00000000" w:rsidRPr="00000000" w14:paraId="000000C7">
            <w:pPr>
              <w:spacing w:before="0" w:line="276" w:lineRule="auto"/>
              <w:ind w:left="708" w:hanging="708"/>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PD-FOR-034</w:t>
            </w:r>
          </w:p>
        </w:tc>
        <w:tc>
          <w:tcPr>
            <w:vAlign w:val="center"/>
          </w:tcPr>
          <w:p w:rsidR="00000000" w:rsidDel="00000000" w:rsidP="00000000" w:rsidRDefault="00000000" w:rsidRPr="00000000" w14:paraId="000000C8">
            <w:pPr>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Físico</w:t>
            </w:r>
          </w:p>
        </w:tc>
        <w:tc>
          <w:tcPr>
            <w:vAlign w:val="center"/>
          </w:tcPr>
          <w:p w:rsidR="00000000" w:rsidDel="00000000" w:rsidP="00000000" w:rsidRDefault="00000000" w:rsidRPr="00000000" w14:paraId="000000C9">
            <w:pPr>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 años / Reciclado</w:t>
            </w:r>
          </w:p>
        </w:tc>
      </w:tr>
      <w:tr>
        <w:trPr>
          <w:cantSplit w:val="0"/>
          <w:tblHeader w:val="0"/>
        </w:trPr>
        <w:tc>
          <w:tcPr>
            <w:vAlign w:val="center"/>
          </w:tcPr>
          <w:p w:rsidR="00000000" w:rsidDel="00000000" w:rsidP="00000000" w:rsidRDefault="00000000" w:rsidRPr="00000000" w14:paraId="000000CA">
            <w:pPr>
              <w:spacing w:before="0" w:line="276" w:lineRule="auto"/>
              <w:jc w:val="center"/>
              <w:rPr>
                <w:rFonts w:ascii="Arial" w:cs="Arial" w:eastAsia="Arial" w:hAnsi="Arial"/>
                <w:color w:val="ff0000"/>
                <w:sz w:val="20"/>
                <w:szCs w:val="20"/>
              </w:rPr>
            </w:pPr>
            <w:r w:rsidDel="00000000" w:rsidR="00000000" w:rsidRPr="00000000">
              <w:rPr>
                <w:rFonts w:ascii="Arial" w:cs="Arial" w:eastAsia="Arial" w:hAnsi="Arial"/>
                <w:sz w:val="20"/>
                <w:szCs w:val="20"/>
                <w:rtl w:val="0"/>
              </w:rPr>
              <w:t xml:space="preserve">Programa de mantenimiento y calibración en máquinas</w:t>
            </w:r>
            <w:r w:rsidDel="00000000" w:rsidR="00000000" w:rsidRPr="00000000">
              <w:rPr>
                <w:rFonts w:ascii="Arial" w:cs="Arial" w:eastAsia="Arial" w:hAnsi="Arial"/>
                <w:color w:val="ff0000"/>
                <w:sz w:val="20"/>
                <w:szCs w:val="20"/>
                <w:rtl w:val="0"/>
              </w:rPr>
              <w:t xml:space="preserve">  </w:t>
            </w:r>
          </w:p>
        </w:tc>
        <w:tc>
          <w:tcPr>
            <w:vAlign w:val="center"/>
          </w:tcPr>
          <w:p w:rsidR="00000000" w:rsidDel="00000000" w:rsidP="00000000" w:rsidRDefault="00000000" w:rsidRPr="00000000" w14:paraId="000000CB">
            <w:pPr>
              <w:spacing w:before="0" w:line="276" w:lineRule="auto"/>
              <w:ind w:left="708" w:hanging="708"/>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PD-FOR-024</w:t>
            </w:r>
          </w:p>
          <w:p w:rsidR="00000000" w:rsidDel="00000000" w:rsidP="00000000" w:rsidRDefault="00000000" w:rsidRPr="00000000" w14:paraId="000000CC">
            <w:pPr>
              <w:spacing w:before="0" w:line="276" w:lineRule="auto"/>
              <w:ind w:left="708" w:hanging="708"/>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PD-FOR-025</w:t>
            </w:r>
          </w:p>
          <w:p w:rsidR="00000000" w:rsidDel="00000000" w:rsidP="00000000" w:rsidRDefault="00000000" w:rsidRPr="00000000" w14:paraId="000000CD">
            <w:pPr>
              <w:spacing w:before="0" w:line="276" w:lineRule="auto"/>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CE">
            <w:pPr>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Digital</w:t>
            </w:r>
          </w:p>
        </w:tc>
        <w:tc>
          <w:tcPr>
            <w:vAlign w:val="center"/>
          </w:tcPr>
          <w:p w:rsidR="00000000" w:rsidDel="00000000" w:rsidP="00000000" w:rsidRDefault="00000000" w:rsidRPr="00000000" w14:paraId="000000CF">
            <w:pPr>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 años/ Eliminar</w:t>
            </w:r>
          </w:p>
        </w:tc>
      </w:tr>
      <w:tr>
        <w:trPr>
          <w:cantSplit w:val="0"/>
          <w:tblHeader w:val="0"/>
        </w:trPr>
        <w:tc>
          <w:tcPr>
            <w:vAlign w:val="center"/>
          </w:tcPr>
          <w:p w:rsidR="00000000" w:rsidDel="00000000" w:rsidP="00000000" w:rsidRDefault="00000000" w:rsidRPr="00000000" w14:paraId="000000D0">
            <w:pPr>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Reporte de Mantenimiento</w:t>
            </w:r>
          </w:p>
        </w:tc>
        <w:tc>
          <w:tcPr>
            <w:vAlign w:val="center"/>
          </w:tcPr>
          <w:p w:rsidR="00000000" w:rsidDel="00000000" w:rsidP="00000000" w:rsidRDefault="00000000" w:rsidRPr="00000000" w14:paraId="000000D1">
            <w:pPr>
              <w:spacing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Sin Codificación</w:t>
            </w:r>
          </w:p>
        </w:tc>
        <w:tc>
          <w:tcPr>
            <w:vAlign w:val="center"/>
          </w:tcPr>
          <w:p w:rsidR="00000000" w:rsidDel="00000000" w:rsidP="00000000" w:rsidRDefault="00000000" w:rsidRPr="00000000" w14:paraId="000000D2">
            <w:pPr>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Digital</w:t>
            </w:r>
          </w:p>
        </w:tc>
        <w:tc>
          <w:tcPr>
            <w:vAlign w:val="center"/>
          </w:tcPr>
          <w:p w:rsidR="00000000" w:rsidDel="00000000" w:rsidP="00000000" w:rsidRDefault="00000000" w:rsidRPr="00000000" w14:paraId="000000D3">
            <w:pPr>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 años/ Eliminar</w:t>
            </w:r>
          </w:p>
          <w:p w:rsidR="00000000" w:rsidDel="00000000" w:rsidP="00000000" w:rsidRDefault="00000000" w:rsidRPr="00000000" w14:paraId="000000D4">
            <w:pPr>
              <w:spacing w:before="0"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5">
            <w:pPr>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Sistema Informático</w:t>
            </w:r>
          </w:p>
        </w:tc>
        <w:tc>
          <w:tcPr>
            <w:vAlign w:val="center"/>
          </w:tcPr>
          <w:p w:rsidR="00000000" w:rsidDel="00000000" w:rsidP="00000000" w:rsidRDefault="00000000" w:rsidRPr="00000000" w14:paraId="000000D6">
            <w:pPr>
              <w:spacing w:before="0" w:line="276" w:lineRule="auto"/>
              <w:ind w:left="708" w:hanging="708"/>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SIN CÓDIGO</w:t>
            </w:r>
          </w:p>
        </w:tc>
        <w:tc>
          <w:tcPr>
            <w:vAlign w:val="center"/>
          </w:tcPr>
          <w:p w:rsidR="00000000" w:rsidDel="00000000" w:rsidP="00000000" w:rsidRDefault="00000000" w:rsidRPr="00000000" w14:paraId="000000D7">
            <w:pPr>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Digital</w:t>
            </w:r>
          </w:p>
        </w:tc>
        <w:tc>
          <w:tcPr>
            <w:vAlign w:val="center"/>
          </w:tcPr>
          <w:p w:rsidR="00000000" w:rsidDel="00000000" w:rsidP="00000000" w:rsidRDefault="00000000" w:rsidRPr="00000000" w14:paraId="000000D8">
            <w:pPr>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Medios digitales / NA</w:t>
            </w:r>
          </w:p>
          <w:p w:rsidR="00000000" w:rsidDel="00000000" w:rsidP="00000000" w:rsidRDefault="00000000" w:rsidRPr="00000000" w14:paraId="000000D9">
            <w:pPr>
              <w:spacing w:before="0" w:line="276" w:lineRule="auto"/>
              <w:jc w:val="cente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pacing w:after="240" w:before="240" w:line="276" w:lineRule="auto"/>
        <w:ind w:left="357" w:hanging="357"/>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ANEXOS</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240" w:before="240" w:line="276" w:lineRule="auto"/>
        <w:ind w:left="357" w:firstLine="0"/>
        <w:jc w:val="both"/>
        <w:rPr>
          <w:rFonts w:ascii="Arial" w:cs="Arial" w:eastAsia="Arial" w:hAnsi="Arial"/>
          <w:color w:val="000000"/>
          <w:sz w:val="20"/>
          <w:szCs w:val="20"/>
        </w:rPr>
      </w:pPr>
      <w:bookmarkStart w:colFirst="0" w:colLast="0" w:name="_heading=h.gjdgxs" w:id="0"/>
      <w:bookmarkEnd w:id="0"/>
      <w:r w:rsidDel="00000000" w:rsidR="00000000" w:rsidRPr="00000000">
        <w:rPr>
          <w:rFonts w:ascii="Arial" w:cs="Arial" w:eastAsia="Arial" w:hAnsi="Arial"/>
          <w:color w:val="000000"/>
          <w:sz w:val="20"/>
          <w:szCs w:val="20"/>
          <w:rtl w:val="0"/>
        </w:rPr>
        <w:t xml:space="preserve">No Aplica.</w:t>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240" w:before="240" w:line="276" w:lineRule="auto"/>
        <w:ind w:left="357" w:firstLine="0"/>
        <w:jc w:val="both"/>
        <w:rPr>
          <w:rFonts w:ascii="Arial" w:cs="Arial" w:eastAsia="Arial" w:hAnsi="Arial"/>
          <w:color w:val="000000"/>
          <w:sz w:val="20"/>
          <w:szCs w:val="20"/>
        </w:rPr>
      </w:pPr>
      <w:r w:rsidDel="00000000" w:rsidR="00000000" w:rsidRPr="00000000">
        <w:rPr>
          <w:rtl w:val="0"/>
        </w:rPr>
      </w:r>
    </w:p>
    <w:sectPr>
      <w:headerReference r:id="rId11" w:type="default"/>
      <w:footerReference r:id="rId12" w:type="default"/>
      <w:pgSz w:h="16838" w:w="11906" w:orient="portrait"/>
      <w:pgMar w:bottom="1418" w:top="226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E">
    <w:pPr>
      <w:pBdr>
        <w:top w:space="0" w:sz="0" w:val="nil"/>
        <w:left w:space="0" w:sz="0" w:val="nil"/>
        <w:bottom w:space="0" w:sz="0" w:val="nil"/>
        <w:right w:space="0" w:sz="0" w:val="nil"/>
        <w:between w:space="0" w:sz="0" w:val="nil"/>
      </w:pBdr>
      <w:tabs>
        <w:tab w:val="center" w:leader="none" w:pos="4252"/>
        <w:tab w:val="right" w:leader="none" w:pos="8504"/>
      </w:tabs>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Este documento es propiedad de PERUVIAN DRESS S.A.C., no debe ser reproducido o copiado en parte o en su totalidad por empleados o personas ajenas a la empresa sin previo permiso.</w:t>
    </w:r>
  </w:p>
  <w:p w:rsidR="00000000" w:rsidDel="00000000" w:rsidP="00000000" w:rsidRDefault="00000000" w:rsidRPr="00000000" w14:paraId="000000DF">
    <w:pPr>
      <w:pBdr>
        <w:top w:space="0" w:sz="0" w:val="nil"/>
        <w:left w:space="0" w:sz="0" w:val="nil"/>
        <w:bottom w:space="0" w:sz="0" w:val="nil"/>
        <w:right w:space="0" w:sz="0" w:val="nil"/>
        <w:between w:space="0" w:sz="0" w:val="nil"/>
      </w:pBdr>
      <w:tabs>
        <w:tab w:val="center" w:leader="none" w:pos="4252"/>
        <w:tab w:val="right" w:leader="none" w:pos="8504"/>
      </w:tabs>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Una vez impreso este documento, se convierte en una Copia no Controlada. Verificar su vigencia en el Drive.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D">
    <w:pPr>
      <w:pBdr>
        <w:top w:space="0" w:sz="0" w:val="nil"/>
        <w:left w:space="0" w:sz="0" w:val="nil"/>
        <w:bottom w:space="0" w:sz="0" w:val="nil"/>
        <w:right w:space="0" w:sz="0" w:val="nil"/>
        <w:between w:space="0" w:sz="0" w:val="nil"/>
      </w:pBdr>
      <w:tabs>
        <w:tab w:val="center" w:leader="none" w:pos="4252"/>
        <w:tab w:val="right" w:leader="none" w:pos="8504"/>
      </w:tabs>
      <w:spacing w:after="0" w:before="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-609599</wp:posOffset>
              </wp:positionH>
              <wp:positionV relativeFrom="paragraph">
                <wp:posOffset>-241299</wp:posOffset>
              </wp:positionV>
              <wp:extent cx="6885305" cy="1078706"/>
              <wp:effectExtent b="0" l="0" r="0" t="0"/>
              <wp:wrapNone/>
              <wp:docPr id="334" name=""/>
              <a:graphic>
                <a:graphicData uri="http://schemas.microsoft.com/office/word/2010/wordprocessingGroup">
                  <wpg:wgp>
                    <wpg:cNvGrpSpPr/>
                    <wpg:grpSpPr>
                      <a:xfrm>
                        <a:off x="1903325" y="3240500"/>
                        <a:ext cx="6885305" cy="1078706"/>
                        <a:chOff x="1903325" y="3240500"/>
                        <a:chExt cx="6885350" cy="1079275"/>
                      </a:xfrm>
                    </wpg:grpSpPr>
                    <wpg:grpSp>
                      <wpg:cNvGrpSpPr/>
                      <wpg:grpSpPr>
                        <a:xfrm>
                          <a:off x="1903348" y="3240647"/>
                          <a:ext cx="6885305" cy="1078706"/>
                          <a:chOff x="1903325" y="3234275"/>
                          <a:chExt cx="6891700" cy="1104150"/>
                        </a:xfrm>
                      </wpg:grpSpPr>
                      <wps:wsp>
                        <wps:cNvSpPr/>
                        <wps:cNvPr id="3" name="Shape 3"/>
                        <wps:spPr>
                          <a:xfrm>
                            <a:off x="1903325" y="3234275"/>
                            <a:ext cx="6891700" cy="110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03348" y="3240647"/>
                            <a:ext cx="6885305" cy="1078706"/>
                            <a:chOff x="1903348" y="3240647"/>
                            <a:chExt cx="6885305" cy="1078706"/>
                          </a:xfrm>
                        </wpg:grpSpPr>
                        <wps:wsp>
                          <wps:cNvSpPr/>
                          <wps:cNvPr id="53" name="Shape 53"/>
                          <wps:spPr>
                            <a:xfrm>
                              <a:off x="1903348" y="3240647"/>
                              <a:ext cx="6885300" cy="107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03348" y="3240647"/>
                              <a:ext cx="6885305" cy="1078706"/>
                              <a:chOff x="0" y="0"/>
                              <a:chExt cx="7618672" cy="1194158"/>
                            </a:xfrm>
                          </wpg:grpSpPr>
                          <wps:wsp>
                            <wps:cNvSpPr/>
                            <wps:cNvPr id="55" name="Shape 55"/>
                            <wps:spPr>
                              <a:xfrm>
                                <a:off x="0" y="0"/>
                                <a:ext cx="7618650" cy="119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a:off x="5989570" y="26275"/>
                                <a:ext cx="1530569" cy="29484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PD-PRO-009</w:t>
                                  </w:r>
                                </w:p>
                              </w:txbxContent>
                            </wps:txbx>
                            <wps:bodyPr anchorCtr="0" anchor="ctr" bIns="45700" lIns="91425" spcFirstLastPara="1" rIns="91425" wrap="square" tIns="45700">
                              <a:noAutofit/>
                            </wps:bodyPr>
                          </wps:wsp>
                          <wps:wsp>
                            <wps:cNvCnPr/>
                            <wps:spPr>
                              <a:xfrm>
                                <a:off x="0" y="1194158"/>
                                <a:ext cx="7603434" cy="0"/>
                              </a:xfrm>
                              <a:prstGeom prst="straightConnector1">
                                <a:avLst/>
                              </a:prstGeom>
                              <a:noFill/>
                              <a:ln cap="flat" cmpd="thickThin" w="381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58" name="Shape 58"/>
                            <wps:spPr>
                              <a:xfrm>
                                <a:off x="5010793" y="0"/>
                                <a:ext cx="2607879" cy="340069"/>
                              </a:xfrm>
                              <a:prstGeom prst="roundRect">
                                <a:avLst>
                                  <a:gd fmla="val 16667" name="adj"/>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5010793" y="386053"/>
                                <a:ext cx="2607879" cy="340069"/>
                              </a:xfrm>
                              <a:prstGeom prst="roundRect">
                                <a:avLst>
                                  <a:gd fmla="val 16667" name="adj"/>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5010793" y="772107"/>
                                <a:ext cx="2607879" cy="340069"/>
                              </a:xfrm>
                              <a:prstGeom prst="roundRect">
                                <a:avLst>
                                  <a:gd fmla="val 16667" name="adj"/>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5083053" y="19706"/>
                                <a:ext cx="729155" cy="29484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Código:</w:t>
                                  </w:r>
                                </w:p>
                              </w:txbxContent>
                            </wps:txbx>
                            <wps:bodyPr anchorCtr="0" anchor="ctr" bIns="45700" lIns="91425" spcFirstLastPara="1" rIns="91425" wrap="square" tIns="45700">
                              <a:noAutofit/>
                            </wps:bodyPr>
                          </wps:wsp>
                          <wps:wsp>
                            <wps:cNvSpPr/>
                            <wps:cNvPr id="62" name="Shape 62"/>
                            <wps:spPr>
                              <a:xfrm>
                                <a:off x="5056777" y="405759"/>
                                <a:ext cx="775138" cy="298724"/>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Versión:</w:t>
                                  </w:r>
                                </w:p>
                              </w:txbxContent>
                            </wps:txbx>
                            <wps:bodyPr anchorCtr="0" anchor="ctr" bIns="45700" lIns="91425" spcFirstLastPara="1" rIns="91425" wrap="square" tIns="45700">
                              <a:noAutofit/>
                            </wps:bodyPr>
                          </wps:wsp>
                          <wps:wsp>
                            <wps:cNvSpPr/>
                            <wps:cNvPr id="63" name="Shape 63"/>
                            <wps:spPr>
                              <a:xfrm>
                                <a:off x="5063347" y="791113"/>
                                <a:ext cx="913086" cy="294086"/>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F. Aprob.:</w:t>
                                  </w:r>
                                </w:p>
                              </w:txbxContent>
                            </wps:txbx>
                            <wps:bodyPr anchorCtr="0" anchor="ctr" bIns="45700" lIns="91425" spcFirstLastPara="1" rIns="91425" wrap="square" tIns="45700">
                              <a:noAutofit/>
                            </wps:bodyPr>
                          </wps:wsp>
                          <wps:wsp>
                            <wps:cNvSpPr/>
                            <wps:cNvPr id="64" name="Shape 64"/>
                            <wps:spPr>
                              <a:xfrm>
                                <a:off x="5983001" y="418897"/>
                                <a:ext cx="1530569" cy="294087"/>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004</w:t>
                                  </w:r>
                                </w:p>
                              </w:txbxContent>
                            </wps:txbx>
                            <wps:bodyPr anchorCtr="0" anchor="ctr" bIns="45700" lIns="91425" spcFirstLastPara="1" rIns="91425" wrap="square" tIns="45700">
                              <a:noAutofit/>
                            </wps:bodyPr>
                          </wps:wsp>
                          <wps:wsp>
                            <wps:cNvSpPr/>
                            <wps:cNvPr id="65" name="Shape 65"/>
                            <wps:spPr>
                              <a:xfrm>
                                <a:off x="5976432" y="798381"/>
                                <a:ext cx="1530569" cy="294087"/>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17/04/2023</w:t>
                                  </w:r>
                                </w:p>
                              </w:txbxContent>
                            </wps:txbx>
                            <wps:bodyPr anchorCtr="0" anchor="ctr" bIns="45700" lIns="91425" spcFirstLastPara="1" rIns="91425" wrap="square" tIns="45700">
                              <a:noAutofit/>
                            </wps:bodyPr>
                          </wps:wsp>
                          <wps:wsp>
                            <wps:cNvSpPr/>
                            <wps:cNvPr id="66" name="Shape 66"/>
                            <wps:spPr>
                              <a:xfrm>
                                <a:off x="1882063" y="11979"/>
                                <a:ext cx="3084634" cy="1099037"/>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PROCEDIMIENTO DE MANTENIMIENTO</w:t>
                                  </w:r>
                                </w:p>
                              </w:txbxContent>
                            </wps:txbx>
                            <wps:bodyPr anchorCtr="0" anchor="ctr" bIns="45700" lIns="91425" spcFirstLastPara="1" rIns="91425" wrap="square" tIns="45700">
                              <a:noAutofit/>
                            </wps:bodyPr>
                          </wps:wsp>
                          <pic:pic>
                            <pic:nvPicPr>
                              <pic:cNvPr id="67" name="Shape 67"/>
                              <pic:cNvPicPr preferRelativeResize="0"/>
                            </pic:nvPicPr>
                            <pic:blipFill rotWithShape="1">
                              <a:blip r:embed="rId1">
                                <a:alphaModFix/>
                              </a:blip>
                              <a:srcRect b="0" l="0" r="0" t="0"/>
                              <a:stretch/>
                            </pic:blipFill>
                            <pic:spPr>
                              <a:xfrm>
                                <a:off x="43006" y="62556"/>
                                <a:ext cx="1756996" cy="926705"/>
                              </a:xfrm>
                              <a:prstGeom prst="rect">
                                <a:avLst/>
                              </a:prstGeom>
                              <a:noFill/>
                              <a:ln>
                                <a:noFill/>
                              </a:ln>
                            </pic:spPr>
                          </pic:pic>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-609599</wp:posOffset>
              </wp:positionH>
              <wp:positionV relativeFrom="paragraph">
                <wp:posOffset>-241299</wp:posOffset>
              </wp:positionV>
              <wp:extent cx="6885305" cy="1078706"/>
              <wp:effectExtent b="0" l="0" r="0" t="0"/>
              <wp:wrapNone/>
              <wp:docPr id="334"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6885305" cy="1078706"/>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5"/>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2">
    <w:lvl w:ilvl="0">
      <w:start w:val="5"/>
      <w:numFmt w:val="decimal"/>
      <w:lvlText w:val="%1"/>
      <w:lvlJc w:val="left"/>
      <w:pPr>
        <w:ind w:left="360" w:hanging="360"/>
      </w:pPr>
      <w:rPr/>
    </w:lvl>
    <w:lvl w:ilvl="1">
      <w:start w:val="4"/>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
    <w:lvl w:ilvl="0">
      <w:start w:val="1"/>
      <w:numFmt w:val="decimal"/>
      <w:lvlText w:val="%1."/>
      <w:lvlJc w:val="left"/>
      <w:pPr>
        <w:ind w:left="360" w:hanging="360"/>
      </w:pPr>
      <w:rPr/>
    </w:lvl>
    <w:lvl w:ilvl="1">
      <w:start w:val="1"/>
      <w:numFmt w:val="decimal"/>
      <w:lvlText w:val="%1.%2."/>
      <w:lvlJc w:val="left"/>
      <w:pPr>
        <w:ind w:left="792" w:hanging="432"/>
      </w:pPr>
      <w:rPr>
        <w:b w:val="1"/>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1"/>
      <w:numFmt w:val="bullet"/>
      <w:lvlText w:val="●"/>
      <w:lvlJc w:val="left"/>
      <w:pPr>
        <w:ind w:left="1512" w:hanging="360"/>
      </w:pPr>
      <w:rPr>
        <w:rFonts w:ascii="Noto Sans Symbols" w:cs="Noto Sans Symbols" w:eastAsia="Noto Sans Symbols" w:hAnsi="Noto Sans Symbols"/>
      </w:rPr>
    </w:lvl>
    <w:lvl w:ilvl="1">
      <w:start w:val="1"/>
      <w:numFmt w:val="bullet"/>
      <w:lvlText w:val="o"/>
      <w:lvlJc w:val="left"/>
      <w:pPr>
        <w:ind w:left="2232" w:hanging="360"/>
      </w:pPr>
      <w:rPr>
        <w:rFonts w:ascii="Courier New" w:cs="Courier New" w:eastAsia="Courier New" w:hAnsi="Courier New"/>
      </w:rPr>
    </w:lvl>
    <w:lvl w:ilvl="2">
      <w:start w:val="1"/>
      <w:numFmt w:val="bullet"/>
      <w:lvlText w:val="▪"/>
      <w:lvlJc w:val="left"/>
      <w:pPr>
        <w:ind w:left="2952" w:hanging="360"/>
      </w:pPr>
      <w:rPr>
        <w:rFonts w:ascii="Noto Sans Symbols" w:cs="Noto Sans Symbols" w:eastAsia="Noto Sans Symbols" w:hAnsi="Noto Sans Symbols"/>
      </w:rPr>
    </w:lvl>
    <w:lvl w:ilvl="3">
      <w:start w:val="1"/>
      <w:numFmt w:val="bullet"/>
      <w:lvlText w:val="●"/>
      <w:lvlJc w:val="left"/>
      <w:pPr>
        <w:ind w:left="3672" w:hanging="360"/>
      </w:pPr>
      <w:rPr>
        <w:rFonts w:ascii="Noto Sans Symbols" w:cs="Noto Sans Symbols" w:eastAsia="Noto Sans Symbols" w:hAnsi="Noto Sans Symbols"/>
      </w:rPr>
    </w:lvl>
    <w:lvl w:ilvl="4">
      <w:start w:val="1"/>
      <w:numFmt w:val="bullet"/>
      <w:lvlText w:val="o"/>
      <w:lvlJc w:val="left"/>
      <w:pPr>
        <w:ind w:left="4392" w:hanging="360"/>
      </w:pPr>
      <w:rPr>
        <w:rFonts w:ascii="Courier New" w:cs="Courier New" w:eastAsia="Courier New" w:hAnsi="Courier New"/>
      </w:rPr>
    </w:lvl>
    <w:lvl w:ilvl="5">
      <w:start w:val="1"/>
      <w:numFmt w:val="bullet"/>
      <w:lvlText w:val="▪"/>
      <w:lvlJc w:val="left"/>
      <w:pPr>
        <w:ind w:left="5112" w:hanging="360"/>
      </w:pPr>
      <w:rPr>
        <w:rFonts w:ascii="Noto Sans Symbols" w:cs="Noto Sans Symbols" w:eastAsia="Noto Sans Symbols" w:hAnsi="Noto Sans Symbols"/>
      </w:rPr>
    </w:lvl>
    <w:lvl w:ilvl="6">
      <w:start w:val="1"/>
      <w:numFmt w:val="bullet"/>
      <w:lvlText w:val="●"/>
      <w:lvlJc w:val="left"/>
      <w:pPr>
        <w:ind w:left="5832" w:hanging="360"/>
      </w:pPr>
      <w:rPr>
        <w:rFonts w:ascii="Noto Sans Symbols" w:cs="Noto Sans Symbols" w:eastAsia="Noto Sans Symbols" w:hAnsi="Noto Sans Symbols"/>
      </w:rPr>
    </w:lvl>
    <w:lvl w:ilvl="7">
      <w:start w:val="1"/>
      <w:numFmt w:val="bullet"/>
      <w:lvlText w:val="o"/>
      <w:lvlJc w:val="left"/>
      <w:pPr>
        <w:ind w:left="6552" w:hanging="360"/>
      </w:pPr>
      <w:rPr>
        <w:rFonts w:ascii="Courier New" w:cs="Courier New" w:eastAsia="Courier New" w:hAnsi="Courier New"/>
      </w:rPr>
    </w:lvl>
    <w:lvl w:ilvl="8">
      <w:start w:val="1"/>
      <w:numFmt w:val="bullet"/>
      <w:lvlText w:val="▪"/>
      <w:lvlJc w:val="left"/>
      <w:pPr>
        <w:ind w:left="7272" w:hanging="360"/>
      </w:pPr>
      <w:rPr>
        <w:rFonts w:ascii="Noto Sans Symbols" w:cs="Noto Sans Symbols" w:eastAsia="Noto Sans Symbols" w:hAnsi="Noto Sans Symbols"/>
      </w:rPr>
    </w:lvl>
  </w:abstractNum>
  <w:abstractNum w:abstractNumId="5">
    <w:lvl w:ilvl="0">
      <w:start w:val="1"/>
      <w:numFmt w:val="bullet"/>
      <w:lvlText w:val="●"/>
      <w:lvlJc w:val="left"/>
      <w:pPr>
        <w:ind w:left="1512" w:hanging="360"/>
      </w:pPr>
      <w:rPr>
        <w:rFonts w:ascii="Noto Sans Symbols" w:cs="Noto Sans Symbols" w:eastAsia="Noto Sans Symbols" w:hAnsi="Noto Sans Symbols"/>
      </w:rPr>
    </w:lvl>
    <w:lvl w:ilvl="1">
      <w:start w:val="1"/>
      <w:numFmt w:val="bullet"/>
      <w:lvlText w:val="o"/>
      <w:lvlJc w:val="left"/>
      <w:pPr>
        <w:ind w:left="2232" w:hanging="360"/>
      </w:pPr>
      <w:rPr>
        <w:rFonts w:ascii="Courier New" w:cs="Courier New" w:eastAsia="Courier New" w:hAnsi="Courier New"/>
      </w:rPr>
    </w:lvl>
    <w:lvl w:ilvl="2">
      <w:start w:val="1"/>
      <w:numFmt w:val="bullet"/>
      <w:lvlText w:val="▪"/>
      <w:lvlJc w:val="left"/>
      <w:pPr>
        <w:ind w:left="2952" w:hanging="360"/>
      </w:pPr>
      <w:rPr>
        <w:rFonts w:ascii="Noto Sans Symbols" w:cs="Noto Sans Symbols" w:eastAsia="Noto Sans Symbols" w:hAnsi="Noto Sans Symbols"/>
      </w:rPr>
    </w:lvl>
    <w:lvl w:ilvl="3">
      <w:start w:val="1"/>
      <w:numFmt w:val="bullet"/>
      <w:lvlText w:val="●"/>
      <w:lvlJc w:val="left"/>
      <w:pPr>
        <w:ind w:left="3672" w:hanging="360"/>
      </w:pPr>
      <w:rPr>
        <w:rFonts w:ascii="Noto Sans Symbols" w:cs="Noto Sans Symbols" w:eastAsia="Noto Sans Symbols" w:hAnsi="Noto Sans Symbols"/>
      </w:rPr>
    </w:lvl>
    <w:lvl w:ilvl="4">
      <w:start w:val="1"/>
      <w:numFmt w:val="bullet"/>
      <w:lvlText w:val="o"/>
      <w:lvlJc w:val="left"/>
      <w:pPr>
        <w:ind w:left="4392" w:hanging="360"/>
      </w:pPr>
      <w:rPr>
        <w:rFonts w:ascii="Courier New" w:cs="Courier New" w:eastAsia="Courier New" w:hAnsi="Courier New"/>
      </w:rPr>
    </w:lvl>
    <w:lvl w:ilvl="5">
      <w:start w:val="1"/>
      <w:numFmt w:val="bullet"/>
      <w:lvlText w:val="▪"/>
      <w:lvlJc w:val="left"/>
      <w:pPr>
        <w:ind w:left="5112" w:hanging="360"/>
      </w:pPr>
      <w:rPr>
        <w:rFonts w:ascii="Noto Sans Symbols" w:cs="Noto Sans Symbols" w:eastAsia="Noto Sans Symbols" w:hAnsi="Noto Sans Symbols"/>
      </w:rPr>
    </w:lvl>
    <w:lvl w:ilvl="6">
      <w:start w:val="1"/>
      <w:numFmt w:val="bullet"/>
      <w:lvlText w:val="●"/>
      <w:lvlJc w:val="left"/>
      <w:pPr>
        <w:ind w:left="5832" w:hanging="360"/>
      </w:pPr>
      <w:rPr>
        <w:rFonts w:ascii="Noto Sans Symbols" w:cs="Noto Sans Symbols" w:eastAsia="Noto Sans Symbols" w:hAnsi="Noto Sans Symbols"/>
      </w:rPr>
    </w:lvl>
    <w:lvl w:ilvl="7">
      <w:start w:val="1"/>
      <w:numFmt w:val="bullet"/>
      <w:lvlText w:val="o"/>
      <w:lvlJc w:val="left"/>
      <w:pPr>
        <w:ind w:left="6552" w:hanging="360"/>
      </w:pPr>
      <w:rPr>
        <w:rFonts w:ascii="Courier New" w:cs="Courier New" w:eastAsia="Courier New" w:hAnsi="Courier New"/>
      </w:rPr>
    </w:lvl>
    <w:lvl w:ilvl="8">
      <w:start w:val="1"/>
      <w:numFmt w:val="bullet"/>
      <w:lvlText w:val="▪"/>
      <w:lvlJc w:val="left"/>
      <w:pPr>
        <w:ind w:left="7272" w:hanging="360"/>
      </w:pPr>
      <w:rPr>
        <w:rFonts w:ascii="Noto Sans Symbols" w:cs="Noto Sans Symbols" w:eastAsia="Noto Sans Symbols" w:hAnsi="Noto Sans Symbols"/>
      </w:rPr>
    </w:lvl>
  </w:abstractNum>
  <w:abstractNum w:abstractNumId="6">
    <w:lvl w:ilvl="0">
      <w:start w:val="1"/>
      <w:numFmt w:val="decimal"/>
      <w:lvlText w:val="%1."/>
      <w:lvlJc w:val="left"/>
      <w:pPr>
        <w:ind w:left="1512" w:hanging="360"/>
      </w:pPr>
      <w:rPr/>
    </w:lvl>
    <w:lvl w:ilvl="1">
      <w:start w:val="1"/>
      <w:numFmt w:val="lowerLetter"/>
      <w:lvlText w:val="%2."/>
      <w:lvlJc w:val="left"/>
      <w:pPr>
        <w:ind w:left="2232" w:hanging="360"/>
      </w:pPr>
      <w:rPr/>
    </w:lvl>
    <w:lvl w:ilvl="2">
      <w:start w:val="1"/>
      <w:numFmt w:val="lowerRoman"/>
      <w:lvlText w:val="%3."/>
      <w:lvlJc w:val="right"/>
      <w:pPr>
        <w:ind w:left="2952" w:hanging="180"/>
      </w:pPr>
      <w:rPr/>
    </w:lvl>
    <w:lvl w:ilvl="3">
      <w:start w:val="1"/>
      <w:numFmt w:val="decimal"/>
      <w:lvlText w:val="%4."/>
      <w:lvlJc w:val="left"/>
      <w:pPr>
        <w:ind w:left="3672" w:hanging="360"/>
      </w:pPr>
      <w:rPr/>
    </w:lvl>
    <w:lvl w:ilvl="4">
      <w:start w:val="1"/>
      <w:numFmt w:val="lowerLetter"/>
      <w:lvlText w:val="%5."/>
      <w:lvlJc w:val="left"/>
      <w:pPr>
        <w:ind w:left="4392" w:hanging="360"/>
      </w:pPr>
      <w:rPr/>
    </w:lvl>
    <w:lvl w:ilvl="5">
      <w:start w:val="1"/>
      <w:numFmt w:val="lowerRoman"/>
      <w:lvlText w:val="%6."/>
      <w:lvlJc w:val="right"/>
      <w:pPr>
        <w:ind w:left="5112" w:hanging="180"/>
      </w:pPr>
      <w:rPr/>
    </w:lvl>
    <w:lvl w:ilvl="6">
      <w:start w:val="1"/>
      <w:numFmt w:val="decimal"/>
      <w:lvlText w:val="%7."/>
      <w:lvlJc w:val="left"/>
      <w:pPr>
        <w:ind w:left="5832" w:hanging="360"/>
      </w:pPr>
      <w:rPr/>
    </w:lvl>
    <w:lvl w:ilvl="7">
      <w:start w:val="1"/>
      <w:numFmt w:val="lowerLetter"/>
      <w:lvlText w:val="%8."/>
      <w:lvlJc w:val="left"/>
      <w:pPr>
        <w:ind w:left="6552" w:hanging="360"/>
      </w:pPr>
      <w:rPr/>
    </w:lvl>
    <w:lvl w:ilvl="8">
      <w:start w:val="1"/>
      <w:numFmt w:val="lowerRoman"/>
      <w:lvlText w:val="%9."/>
      <w:lvlJc w:val="right"/>
      <w:pPr>
        <w:ind w:left="7272" w:hanging="180"/>
      </w:pPr>
      <w:rPr/>
    </w:lvl>
  </w:abstractNum>
  <w:abstractNum w:abstractNumId="7">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1512" w:hanging="360"/>
      </w:pPr>
      <w:rPr>
        <w:rFonts w:ascii="Noto Sans Symbols" w:cs="Noto Sans Symbols" w:eastAsia="Noto Sans Symbols" w:hAnsi="Noto Sans Symbols"/>
      </w:rPr>
    </w:lvl>
    <w:lvl w:ilvl="1">
      <w:start w:val="1"/>
      <w:numFmt w:val="bullet"/>
      <w:lvlText w:val="o"/>
      <w:lvlJc w:val="left"/>
      <w:pPr>
        <w:ind w:left="2232" w:hanging="360"/>
      </w:pPr>
      <w:rPr>
        <w:rFonts w:ascii="Courier New" w:cs="Courier New" w:eastAsia="Courier New" w:hAnsi="Courier New"/>
      </w:rPr>
    </w:lvl>
    <w:lvl w:ilvl="2">
      <w:start w:val="1"/>
      <w:numFmt w:val="bullet"/>
      <w:lvlText w:val="▪"/>
      <w:lvlJc w:val="left"/>
      <w:pPr>
        <w:ind w:left="2952" w:hanging="360"/>
      </w:pPr>
      <w:rPr>
        <w:rFonts w:ascii="Noto Sans Symbols" w:cs="Noto Sans Symbols" w:eastAsia="Noto Sans Symbols" w:hAnsi="Noto Sans Symbols"/>
      </w:rPr>
    </w:lvl>
    <w:lvl w:ilvl="3">
      <w:start w:val="1"/>
      <w:numFmt w:val="bullet"/>
      <w:lvlText w:val="●"/>
      <w:lvlJc w:val="left"/>
      <w:pPr>
        <w:ind w:left="3672" w:hanging="360"/>
      </w:pPr>
      <w:rPr>
        <w:rFonts w:ascii="Noto Sans Symbols" w:cs="Noto Sans Symbols" w:eastAsia="Noto Sans Symbols" w:hAnsi="Noto Sans Symbols"/>
      </w:rPr>
    </w:lvl>
    <w:lvl w:ilvl="4">
      <w:start w:val="1"/>
      <w:numFmt w:val="bullet"/>
      <w:lvlText w:val="o"/>
      <w:lvlJc w:val="left"/>
      <w:pPr>
        <w:ind w:left="4392" w:hanging="360"/>
      </w:pPr>
      <w:rPr>
        <w:rFonts w:ascii="Courier New" w:cs="Courier New" w:eastAsia="Courier New" w:hAnsi="Courier New"/>
      </w:rPr>
    </w:lvl>
    <w:lvl w:ilvl="5">
      <w:start w:val="1"/>
      <w:numFmt w:val="bullet"/>
      <w:lvlText w:val="▪"/>
      <w:lvlJc w:val="left"/>
      <w:pPr>
        <w:ind w:left="5112" w:hanging="360"/>
      </w:pPr>
      <w:rPr>
        <w:rFonts w:ascii="Noto Sans Symbols" w:cs="Noto Sans Symbols" w:eastAsia="Noto Sans Symbols" w:hAnsi="Noto Sans Symbols"/>
      </w:rPr>
    </w:lvl>
    <w:lvl w:ilvl="6">
      <w:start w:val="1"/>
      <w:numFmt w:val="bullet"/>
      <w:lvlText w:val="●"/>
      <w:lvlJc w:val="left"/>
      <w:pPr>
        <w:ind w:left="5832" w:hanging="360"/>
      </w:pPr>
      <w:rPr>
        <w:rFonts w:ascii="Noto Sans Symbols" w:cs="Noto Sans Symbols" w:eastAsia="Noto Sans Symbols" w:hAnsi="Noto Sans Symbols"/>
      </w:rPr>
    </w:lvl>
    <w:lvl w:ilvl="7">
      <w:start w:val="1"/>
      <w:numFmt w:val="bullet"/>
      <w:lvlText w:val="o"/>
      <w:lvlJc w:val="left"/>
      <w:pPr>
        <w:ind w:left="6552" w:hanging="360"/>
      </w:pPr>
      <w:rPr>
        <w:rFonts w:ascii="Courier New" w:cs="Courier New" w:eastAsia="Courier New" w:hAnsi="Courier New"/>
      </w:rPr>
    </w:lvl>
    <w:lvl w:ilvl="8">
      <w:start w:val="1"/>
      <w:numFmt w:val="bullet"/>
      <w:lvlText w:val="▪"/>
      <w:lvlJc w:val="left"/>
      <w:pPr>
        <w:ind w:left="7272" w:hanging="360"/>
      </w:pPr>
      <w:rPr>
        <w:rFonts w:ascii="Noto Sans Symbols" w:cs="Noto Sans Symbols" w:eastAsia="Noto Sans Symbols" w:hAnsi="Noto Sans Symbols"/>
      </w:rPr>
    </w:lvl>
  </w:abstractNum>
  <w:abstractNum w:abstractNumId="9">
    <w:lvl w:ilvl="0">
      <w:start w:val="1"/>
      <w:numFmt w:val="bullet"/>
      <w:lvlText w:val="✔"/>
      <w:lvlJc w:val="left"/>
      <w:pPr>
        <w:ind w:left="1872" w:hanging="360"/>
      </w:pPr>
      <w:rPr>
        <w:rFonts w:ascii="Noto Sans Symbols" w:cs="Noto Sans Symbols" w:eastAsia="Noto Sans Symbols" w:hAnsi="Noto Sans Symbols"/>
      </w:rPr>
    </w:lvl>
    <w:lvl w:ilvl="1">
      <w:start w:val="1"/>
      <w:numFmt w:val="bullet"/>
      <w:lvlText w:val="o"/>
      <w:lvlJc w:val="left"/>
      <w:pPr>
        <w:ind w:left="2592" w:hanging="360"/>
      </w:pPr>
      <w:rPr>
        <w:rFonts w:ascii="Courier New" w:cs="Courier New" w:eastAsia="Courier New" w:hAnsi="Courier New"/>
      </w:rPr>
    </w:lvl>
    <w:lvl w:ilvl="2">
      <w:start w:val="1"/>
      <w:numFmt w:val="bullet"/>
      <w:lvlText w:val="▪"/>
      <w:lvlJc w:val="left"/>
      <w:pPr>
        <w:ind w:left="3312" w:hanging="360"/>
      </w:pPr>
      <w:rPr>
        <w:rFonts w:ascii="Noto Sans Symbols" w:cs="Noto Sans Symbols" w:eastAsia="Noto Sans Symbols" w:hAnsi="Noto Sans Symbols"/>
      </w:rPr>
    </w:lvl>
    <w:lvl w:ilvl="3">
      <w:start w:val="1"/>
      <w:numFmt w:val="bullet"/>
      <w:lvlText w:val="●"/>
      <w:lvlJc w:val="left"/>
      <w:pPr>
        <w:ind w:left="4032" w:hanging="360"/>
      </w:pPr>
      <w:rPr>
        <w:rFonts w:ascii="Noto Sans Symbols" w:cs="Noto Sans Symbols" w:eastAsia="Noto Sans Symbols" w:hAnsi="Noto Sans Symbols"/>
      </w:rPr>
    </w:lvl>
    <w:lvl w:ilvl="4">
      <w:start w:val="1"/>
      <w:numFmt w:val="bullet"/>
      <w:lvlText w:val="o"/>
      <w:lvlJc w:val="left"/>
      <w:pPr>
        <w:ind w:left="4752" w:hanging="360"/>
      </w:pPr>
      <w:rPr>
        <w:rFonts w:ascii="Courier New" w:cs="Courier New" w:eastAsia="Courier New" w:hAnsi="Courier New"/>
      </w:rPr>
    </w:lvl>
    <w:lvl w:ilvl="5">
      <w:start w:val="1"/>
      <w:numFmt w:val="bullet"/>
      <w:lvlText w:val="▪"/>
      <w:lvlJc w:val="left"/>
      <w:pPr>
        <w:ind w:left="5472" w:hanging="360"/>
      </w:pPr>
      <w:rPr>
        <w:rFonts w:ascii="Noto Sans Symbols" w:cs="Noto Sans Symbols" w:eastAsia="Noto Sans Symbols" w:hAnsi="Noto Sans Symbols"/>
      </w:rPr>
    </w:lvl>
    <w:lvl w:ilvl="6">
      <w:start w:val="1"/>
      <w:numFmt w:val="bullet"/>
      <w:lvlText w:val="●"/>
      <w:lvlJc w:val="left"/>
      <w:pPr>
        <w:ind w:left="6192" w:hanging="360"/>
      </w:pPr>
      <w:rPr>
        <w:rFonts w:ascii="Noto Sans Symbols" w:cs="Noto Sans Symbols" w:eastAsia="Noto Sans Symbols" w:hAnsi="Noto Sans Symbols"/>
      </w:rPr>
    </w:lvl>
    <w:lvl w:ilvl="7">
      <w:start w:val="1"/>
      <w:numFmt w:val="bullet"/>
      <w:lvlText w:val="o"/>
      <w:lvlJc w:val="left"/>
      <w:pPr>
        <w:ind w:left="6912" w:hanging="360"/>
      </w:pPr>
      <w:rPr>
        <w:rFonts w:ascii="Courier New" w:cs="Courier New" w:eastAsia="Courier New" w:hAnsi="Courier New"/>
      </w:rPr>
    </w:lvl>
    <w:lvl w:ilvl="8">
      <w:start w:val="1"/>
      <w:numFmt w:val="bullet"/>
      <w:lvlText w:val="▪"/>
      <w:lvlJc w:val="left"/>
      <w:pPr>
        <w:ind w:left="7632" w:hanging="360"/>
      </w:pPr>
      <w:rPr>
        <w:rFonts w:ascii="Noto Sans Symbols" w:cs="Noto Sans Symbols" w:eastAsia="Noto Sans Symbols" w:hAnsi="Noto Sans Symbols"/>
      </w:rPr>
    </w:lvl>
  </w:abstractNum>
  <w:abstractNum w:abstractNumId="10">
    <w:lvl w:ilvl="0">
      <w:start w:val="1"/>
      <w:numFmt w:val="bullet"/>
      <w:lvlText w:val="✔"/>
      <w:lvlJc w:val="left"/>
      <w:pPr>
        <w:ind w:left="1512" w:hanging="360"/>
      </w:pPr>
      <w:rPr>
        <w:rFonts w:ascii="Noto Sans Symbols" w:cs="Noto Sans Symbols" w:eastAsia="Noto Sans Symbols" w:hAnsi="Noto Sans Symbols"/>
      </w:rPr>
    </w:lvl>
    <w:lvl w:ilvl="1">
      <w:start w:val="1"/>
      <w:numFmt w:val="bullet"/>
      <w:lvlText w:val="o"/>
      <w:lvlJc w:val="left"/>
      <w:pPr>
        <w:ind w:left="2232" w:hanging="360"/>
      </w:pPr>
      <w:rPr>
        <w:rFonts w:ascii="Courier New" w:cs="Courier New" w:eastAsia="Courier New" w:hAnsi="Courier New"/>
      </w:rPr>
    </w:lvl>
    <w:lvl w:ilvl="2">
      <w:start w:val="1"/>
      <w:numFmt w:val="bullet"/>
      <w:lvlText w:val="▪"/>
      <w:lvlJc w:val="left"/>
      <w:pPr>
        <w:ind w:left="2952" w:hanging="360"/>
      </w:pPr>
      <w:rPr>
        <w:rFonts w:ascii="Noto Sans Symbols" w:cs="Noto Sans Symbols" w:eastAsia="Noto Sans Symbols" w:hAnsi="Noto Sans Symbols"/>
      </w:rPr>
    </w:lvl>
    <w:lvl w:ilvl="3">
      <w:start w:val="1"/>
      <w:numFmt w:val="bullet"/>
      <w:lvlText w:val="●"/>
      <w:lvlJc w:val="left"/>
      <w:pPr>
        <w:ind w:left="3672" w:hanging="360"/>
      </w:pPr>
      <w:rPr>
        <w:rFonts w:ascii="Noto Sans Symbols" w:cs="Noto Sans Symbols" w:eastAsia="Noto Sans Symbols" w:hAnsi="Noto Sans Symbols"/>
      </w:rPr>
    </w:lvl>
    <w:lvl w:ilvl="4">
      <w:start w:val="1"/>
      <w:numFmt w:val="bullet"/>
      <w:lvlText w:val="o"/>
      <w:lvlJc w:val="left"/>
      <w:pPr>
        <w:ind w:left="4392" w:hanging="360"/>
      </w:pPr>
      <w:rPr>
        <w:rFonts w:ascii="Courier New" w:cs="Courier New" w:eastAsia="Courier New" w:hAnsi="Courier New"/>
      </w:rPr>
    </w:lvl>
    <w:lvl w:ilvl="5">
      <w:start w:val="1"/>
      <w:numFmt w:val="bullet"/>
      <w:lvlText w:val="▪"/>
      <w:lvlJc w:val="left"/>
      <w:pPr>
        <w:ind w:left="5112" w:hanging="360"/>
      </w:pPr>
      <w:rPr>
        <w:rFonts w:ascii="Noto Sans Symbols" w:cs="Noto Sans Symbols" w:eastAsia="Noto Sans Symbols" w:hAnsi="Noto Sans Symbols"/>
      </w:rPr>
    </w:lvl>
    <w:lvl w:ilvl="6">
      <w:start w:val="1"/>
      <w:numFmt w:val="bullet"/>
      <w:lvlText w:val="●"/>
      <w:lvlJc w:val="left"/>
      <w:pPr>
        <w:ind w:left="5832" w:hanging="360"/>
      </w:pPr>
      <w:rPr>
        <w:rFonts w:ascii="Noto Sans Symbols" w:cs="Noto Sans Symbols" w:eastAsia="Noto Sans Symbols" w:hAnsi="Noto Sans Symbols"/>
      </w:rPr>
    </w:lvl>
    <w:lvl w:ilvl="7">
      <w:start w:val="1"/>
      <w:numFmt w:val="bullet"/>
      <w:lvlText w:val="o"/>
      <w:lvlJc w:val="left"/>
      <w:pPr>
        <w:ind w:left="6552" w:hanging="360"/>
      </w:pPr>
      <w:rPr>
        <w:rFonts w:ascii="Courier New" w:cs="Courier New" w:eastAsia="Courier New" w:hAnsi="Courier New"/>
      </w:rPr>
    </w:lvl>
    <w:lvl w:ilvl="8">
      <w:start w:val="1"/>
      <w:numFmt w:val="bullet"/>
      <w:lvlText w:val="▪"/>
      <w:lvlJc w:val="left"/>
      <w:pPr>
        <w:ind w:left="7272" w:hanging="360"/>
      </w:pPr>
      <w:rPr>
        <w:rFonts w:ascii="Noto Sans Symbols" w:cs="Noto Sans Symbols" w:eastAsia="Noto Sans Symbols" w:hAnsi="Noto Sans Symbols"/>
      </w:rPr>
    </w:lvl>
  </w:abstractNum>
  <w:abstractNum w:abstractNumId="11">
    <w:lvl w:ilvl="0">
      <w:start w:val="1"/>
      <w:numFmt w:val="decimal"/>
      <w:lvlText w:val="%1."/>
      <w:lvlJc w:val="left"/>
      <w:pPr>
        <w:ind w:left="1512" w:hanging="360"/>
      </w:pPr>
      <w:rPr/>
    </w:lvl>
    <w:lvl w:ilvl="1">
      <w:start w:val="1"/>
      <w:numFmt w:val="lowerLetter"/>
      <w:lvlText w:val="%2."/>
      <w:lvlJc w:val="left"/>
      <w:pPr>
        <w:ind w:left="2232" w:hanging="360"/>
      </w:pPr>
      <w:rPr/>
    </w:lvl>
    <w:lvl w:ilvl="2">
      <w:start w:val="1"/>
      <w:numFmt w:val="lowerRoman"/>
      <w:lvlText w:val="%3."/>
      <w:lvlJc w:val="right"/>
      <w:pPr>
        <w:ind w:left="2952" w:hanging="180"/>
      </w:pPr>
      <w:rPr/>
    </w:lvl>
    <w:lvl w:ilvl="3">
      <w:start w:val="1"/>
      <w:numFmt w:val="decimal"/>
      <w:lvlText w:val="%4."/>
      <w:lvlJc w:val="left"/>
      <w:pPr>
        <w:ind w:left="3672" w:hanging="360"/>
      </w:pPr>
      <w:rPr/>
    </w:lvl>
    <w:lvl w:ilvl="4">
      <w:start w:val="1"/>
      <w:numFmt w:val="lowerLetter"/>
      <w:lvlText w:val="%5."/>
      <w:lvlJc w:val="left"/>
      <w:pPr>
        <w:ind w:left="4392" w:hanging="360"/>
      </w:pPr>
      <w:rPr/>
    </w:lvl>
    <w:lvl w:ilvl="5">
      <w:start w:val="1"/>
      <w:numFmt w:val="lowerRoman"/>
      <w:lvlText w:val="%6."/>
      <w:lvlJc w:val="right"/>
      <w:pPr>
        <w:ind w:left="5112" w:hanging="180"/>
      </w:pPr>
      <w:rPr/>
    </w:lvl>
    <w:lvl w:ilvl="6">
      <w:start w:val="1"/>
      <w:numFmt w:val="decimal"/>
      <w:lvlText w:val="%7."/>
      <w:lvlJc w:val="left"/>
      <w:pPr>
        <w:ind w:left="5832" w:hanging="360"/>
      </w:pPr>
      <w:rPr/>
    </w:lvl>
    <w:lvl w:ilvl="7">
      <w:start w:val="1"/>
      <w:numFmt w:val="lowerLetter"/>
      <w:lvlText w:val="%8."/>
      <w:lvlJc w:val="left"/>
      <w:pPr>
        <w:ind w:left="6552" w:hanging="360"/>
      </w:pPr>
      <w:rPr/>
    </w:lvl>
    <w:lvl w:ilvl="8">
      <w:start w:val="1"/>
      <w:numFmt w:val="lowerRoman"/>
      <w:lvlText w:val="%9."/>
      <w:lvlJc w:val="right"/>
      <w:pPr>
        <w:ind w:left="7272" w:hanging="180"/>
      </w:pPr>
      <w:rPr/>
    </w:lvl>
  </w:abstractNum>
  <w:abstractNum w:abstractNumId="12">
    <w:lvl w:ilvl="0">
      <w:start w:val="1"/>
      <w:numFmt w:val="bullet"/>
      <w:lvlText w:val="●"/>
      <w:lvlJc w:val="left"/>
      <w:pPr>
        <w:ind w:left="1512" w:hanging="360"/>
      </w:pPr>
      <w:rPr>
        <w:rFonts w:ascii="Noto Sans Symbols" w:cs="Noto Sans Symbols" w:eastAsia="Noto Sans Symbols" w:hAnsi="Noto Sans Symbols"/>
      </w:rPr>
    </w:lvl>
    <w:lvl w:ilvl="1">
      <w:start w:val="1"/>
      <w:numFmt w:val="bullet"/>
      <w:lvlText w:val="o"/>
      <w:lvlJc w:val="left"/>
      <w:pPr>
        <w:ind w:left="2232" w:hanging="360"/>
      </w:pPr>
      <w:rPr>
        <w:rFonts w:ascii="Courier New" w:cs="Courier New" w:eastAsia="Courier New" w:hAnsi="Courier New"/>
      </w:rPr>
    </w:lvl>
    <w:lvl w:ilvl="2">
      <w:start w:val="1"/>
      <w:numFmt w:val="bullet"/>
      <w:lvlText w:val="▪"/>
      <w:lvlJc w:val="left"/>
      <w:pPr>
        <w:ind w:left="2952" w:hanging="360"/>
      </w:pPr>
      <w:rPr>
        <w:rFonts w:ascii="Noto Sans Symbols" w:cs="Noto Sans Symbols" w:eastAsia="Noto Sans Symbols" w:hAnsi="Noto Sans Symbols"/>
      </w:rPr>
    </w:lvl>
    <w:lvl w:ilvl="3">
      <w:start w:val="1"/>
      <w:numFmt w:val="bullet"/>
      <w:lvlText w:val="●"/>
      <w:lvlJc w:val="left"/>
      <w:pPr>
        <w:ind w:left="3672" w:hanging="360"/>
      </w:pPr>
      <w:rPr>
        <w:rFonts w:ascii="Noto Sans Symbols" w:cs="Noto Sans Symbols" w:eastAsia="Noto Sans Symbols" w:hAnsi="Noto Sans Symbols"/>
      </w:rPr>
    </w:lvl>
    <w:lvl w:ilvl="4">
      <w:start w:val="1"/>
      <w:numFmt w:val="bullet"/>
      <w:lvlText w:val="o"/>
      <w:lvlJc w:val="left"/>
      <w:pPr>
        <w:ind w:left="4392" w:hanging="360"/>
      </w:pPr>
      <w:rPr>
        <w:rFonts w:ascii="Courier New" w:cs="Courier New" w:eastAsia="Courier New" w:hAnsi="Courier New"/>
      </w:rPr>
    </w:lvl>
    <w:lvl w:ilvl="5">
      <w:start w:val="1"/>
      <w:numFmt w:val="bullet"/>
      <w:lvlText w:val="▪"/>
      <w:lvlJc w:val="left"/>
      <w:pPr>
        <w:ind w:left="5112" w:hanging="360"/>
      </w:pPr>
      <w:rPr>
        <w:rFonts w:ascii="Noto Sans Symbols" w:cs="Noto Sans Symbols" w:eastAsia="Noto Sans Symbols" w:hAnsi="Noto Sans Symbols"/>
      </w:rPr>
    </w:lvl>
    <w:lvl w:ilvl="6">
      <w:start w:val="1"/>
      <w:numFmt w:val="bullet"/>
      <w:lvlText w:val="●"/>
      <w:lvlJc w:val="left"/>
      <w:pPr>
        <w:ind w:left="5832" w:hanging="360"/>
      </w:pPr>
      <w:rPr>
        <w:rFonts w:ascii="Noto Sans Symbols" w:cs="Noto Sans Symbols" w:eastAsia="Noto Sans Symbols" w:hAnsi="Noto Sans Symbols"/>
      </w:rPr>
    </w:lvl>
    <w:lvl w:ilvl="7">
      <w:start w:val="1"/>
      <w:numFmt w:val="bullet"/>
      <w:lvlText w:val="o"/>
      <w:lvlJc w:val="left"/>
      <w:pPr>
        <w:ind w:left="6552" w:hanging="360"/>
      </w:pPr>
      <w:rPr>
        <w:rFonts w:ascii="Courier New" w:cs="Courier New" w:eastAsia="Courier New" w:hAnsi="Courier New"/>
      </w:rPr>
    </w:lvl>
    <w:lvl w:ilvl="8">
      <w:start w:val="1"/>
      <w:numFmt w:val="bullet"/>
      <w:lvlText w:val="▪"/>
      <w:lvlJc w:val="left"/>
      <w:pPr>
        <w:ind w:left="7272" w:hanging="360"/>
      </w:pPr>
      <w:rPr>
        <w:rFonts w:ascii="Noto Sans Symbols" w:cs="Noto Sans Symbols" w:eastAsia="Noto Sans Symbols" w:hAnsi="Noto Sans Symbols"/>
      </w:rPr>
    </w:lvl>
  </w:abstractNum>
  <w:abstractNum w:abstractNumId="13">
    <w:lvl w:ilvl="0">
      <w:start w:val="1"/>
      <w:numFmt w:val="bullet"/>
      <w:lvlText w:val="●"/>
      <w:lvlJc w:val="left"/>
      <w:pPr>
        <w:ind w:left="1512" w:hanging="360"/>
      </w:pPr>
      <w:rPr>
        <w:rFonts w:ascii="Noto Sans Symbols" w:cs="Noto Sans Symbols" w:eastAsia="Noto Sans Symbols" w:hAnsi="Noto Sans Symbols"/>
      </w:rPr>
    </w:lvl>
    <w:lvl w:ilvl="1">
      <w:start w:val="1"/>
      <w:numFmt w:val="bullet"/>
      <w:lvlText w:val="o"/>
      <w:lvlJc w:val="left"/>
      <w:pPr>
        <w:ind w:left="2232" w:hanging="360"/>
      </w:pPr>
      <w:rPr>
        <w:rFonts w:ascii="Courier New" w:cs="Courier New" w:eastAsia="Courier New" w:hAnsi="Courier New"/>
      </w:rPr>
    </w:lvl>
    <w:lvl w:ilvl="2">
      <w:start w:val="1"/>
      <w:numFmt w:val="bullet"/>
      <w:lvlText w:val="▪"/>
      <w:lvlJc w:val="left"/>
      <w:pPr>
        <w:ind w:left="2952" w:hanging="360"/>
      </w:pPr>
      <w:rPr>
        <w:rFonts w:ascii="Noto Sans Symbols" w:cs="Noto Sans Symbols" w:eastAsia="Noto Sans Symbols" w:hAnsi="Noto Sans Symbols"/>
      </w:rPr>
    </w:lvl>
    <w:lvl w:ilvl="3">
      <w:start w:val="1"/>
      <w:numFmt w:val="bullet"/>
      <w:lvlText w:val="●"/>
      <w:lvlJc w:val="left"/>
      <w:pPr>
        <w:ind w:left="3672" w:hanging="360"/>
      </w:pPr>
      <w:rPr>
        <w:rFonts w:ascii="Noto Sans Symbols" w:cs="Noto Sans Symbols" w:eastAsia="Noto Sans Symbols" w:hAnsi="Noto Sans Symbols"/>
      </w:rPr>
    </w:lvl>
    <w:lvl w:ilvl="4">
      <w:start w:val="1"/>
      <w:numFmt w:val="bullet"/>
      <w:lvlText w:val="o"/>
      <w:lvlJc w:val="left"/>
      <w:pPr>
        <w:ind w:left="4392" w:hanging="360"/>
      </w:pPr>
      <w:rPr>
        <w:rFonts w:ascii="Courier New" w:cs="Courier New" w:eastAsia="Courier New" w:hAnsi="Courier New"/>
      </w:rPr>
    </w:lvl>
    <w:lvl w:ilvl="5">
      <w:start w:val="1"/>
      <w:numFmt w:val="bullet"/>
      <w:lvlText w:val="▪"/>
      <w:lvlJc w:val="left"/>
      <w:pPr>
        <w:ind w:left="5112" w:hanging="360"/>
      </w:pPr>
      <w:rPr>
        <w:rFonts w:ascii="Noto Sans Symbols" w:cs="Noto Sans Symbols" w:eastAsia="Noto Sans Symbols" w:hAnsi="Noto Sans Symbols"/>
      </w:rPr>
    </w:lvl>
    <w:lvl w:ilvl="6">
      <w:start w:val="1"/>
      <w:numFmt w:val="bullet"/>
      <w:lvlText w:val="●"/>
      <w:lvlJc w:val="left"/>
      <w:pPr>
        <w:ind w:left="5832" w:hanging="360"/>
      </w:pPr>
      <w:rPr>
        <w:rFonts w:ascii="Noto Sans Symbols" w:cs="Noto Sans Symbols" w:eastAsia="Noto Sans Symbols" w:hAnsi="Noto Sans Symbols"/>
      </w:rPr>
    </w:lvl>
    <w:lvl w:ilvl="7">
      <w:start w:val="1"/>
      <w:numFmt w:val="bullet"/>
      <w:lvlText w:val="o"/>
      <w:lvlJc w:val="left"/>
      <w:pPr>
        <w:ind w:left="6552" w:hanging="360"/>
      </w:pPr>
      <w:rPr>
        <w:rFonts w:ascii="Courier New" w:cs="Courier New" w:eastAsia="Courier New" w:hAnsi="Courier New"/>
      </w:rPr>
    </w:lvl>
    <w:lvl w:ilvl="8">
      <w:start w:val="1"/>
      <w:numFmt w:val="bullet"/>
      <w:lvlText w:val="▪"/>
      <w:lvlJc w:val="left"/>
      <w:pPr>
        <w:ind w:left="7272" w:hanging="360"/>
      </w:pPr>
      <w:rPr>
        <w:rFonts w:ascii="Noto Sans Symbols" w:cs="Noto Sans Symbols" w:eastAsia="Noto Sans Symbols" w:hAnsi="Noto Sans Symbols"/>
      </w:rPr>
    </w:lvl>
  </w:abstractNum>
  <w:abstractNum w:abstractNumId="14">
    <w:lvl w:ilvl="0">
      <w:start w:val="6"/>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entury Gothic" w:cs="Century Gothic" w:eastAsia="Century Gothic" w:hAnsi="Century Gothic"/>
        <w:sz w:val="22"/>
        <w:szCs w:val="22"/>
        <w:lang w:val="es-PE"/>
      </w:rPr>
    </w:rPrDefault>
    <w:pPrDefault>
      <w:pPr>
        <w:spacing w:after="120" w:before="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before="480" w:lineRule="auto"/>
    </w:pPr>
    <w:rPr>
      <w:b w:val="1"/>
      <w:sz w:val="72"/>
      <w:szCs w:val="72"/>
    </w:rPr>
  </w:style>
  <w:style w:type="paragraph" w:styleId="Normal" w:default="1">
    <w:name w:val="Normal"/>
    <w:qFormat w:val="1"/>
    <w:rsid w:val="001646DA"/>
  </w:style>
  <w:style w:type="paragraph" w:styleId="Ttulo1">
    <w:name w:val="heading 1"/>
    <w:basedOn w:val="Normal"/>
    <w:next w:val="Normal"/>
    <w:uiPriority w:val="9"/>
    <w:qFormat w:val="1"/>
    <w:pPr>
      <w:keepNext w:val="1"/>
      <w:keepLines w:val="1"/>
      <w:spacing w:before="480"/>
      <w:outlineLvl w:val="0"/>
    </w:pPr>
    <w:rPr>
      <w:b w:val="1"/>
      <w:sz w:val="48"/>
      <w:szCs w:val="48"/>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CA2F99"/>
    <w:pPr>
      <w:tabs>
        <w:tab w:val="center" w:pos="4252"/>
        <w:tab w:val="right" w:pos="8504"/>
      </w:tabs>
      <w:spacing w:after="0" w:before="0"/>
    </w:pPr>
  </w:style>
  <w:style w:type="character" w:styleId="EncabezadoCar" w:customStyle="1">
    <w:name w:val="Encabezado Car"/>
    <w:basedOn w:val="Fuentedeprrafopredeter"/>
    <w:link w:val="Encabezado"/>
    <w:uiPriority w:val="99"/>
    <w:rsid w:val="00CA2F99"/>
    <w:rPr>
      <w:rFonts w:ascii="Century Gothic" w:hAnsi="Century Gothic"/>
      <w:noProof w:val="1"/>
    </w:rPr>
  </w:style>
  <w:style w:type="paragraph" w:styleId="Piedepgina">
    <w:name w:val="footer"/>
    <w:basedOn w:val="Normal"/>
    <w:link w:val="PiedepginaCar"/>
    <w:uiPriority w:val="99"/>
    <w:unhideWhenUsed w:val="1"/>
    <w:rsid w:val="00CA2F99"/>
    <w:pPr>
      <w:tabs>
        <w:tab w:val="center" w:pos="4252"/>
        <w:tab w:val="right" w:pos="8504"/>
      </w:tabs>
      <w:spacing w:after="0" w:before="0"/>
    </w:pPr>
  </w:style>
  <w:style w:type="character" w:styleId="PiedepginaCar" w:customStyle="1">
    <w:name w:val="Pie de página Car"/>
    <w:basedOn w:val="Fuentedeprrafopredeter"/>
    <w:link w:val="Piedepgina"/>
    <w:uiPriority w:val="99"/>
    <w:rsid w:val="00CA2F99"/>
    <w:rPr>
      <w:rFonts w:ascii="Century Gothic" w:hAnsi="Century Gothic"/>
      <w:noProof w:val="1"/>
    </w:rPr>
  </w:style>
  <w:style w:type="table" w:styleId="Tablaconcuadrcula">
    <w:name w:val="Table Grid"/>
    <w:basedOn w:val="Tablanormal"/>
    <w:uiPriority w:val="39"/>
    <w:rsid w:val="00CA2F99"/>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CA2F99"/>
    <w:pPr>
      <w:ind w:left="720"/>
      <w:contextualSpacing w:val="1"/>
    </w:pPr>
  </w:style>
  <w:style w:type="table" w:styleId="Tablaconcuadrcula1" w:customStyle="1">
    <w:name w:val="Tabla con cuadrícula1"/>
    <w:basedOn w:val="Tablanormal"/>
    <w:next w:val="Tablaconcuadrcula"/>
    <w:uiPriority w:val="99"/>
    <w:rsid w:val="00F037F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0"/>
    <w:pPr>
      <w:spacing w:after="0"/>
    </w:pPr>
    <w:tblPr>
      <w:tblStyleRowBandSize w:val="1"/>
      <w:tblStyleColBandSize w:val="1"/>
      <w:tblCellMar>
        <w:left w:w="108.0" w:type="dxa"/>
        <w:right w:w="108.0" w:type="dxa"/>
      </w:tblCellMar>
    </w:tblPr>
  </w:style>
  <w:style w:type="table" w:styleId="a0" w:customStyle="1">
    <w:basedOn w:val="TableNormal0"/>
    <w:pPr>
      <w:spacing w:after="0"/>
    </w:pPr>
    <w:tblPr>
      <w:tblStyleRowBandSize w:val="1"/>
      <w:tblStyleColBandSize w:val="1"/>
      <w:tblCellMar>
        <w:left w:w="108.0" w:type="dxa"/>
        <w:right w:w="108.0" w:type="dxa"/>
      </w:tblCellMar>
    </w:tblPr>
  </w:style>
  <w:style w:type="table" w:styleId="a1" w:customStyle="1">
    <w:basedOn w:val="TableNormal0"/>
    <w:pPr>
      <w:spacing w:after="0"/>
    </w:pPr>
    <w:tblPr>
      <w:tblStyleRowBandSize w:val="1"/>
      <w:tblStyleColBandSize w:val="1"/>
      <w:tblCellMar>
        <w:left w:w="108.0" w:type="dxa"/>
        <w:right w:w="108.0" w:type="dxa"/>
      </w:tblCellMar>
    </w:tblPr>
  </w:style>
  <w:style w:type="table" w:styleId="a2" w:customStyle="1">
    <w:basedOn w:val="TableNormal0"/>
    <w:pPr>
      <w:spacing w:after="0"/>
    </w:pPr>
    <w:tblPr>
      <w:tblStyleRowBandSize w:val="1"/>
      <w:tblStyleColBandSize w:val="1"/>
      <w:tblCellMar>
        <w:left w:w="108.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b/1ALaTQBRBmRRB0La959+E/Kw==">CgMxLjAyCGguZ2pkZ3hzOAByITFyVGxONWJoYXdLaUZIQW5oR1Y3ZFIzUkgtVnFwc2ZmMg==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2023-07-22T17:36:00Z</dcterms:created>
  <dc:creator>Juan Coayla Mendoza</dc:creator>
</cp:coreProperties>
</file>