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2E4BC6A" w14:textId="77777777" w:rsidR="00975F73" w:rsidRDefault="00975F73">
      <w:pPr>
        <w:spacing w:before="0" w:after="0" w:line="276" w:lineRule="auto"/>
        <w:ind w:firstLine="284"/>
        <w:jc w:val="both"/>
        <w:rPr>
          <w:rFonts w:ascii="Arial" w:eastAsia="Arial" w:hAnsi="Arial" w:cs="Arial"/>
          <w:sz w:val="20"/>
          <w:szCs w:val="20"/>
        </w:rPr>
      </w:pPr>
    </w:p>
    <w:p w14:paraId="2C1D056D" w14:textId="77777777" w:rsidR="00975F73" w:rsidRDefault="00975F73">
      <w:pPr>
        <w:spacing w:before="0" w:after="0" w:line="276" w:lineRule="auto"/>
        <w:ind w:firstLine="284"/>
        <w:jc w:val="center"/>
        <w:rPr>
          <w:rFonts w:ascii="Arial" w:eastAsia="Arial" w:hAnsi="Arial" w:cs="Arial"/>
          <w:sz w:val="20"/>
          <w:szCs w:val="20"/>
        </w:rPr>
      </w:pPr>
    </w:p>
    <w:p w14:paraId="7065F50C" w14:textId="77777777" w:rsidR="00975F73" w:rsidRDefault="00975F73">
      <w:pPr>
        <w:spacing w:before="0" w:after="0" w:line="276" w:lineRule="auto"/>
        <w:ind w:firstLine="284"/>
        <w:jc w:val="center"/>
        <w:rPr>
          <w:rFonts w:ascii="Arial" w:eastAsia="Arial" w:hAnsi="Arial" w:cs="Arial"/>
          <w:sz w:val="20"/>
          <w:szCs w:val="20"/>
        </w:rPr>
      </w:pPr>
    </w:p>
    <w:p w14:paraId="1276AE05" w14:textId="77777777" w:rsidR="00975F73" w:rsidRDefault="00975F73">
      <w:pPr>
        <w:spacing w:before="0" w:after="0" w:line="276" w:lineRule="auto"/>
        <w:ind w:firstLine="284"/>
        <w:jc w:val="center"/>
        <w:rPr>
          <w:rFonts w:ascii="Arial" w:eastAsia="Arial" w:hAnsi="Arial" w:cs="Arial"/>
          <w:sz w:val="20"/>
          <w:szCs w:val="20"/>
        </w:rPr>
      </w:pPr>
    </w:p>
    <w:p w14:paraId="6DFEB594" w14:textId="77777777" w:rsidR="00975F73" w:rsidRDefault="00975F73">
      <w:pPr>
        <w:spacing w:before="0" w:after="0" w:line="276" w:lineRule="auto"/>
        <w:ind w:firstLine="284"/>
        <w:jc w:val="center"/>
        <w:rPr>
          <w:rFonts w:ascii="Arial" w:eastAsia="Arial" w:hAnsi="Arial" w:cs="Arial"/>
          <w:sz w:val="20"/>
          <w:szCs w:val="20"/>
        </w:rPr>
      </w:pPr>
    </w:p>
    <w:p w14:paraId="5F88DEB5" w14:textId="77777777" w:rsidR="00975F73" w:rsidRDefault="00975F73">
      <w:pPr>
        <w:spacing w:before="0" w:after="0" w:line="276" w:lineRule="auto"/>
        <w:ind w:firstLine="284"/>
        <w:jc w:val="center"/>
        <w:rPr>
          <w:rFonts w:ascii="Arial" w:eastAsia="Arial" w:hAnsi="Arial" w:cs="Arial"/>
          <w:sz w:val="20"/>
          <w:szCs w:val="20"/>
        </w:rPr>
      </w:pPr>
    </w:p>
    <w:p w14:paraId="20D4ADFB" w14:textId="77777777" w:rsidR="00975F73" w:rsidRDefault="00975F73">
      <w:pPr>
        <w:spacing w:before="0" w:after="0" w:line="276" w:lineRule="auto"/>
        <w:ind w:firstLine="284"/>
        <w:jc w:val="center"/>
        <w:rPr>
          <w:rFonts w:ascii="Arial" w:eastAsia="Arial" w:hAnsi="Arial" w:cs="Arial"/>
          <w:sz w:val="20"/>
          <w:szCs w:val="20"/>
        </w:rPr>
      </w:pPr>
    </w:p>
    <w:p w14:paraId="1A234310" w14:textId="77777777" w:rsidR="00975F73" w:rsidRDefault="00975F73">
      <w:pPr>
        <w:spacing w:before="0" w:after="0" w:line="276" w:lineRule="auto"/>
        <w:ind w:firstLine="284"/>
        <w:jc w:val="center"/>
        <w:rPr>
          <w:rFonts w:ascii="Arial" w:eastAsia="Arial" w:hAnsi="Arial" w:cs="Arial"/>
          <w:sz w:val="20"/>
          <w:szCs w:val="20"/>
        </w:rPr>
      </w:pPr>
    </w:p>
    <w:p w14:paraId="55D07E39" w14:textId="77777777" w:rsidR="00975F73" w:rsidRDefault="00975F73">
      <w:pPr>
        <w:spacing w:before="0" w:after="0" w:line="276" w:lineRule="auto"/>
        <w:ind w:firstLine="284"/>
        <w:jc w:val="center"/>
        <w:rPr>
          <w:rFonts w:ascii="Arial" w:eastAsia="Arial" w:hAnsi="Arial" w:cs="Arial"/>
          <w:sz w:val="20"/>
          <w:szCs w:val="20"/>
        </w:rPr>
      </w:pPr>
    </w:p>
    <w:p w14:paraId="3A874080" w14:textId="77777777" w:rsidR="00975F73" w:rsidRDefault="00975F73">
      <w:pPr>
        <w:spacing w:before="0" w:after="0" w:line="276" w:lineRule="auto"/>
        <w:ind w:firstLine="284"/>
        <w:jc w:val="center"/>
        <w:rPr>
          <w:rFonts w:ascii="Arial" w:eastAsia="Arial" w:hAnsi="Arial" w:cs="Arial"/>
          <w:sz w:val="20"/>
          <w:szCs w:val="20"/>
        </w:rPr>
      </w:pPr>
    </w:p>
    <w:p w14:paraId="71C248A3" w14:textId="77777777" w:rsidR="00975F73" w:rsidRDefault="00975F73">
      <w:pPr>
        <w:spacing w:before="0" w:after="0" w:line="276" w:lineRule="auto"/>
        <w:ind w:firstLine="284"/>
        <w:jc w:val="center"/>
        <w:rPr>
          <w:rFonts w:ascii="Arial" w:eastAsia="Arial" w:hAnsi="Arial" w:cs="Arial"/>
          <w:sz w:val="20"/>
          <w:szCs w:val="20"/>
        </w:rPr>
      </w:pPr>
    </w:p>
    <w:p w14:paraId="456982C3" w14:textId="77777777" w:rsidR="00975F73" w:rsidRDefault="00975F73">
      <w:pPr>
        <w:spacing w:before="0" w:after="0" w:line="276" w:lineRule="auto"/>
        <w:ind w:firstLine="284"/>
        <w:jc w:val="center"/>
        <w:rPr>
          <w:rFonts w:ascii="Arial" w:eastAsia="Arial" w:hAnsi="Arial" w:cs="Arial"/>
          <w:sz w:val="20"/>
          <w:szCs w:val="20"/>
        </w:rPr>
      </w:pPr>
    </w:p>
    <w:p w14:paraId="7BCA3BE4" w14:textId="77777777" w:rsidR="00975F73" w:rsidRDefault="00975F73">
      <w:pPr>
        <w:spacing w:before="0" w:after="0" w:line="276" w:lineRule="auto"/>
        <w:ind w:firstLine="284"/>
        <w:jc w:val="center"/>
        <w:rPr>
          <w:rFonts w:ascii="Arial" w:eastAsia="Arial" w:hAnsi="Arial" w:cs="Arial"/>
          <w:sz w:val="40"/>
          <w:szCs w:val="40"/>
        </w:rPr>
      </w:pPr>
    </w:p>
    <w:p w14:paraId="18689DDB" w14:textId="77777777" w:rsidR="00975F73" w:rsidRDefault="00975F73">
      <w:pPr>
        <w:spacing w:before="0" w:after="0" w:line="276" w:lineRule="auto"/>
        <w:ind w:firstLine="284"/>
        <w:jc w:val="center"/>
        <w:rPr>
          <w:rFonts w:ascii="Arial" w:eastAsia="Arial" w:hAnsi="Arial" w:cs="Arial"/>
          <w:sz w:val="40"/>
          <w:szCs w:val="40"/>
        </w:rPr>
      </w:pPr>
    </w:p>
    <w:p w14:paraId="007C9023" w14:textId="77777777" w:rsidR="00975F73" w:rsidRDefault="002F25DD">
      <w:pPr>
        <w:spacing w:before="0" w:after="0" w:line="276" w:lineRule="auto"/>
        <w:ind w:firstLine="284"/>
        <w:jc w:val="center"/>
        <w:rPr>
          <w:rFonts w:ascii="Arial" w:eastAsia="Arial" w:hAnsi="Arial" w:cs="Arial"/>
          <w:b/>
          <w:sz w:val="40"/>
          <w:szCs w:val="40"/>
        </w:rPr>
      </w:pPr>
      <w:r>
        <w:rPr>
          <w:rFonts w:ascii="Arial" w:eastAsia="Arial" w:hAnsi="Arial" w:cs="Arial"/>
          <w:b/>
          <w:sz w:val="40"/>
          <w:szCs w:val="40"/>
        </w:rPr>
        <w:t>PROCEDIMIENTO DE GESTIÓN DE REQUISITOS LEGALES</w:t>
      </w:r>
    </w:p>
    <w:p w14:paraId="45B23D52" w14:textId="77777777" w:rsidR="00975F73" w:rsidRDefault="00975F73">
      <w:pPr>
        <w:spacing w:before="0" w:after="0" w:line="276" w:lineRule="auto"/>
        <w:ind w:firstLine="284"/>
        <w:jc w:val="center"/>
        <w:rPr>
          <w:rFonts w:ascii="Arial" w:eastAsia="Arial" w:hAnsi="Arial" w:cs="Arial"/>
          <w:sz w:val="36"/>
          <w:szCs w:val="36"/>
        </w:rPr>
      </w:pPr>
    </w:p>
    <w:p w14:paraId="61E74BE1" w14:textId="77777777" w:rsidR="00975F73" w:rsidRDefault="00975F73">
      <w:pPr>
        <w:spacing w:before="0" w:after="0" w:line="276" w:lineRule="auto"/>
        <w:ind w:firstLine="284"/>
        <w:jc w:val="center"/>
        <w:rPr>
          <w:rFonts w:ascii="Arial" w:eastAsia="Arial" w:hAnsi="Arial" w:cs="Arial"/>
          <w:sz w:val="36"/>
          <w:szCs w:val="36"/>
        </w:rPr>
      </w:pPr>
    </w:p>
    <w:p w14:paraId="0156DAEC" w14:textId="77777777" w:rsidR="00975F73" w:rsidRDefault="00975F73">
      <w:pPr>
        <w:jc w:val="center"/>
        <w:rPr>
          <w:rFonts w:ascii="Arial" w:eastAsia="Arial" w:hAnsi="Arial" w:cs="Arial"/>
          <w:sz w:val="20"/>
          <w:szCs w:val="20"/>
        </w:rPr>
      </w:pPr>
    </w:p>
    <w:p w14:paraId="7C193D96" w14:textId="77777777" w:rsidR="00975F73" w:rsidRDefault="00975F73">
      <w:pPr>
        <w:jc w:val="center"/>
        <w:rPr>
          <w:rFonts w:ascii="Arial" w:eastAsia="Arial" w:hAnsi="Arial" w:cs="Arial"/>
          <w:sz w:val="20"/>
          <w:szCs w:val="20"/>
        </w:rPr>
      </w:pPr>
    </w:p>
    <w:p w14:paraId="6F5CA9FD" w14:textId="77777777" w:rsidR="00975F73" w:rsidRDefault="00975F73">
      <w:pPr>
        <w:jc w:val="center"/>
        <w:rPr>
          <w:rFonts w:ascii="Arial" w:eastAsia="Arial" w:hAnsi="Arial" w:cs="Arial"/>
          <w:sz w:val="20"/>
          <w:szCs w:val="20"/>
        </w:rPr>
      </w:pPr>
    </w:p>
    <w:p w14:paraId="50F23616" w14:textId="77777777" w:rsidR="00975F73" w:rsidRDefault="00975F73">
      <w:pPr>
        <w:rPr>
          <w:rFonts w:ascii="Arial" w:eastAsia="Arial" w:hAnsi="Arial" w:cs="Arial"/>
          <w:sz w:val="20"/>
          <w:szCs w:val="20"/>
        </w:rPr>
      </w:pPr>
    </w:p>
    <w:p w14:paraId="7711C879" w14:textId="77777777" w:rsidR="00975F73" w:rsidRDefault="00975F73">
      <w:pPr>
        <w:rPr>
          <w:rFonts w:ascii="Arial" w:eastAsia="Arial" w:hAnsi="Arial" w:cs="Arial"/>
          <w:sz w:val="20"/>
          <w:szCs w:val="20"/>
        </w:rPr>
      </w:pPr>
    </w:p>
    <w:p w14:paraId="0044CC09" w14:textId="77777777" w:rsidR="00975F73" w:rsidRDefault="00975F73">
      <w:pPr>
        <w:rPr>
          <w:rFonts w:ascii="Arial" w:eastAsia="Arial" w:hAnsi="Arial" w:cs="Arial"/>
          <w:sz w:val="20"/>
          <w:szCs w:val="20"/>
        </w:rPr>
      </w:pPr>
    </w:p>
    <w:p w14:paraId="6A543555" w14:textId="77777777" w:rsidR="00975F73" w:rsidRDefault="00975F73">
      <w:pPr>
        <w:rPr>
          <w:rFonts w:ascii="Arial" w:eastAsia="Arial" w:hAnsi="Arial" w:cs="Arial"/>
          <w:sz w:val="20"/>
          <w:szCs w:val="20"/>
        </w:rPr>
      </w:pPr>
      <w:bookmarkStart w:id="0" w:name="_heading=h.30j0zll" w:colFirst="0" w:colLast="0"/>
      <w:bookmarkEnd w:id="0"/>
    </w:p>
    <w:p w14:paraId="3B8EE355" w14:textId="77777777" w:rsidR="00975F73" w:rsidRDefault="00975F73">
      <w:pPr>
        <w:rPr>
          <w:rFonts w:ascii="Arial" w:eastAsia="Arial" w:hAnsi="Arial" w:cs="Arial"/>
          <w:sz w:val="20"/>
          <w:szCs w:val="20"/>
        </w:rPr>
      </w:pPr>
    </w:p>
    <w:p w14:paraId="73B419DA" w14:textId="77777777" w:rsidR="00975F73" w:rsidRDefault="002F25DD">
      <w:pPr>
        <w:rPr>
          <w:rFonts w:ascii="Arial" w:eastAsia="Arial" w:hAnsi="Arial" w:cs="Arial"/>
          <w:sz w:val="20"/>
          <w:szCs w:val="20"/>
        </w:rPr>
      </w:pPr>
      <w:r>
        <w:rPr>
          <w:noProof/>
        </w:rPr>
        <mc:AlternateContent>
          <mc:Choice Requires="wpg">
            <w:drawing>
              <wp:anchor distT="0" distB="0" distL="114300" distR="114300" simplePos="0" relativeHeight="251658240" behindDoc="0" locked="0" layoutInCell="1" hidden="0" allowOverlap="1" wp14:anchorId="4D15E2C8" wp14:editId="5BA9E97F">
                <wp:simplePos x="0" y="0"/>
                <wp:positionH relativeFrom="column">
                  <wp:posOffset>-812799</wp:posOffset>
                </wp:positionH>
                <wp:positionV relativeFrom="paragraph">
                  <wp:posOffset>215900</wp:posOffset>
                </wp:positionV>
                <wp:extent cx="7164070" cy="1136015"/>
                <wp:effectExtent l="0" t="0" r="0" b="0"/>
                <wp:wrapNone/>
                <wp:docPr id="277" name="Grupo 277"/>
                <wp:cNvGraphicFramePr/>
                <a:graphic xmlns:a="http://schemas.openxmlformats.org/drawingml/2006/main">
                  <a:graphicData uri="http://schemas.microsoft.com/office/word/2010/wordprocessingGroup">
                    <wpg:wgp>
                      <wpg:cNvGrpSpPr/>
                      <wpg:grpSpPr>
                        <a:xfrm>
                          <a:off x="0" y="0"/>
                          <a:ext cx="7164070" cy="1136015"/>
                          <a:chOff x="1763965" y="3211993"/>
                          <a:chExt cx="7164070" cy="1136015"/>
                        </a:xfrm>
                      </wpg:grpSpPr>
                      <wpg:grpSp>
                        <wpg:cNvPr id="1" name="Grupo 1"/>
                        <wpg:cNvGrpSpPr/>
                        <wpg:grpSpPr>
                          <a:xfrm>
                            <a:off x="1763965" y="3211993"/>
                            <a:ext cx="7164070" cy="1136015"/>
                            <a:chOff x="1763965" y="3211993"/>
                            <a:chExt cx="7164070" cy="1136015"/>
                          </a:xfrm>
                        </wpg:grpSpPr>
                        <wps:wsp>
                          <wps:cNvPr id="2" name="Rectángulo 2"/>
                          <wps:cNvSpPr/>
                          <wps:spPr>
                            <a:xfrm>
                              <a:off x="1763965" y="3211993"/>
                              <a:ext cx="7164050" cy="1136000"/>
                            </a:xfrm>
                            <a:prstGeom prst="rect">
                              <a:avLst/>
                            </a:prstGeom>
                            <a:noFill/>
                            <a:ln>
                              <a:noFill/>
                            </a:ln>
                          </wps:spPr>
                          <wps:txbx>
                            <w:txbxContent>
                              <w:p w14:paraId="008963C1" w14:textId="77777777" w:rsidR="00975F73" w:rsidRDefault="00975F73">
                                <w:pPr>
                                  <w:spacing w:before="0" w:after="0"/>
                                  <w:textDirection w:val="btLr"/>
                                </w:pPr>
                              </w:p>
                            </w:txbxContent>
                          </wps:txbx>
                          <wps:bodyPr spcFirstLastPara="1" wrap="square" lIns="91425" tIns="91425" rIns="91425" bIns="91425" anchor="ctr" anchorCtr="0">
                            <a:noAutofit/>
                          </wps:bodyPr>
                        </wps:wsp>
                        <wpg:grpSp>
                          <wpg:cNvPr id="3" name="Grupo 3"/>
                          <wpg:cNvGrpSpPr/>
                          <wpg:grpSpPr>
                            <a:xfrm>
                              <a:off x="1763965" y="3211993"/>
                              <a:ext cx="7164070" cy="1136015"/>
                              <a:chOff x="0" y="-11802"/>
                              <a:chExt cx="7573679" cy="928917"/>
                            </a:xfrm>
                          </wpg:grpSpPr>
                          <wps:wsp>
                            <wps:cNvPr id="4" name="Rectángulo 4"/>
                            <wps:cNvSpPr/>
                            <wps:spPr>
                              <a:xfrm>
                                <a:off x="0" y="-11802"/>
                                <a:ext cx="7573675" cy="928900"/>
                              </a:xfrm>
                              <a:prstGeom prst="rect">
                                <a:avLst/>
                              </a:prstGeom>
                              <a:noFill/>
                              <a:ln>
                                <a:noFill/>
                              </a:ln>
                            </wps:spPr>
                            <wps:txbx>
                              <w:txbxContent>
                                <w:p w14:paraId="5F673E4B" w14:textId="77777777" w:rsidR="00975F73" w:rsidRDefault="00975F73">
                                  <w:pPr>
                                    <w:spacing w:before="0" w:after="0"/>
                                    <w:textDirection w:val="btLr"/>
                                  </w:pPr>
                                </w:p>
                              </w:txbxContent>
                            </wps:txbx>
                            <wps:bodyPr spcFirstLastPara="1" wrap="square" lIns="91425" tIns="91425" rIns="91425" bIns="91425" anchor="ctr" anchorCtr="0">
                              <a:noAutofit/>
                            </wps:bodyPr>
                          </wps:wsp>
                          <wpg:grpSp>
                            <wpg:cNvPr id="5" name="Grupo 5"/>
                            <wpg:cNvGrpSpPr/>
                            <wpg:grpSpPr>
                              <a:xfrm>
                                <a:off x="0" y="0"/>
                                <a:ext cx="2682240" cy="916645"/>
                                <a:chOff x="0" y="0"/>
                                <a:chExt cx="2736792" cy="927779"/>
                              </a:xfrm>
                            </wpg:grpSpPr>
                            <wpg:grpSp>
                              <wpg:cNvPr id="6" name="Grupo 6"/>
                              <wpg:cNvGrpSpPr/>
                              <wpg:grpSpPr>
                                <a:xfrm>
                                  <a:off x="0" y="0"/>
                                  <a:ext cx="2736792" cy="925398"/>
                                  <a:chOff x="0" y="0"/>
                                  <a:chExt cx="2736792" cy="925398"/>
                                </a:xfrm>
                              </wpg:grpSpPr>
                              <wpg:grpSp>
                                <wpg:cNvPr id="7" name="Grupo 7"/>
                                <wpg:cNvGrpSpPr/>
                                <wpg:grpSpPr>
                                  <a:xfrm>
                                    <a:off x="0" y="0"/>
                                    <a:ext cx="2736792" cy="925398"/>
                                    <a:chOff x="0" y="0"/>
                                    <a:chExt cx="2736792" cy="925398"/>
                                  </a:xfrm>
                                </wpg:grpSpPr>
                                <wps:wsp>
                                  <wps:cNvPr id="8" name="Rectángulo 8"/>
                                  <wps:cNvSpPr/>
                                  <wps:spPr>
                                    <a:xfrm>
                                      <a:off x="884904" y="159144"/>
                                      <a:ext cx="1211997" cy="327572"/>
                                    </a:xfrm>
                                    <a:prstGeom prst="rect">
                                      <a:avLst/>
                                    </a:prstGeom>
                                    <a:solidFill>
                                      <a:schemeClr val="lt1"/>
                                    </a:solidFill>
                                    <a:ln>
                                      <a:noFill/>
                                    </a:ln>
                                  </wps:spPr>
                                  <wps:txbx>
                                    <w:txbxContent>
                                      <w:p w14:paraId="69E08D40" w14:textId="77777777" w:rsidR="00975F73" w:rsidRDefault="002F25DD">
                                        <w:pPr>
                                          <w:spacing w:before="0"/>
                                          <w:jc w:val="center"/>
                                          <w:textDirection w:val="btLr"/>
                                        </w:pPr>
                                        <w:r>
                                          <w:rPr>
                                            <w:rFonts w:ascii="Arial" w:eastAsia="Arial" w:hAnsi="Arial" w:cs="Arial"/>
                                            <w:color w:val="000000"/>
                                            <w:sz w:val="14"/>
                                          </w:rPr>
                                          <w:t>Erika Espinoza Arenas</w:t>
                                        </w:r>
                                      </w:p>
                                      <w:p w14:paraId="6697AE48" w14:textId="77777777" w:rsidR="00975F73" w:rsidRDefault="002F25DD">
                                        <w:pPr>
                                          <w:spacing w:before="0"/>
                                          <w:jc w:val="center"/>
                                          <w:textDirection w:val="btLr"/>
                                        </w:pPr>
                                        <w:r>
                                          <w:rPr>
                                            <w:rFonts w:ascii="Arial" w:eastAsia="Arial" w:hAnsi="Arial" w:cs="Arial"/>
                                            <w:color w:val="000000"/>
                                            <w:sz w:val="14"/>
                                          </w:rPr>
                                          <w:t>Coordinador SIG</w:t>
                                        </w:r>
                                      </w:p>
                                    </w:txbxContent>
                                  </wps:txbx>
                                  <wps:bodyPr spcFirstLastPara="1" wrap="square" lIns="91425" tIns="45700" rIns="91425" bIns="45700" anchor="t" anchorCtr="0">
                                    <a:noAutofit/>
                                  </wps:bodyPr>
                                </wps:wsp>
                                <wps:wsp>
                                  <wps:cNvPr id="9" name="Rectángulo 9"/>
                                  <wps:cNvSpPr/>
                                  <wps:spPr>
                                    <a:xfrm>
                                      <a:off x="2192828" y="712100"/>
                                      <a:ext cx="543964" cy="167773"/>
                                    </a:xfrm>
                                    <a:prstGeom prst="rect">
                                      <a:avLst/>
                                    </a:prstGeom>
                                    <a:solidFill>
                                      <a:schemeClr val="lt1"/>
                                    </a:solidFill>
                                    <a:ln>
                                      <a:noFill/>
                                    </a:ln>
                                  </wps:spPr>
                                  <wps:txbx>
                                    <w:txbxContent>
                                      <w:p w14:paraId="550C3DCF" w14:textId="77777777" w:rsidR="00975F73" w:rsidRDefault="002F25DD">
                                        <w:pPr>
                                          <w:spacing w:before="0"/>
                                          <w:textDirection w:val="btLr"/>
                                        </w:pPr>
                                        <w:r>
                                          <w:rPr>
                                            <w:rFonts w:ascii="Arial" w:eastAsia="Arial" w:hAnsi="Arial" w:cs="Arial"/>
                                            <w:color w:val="000000"/>
                                            <w:sz w:val="14"/>
                                          </w:rPr>
                                          <w:t>A: 21</w:t>
                                        </w:r>
                                      </w:p>
                                    </w:txbxContent>
                                  </wps:txbx>
                                  <wps:bodyPr spcFirstLastPara="1" wrap="square" lIns="91425" tIns="45700" rIns="91425" bIns="45700" anchor="ctr" anchorCtr="0">
                                    <a:noAutofit/>
                                  </wps:bodyPr>
                                </wps:wsp>
                                <wps:wsp>
                                  <wps:cNvPr id="10" name="Rectángulo 10"/>
                                  <wps:cNvSpPr/>
                                  <wps:spPr>
                                    <a:xfrm>
                                      <a:off x="2192828" y="472523"/>
                                      <a:ext cx="543964" cy="205730"/>
                                    </a:xfrm>
                                    <a:prstGeom prst="rect">
                                      <a:avLst/>
                                    </a:prstGeom>
                                    <a:solidFill>
                                      <a:schemeClr val="lt1"/>
                                    </a:solidFill>
                                    <a:ln>
                                      <a:noFill/>
                                    </a:ln>
                                  </wps:spPr>
                                  <wps:txbx>
                                    <w:txbxContent>
                                      <w:p w14:paraId="51248923" w14:textId="77777777" w:rsidR="00975F73" w:rsidRDefault="002F25DD">
                                        <w:pPr>
                                          <w:spacing w:before="0"/>
                                          <w:textDirection w:val="btLr"/>
                                        </w:pPr>
                                        <w:r>
                                          <w:rPr>
                                            <w:rFonts w:ascii="Arial" w:eastAsia="Arial" w:hAnsi="Arial" w:cs="Arial"/>
                                            <w:color w:val="000000"/>
                                            <w:sz w:val="14"/>
                                          </w:rPr>
                                          <w:t>M: 08</w:t>
                                        </w:r>
                                      </w:p>
                                    </w:txbxContent>
                                  </wps:txbx>
                                  <wps:bodyPr spcFirstLastPara="1" wrap="square" lIns="91425" tIns="45700" rIns="91425" bIns="45700" anchor="ctr" anchorCtr="0">
                                    <a:noAutofit/>
                                  </wps:bodyPr>
                                </wps:wsp>
                                <wps:wsp>
                                  <wps:cNvPr id="11" name="Rectángulo 11"/>
                                  <wps:cNvSpPr/>
                                  <wps:spPr>
                                    <a:xfrm>
                                      <a:off x="2192828" y="227085"/>
                                      <a:ext cx="543964" cy="245437"/>
                                    </a:xfrm>
                                    <a:prstGeom prst="rect">
                                      <a:avLst/>
                                    </a:prstGeom>
                                    <a:solidFill>
                                      <a:schemeClr val="lt1"/>
                                    </a:solidFill>
                                    <a:ln>
                                      <a:noFill/>
                                    </a:ln>
                                  </wps:spPr>
                                  <wps:txbx>
                                    <w:txbxContent>
                                      <w:p w14:paraId="09525D25" w14:textId="77777777" w:rsidR="00975F73" w:rsidRDefault="002F25DD">
                                        <w:pPr>
                                          <w:textDirection w:val="btLr"/>
                                        </w:pPr>
                                        <w:r>
                                          <w:rPr>
                                            <w:rFonts w:ascii="Arial" w:eastAsia="Arial" w:hAnsi="Arial" w:cs="Arial"/>
                                            <w:color w:val="000000"/>
                                            <w:sz w:val="14"/>
                                          </w:rPr>
                                          <w:t>D: 10</w:t>
                                        </w:r>
                                      </w:p>
                                    </w:txbxContent>
                                  </wps:txbx>
                                  <wps:bodyPr spcFirstLastPara="1" wrap="square" lIns="91425" tIns="45700" rIns="91425" bIns="45700" anchor="ctr" anchorCtr="0">
                                    <a:noAutofit/>
                                  </wps:bodyPr>
                                </wps:wsp>
                                <wps:wsp>
                                  <wps:cNvPr id="12" name="Rectángulo 12"/>
                                  <wps:cNvSpPr/>
                                  <wps:spPr>
                                    <a:xfrm>
                                      <a:off x="0" y="181841"/>
                                      <a:ext cx="1012185" cy="290682"/>
                                    </a:xfrm>
                                    <a:prstGeom prst="rect">
                                      <a:avLst/>
                                    </a:prstGeom>
                                    <a:solidFill>
                                      <a:schemeClr val="lt1"/>
                                    </a:solidFill>
                                    <a:ln>
                                      <a:noFill/>
                                    </a:ln>
                                  </wps:spPr>
                                  <wps:txbx>
                                    <w:txbxContent>
                                      <w:p w14:paraId="2A418090" w14:textId="77777777" w:rsidR="00975F73" w:rsidRDefault="002F25DD">
                                        <w:pPr>
                                          <w:spacing w:before="0"/>
                                          <w:textDirection w:val="btLr"/>
                                        </w:pPr>
                                        <w:r>
                                          <w:rPr>
                                            <w:rFonts w:ascii="Arial" w:eastAsia="Arial" w:hAnsi="Arial" w:cs="Arial"/>
                                            <w:color w:val="000000"/>
                                            <w:sz w:val="14"/>
                                          </w:rPr>
                                          <w:t>Nombre/Cargo:</w:t>
                                        </w:r>
                                      </w:p>
                                    </w:txbxContent>
                                  </wps:txbx>
                                  <wps:bodyPr spcFirstLastPara="1" wrap="square" lIns="91425" tIns="45700" rIns="91425" bIns="45700" anchor="ctr" anchorCtr="0">
                                    <a:noAutofit/>
                                  </wps:bodyPr>
                                </wps:wsp>
                                <wps:wsp>
                                  <wps:cNvPr id="13" name="Conector recto de flecha 13"/>
                                  <wps:cNvCnPr/>
                                  <wps:spPr>
                                    <a:xfrm>
                                      <a:off x="64770" y="199718"/>
                                      <a:ext cx="2531052" cy="0"/>
                                    </a:xfrm>
                                    <a:prstGeom prst="straightConnector1">
                                      <a:avLst/>
                                    </a:prstGeom>
                                    <a:noFill/>
                                    <a:ln w="12700" cap="flat" cmpd="sng">
                                      <a:solidFill>
                                        <a:schemeClr val="dk1"/>
                                      </a:solidFill>
                                      <a:prstDash val="solid"/>
                                      <a:miter lim="800000"/>
                                      <a:headEnd type="none" w="sm" len="sm"/>
                                      <a:tailEnd type="none" w="sm" len="sm"/>
                                    </a:ln>
                                  </wps:spPr>
                                  <wps:bodyPr/>
                                </wps:wsp>
                                <wps:wsp>
                                  <wps:cNvPr id="14" name="Conector recto de flecha 14"/>
                                  <wps:cNvCnPr/>
                                  <wps:spPr>
                                    <a:xfrm>
                                      <a:off x="2238884" y="677777"/>
                                      <a:ext cx="351306" cy="0"/>
                                    </a:xfrm>
                                    <a:prstGeom prst="straightConnector1">
                                      <a:avLst/>
                                    </a:prstGeom>
                                    <a:noFill/>
                                    <a:ln w="12700" cap="flat" cmpd="sng">
                                      <a:solidFill>
                                        <a:schemeClr val="dk1"/>
                                      </a:solidFill>
                                      <a:prstDash val="solid"/>
                                      <a:miter lim="800000"/>
                                      <a:headEnd type="none" w="sm" len="sm"/>
                                      <a:tailEnd type="none" w="sm" len="sm"/>
                                    </a:ln>
                                  </wps:spPr>
                                  <wps:bodyPr/>
                                </wps:wsp>
                                <wps:wsp>
                                  <wps:cNvPr id="15" name="Rectángulo 15"/>
                                  <wps:cNvSpPr/>
                                  <wps:spPr>
                                    <a:xfrm>
                                      <a:off x="0" y="440486"/>
                                      <a:ext cx="519523" cy="271328"/>
                                    </a:xfrm>
                                    <a:prstGeom prst="rect">
                                      <a:avLst/>
                                    </a:prstGeom>
                                    <a:solidFill>
                                      <a:schemeClr val="lt1"/>
                                    </a:solidFill>
                                    <a:ln>
                                      <a:noFill/>
                                    </a:ln>
                                  </wps:spPr>
                                  <wps:txbx>
                                    <w:txbxContent>
                                      <w:p w14:paraId="19D676DD" w14:textId="77777777" w:rsidR="00975F73" w:rsidRDefault="002F25DD">
                                        <w:pPr>
                                          <w:textDirection w:val="btLr"/>
                                        </w:pPr>
                                        <w:r>
                                          <w:rPr>
                                            <w:rFonts w:ascii="Arial" w:eastAsia="Arial" w:hAnsi="Arial" w:cs="Arial"/>
                                            <w:color w:val="000000"/>
                                            <w:sz w:val="14"/>
                                          </w:rPr>
                                          <w:t>Firma:</w:t>
                                        </w:r>
                                      </w:p>
                                    </w:txbxContent>
                                  </wps:txbx>
                                  <wps:bodyPr spcFirstLastPara="1" wrap="square" lIns="91425" tIns="45700" rIns="91425" bIns="45700" anchor="ctr" anchorCtr="0">
                                    <a:noAutofit/>
                                  </wps:bodyPr>
                                </wps:wsp>
                                <wps:wsp>
                                  <wps:cNvPr id="16" name="Rectángulo: esquinas redondeadas 16"/>
                                  <wps:cNvSpPr/>
                                  <wps:spPr>
                                    <a:xfrm>
                                      <a:off x="60794" y="0"/>
                                      <a:ext cx="2529396" cy="925398"/>
                                    </a:xfrm>
                                    <a:prstGeom prst="roundRect">
                                      <a:avLst>
                                        <a:gd name="adj" fmla="val 16667"/>
                                      </a:avLst>
                                    </a:prstGeom>
                                    <a:noFill/>
                                    <a:ln w="12700" cap="flat" cmpd="sng">
                                      <a:solidFill>
                                        <a:schemeClr val="dk1"/>
                                      </a:solidFill>
                                      <a:prstDash val="solid"/>
                                      <a:miter lim="800000"/>
                                      <a:headEnd type="none" w="sm" len="sm"/>
                                      <a:tailEnd type="none" w="sm" len="sm"/>
                                    </a:ln>
                                  </wps:spPr>
                                  <wps:txbx>
                                    <w:txbxContent>
                                      <w:p w14:paraId="70F69644" w14:textId="77777777" w:rsidR="00975F73" w:rsidRDefault="00975F73">
                                        <w:pPr>
                                          <w:spacing w:before="0" w:after="0"/>
                                          <w:textDirection w:val="btLr"/>
                                        </w:pPr>
                                      </w:p>
                                    </w:txbxContent>
                                  </wps:txbx>
                                  <wps:bodyPr spcFirstLastPara="1" wrap="square" lIns="91425" tIns="91425" rIns="91425" bIns="91425" anchor="ctr" anchorCtr="0">
                                    <a:noAutofit/>
                                  </wps:bodyPr>
                                </wps:wsp>
                              </wpg:grpSp>
                              <wps:wsp>
                                <wps:cNvPr id="17" name="Conector recto de flecha 17"/>
                                <wps:cNvCnPr/>
                                <wps:spPr>
                                  <a:xfrm>
                                    <a:off x="66426" y="473118"/>
                                    <a:ext cx="2529396" cy="0"/>
                                  </a:xfrm>
                                  <a:prstGeom prst="straightConnector1">
                                    <a:avLst/>
                                  </a:prstGeom>
                                  <a:noFill/>
                                  <a:ln w="12700" cap="flat" cmpd="sng">
                                    <a:solidFill>
                                      <a:schemeClr val="dk1"/>
                                    </a:solidFill>
                                    <a:prstDash val="solid"/>
                                    <a:miter lim="800000"/>
                                    <a:headEnd type="none" w="sm" len="sm"/>
                                    <a:tailEnd type="none" w="sm" len="sm"/>
                                  </a:ln>
                                </wps:spPr>
                                <wps:bodyPr/>
                              </wps:wsp>
                            </wpg:grpSp>
                            <wps:wsp>
                              <wps:cNvPr id="18" name="Conector recto de flecha 18"/>
                              <wps:cNvCnPr/>
                              <wps:spPr>
                                <a:xfrm>
                                  <a:off x="2234738" y="188985"/>
                                  <a:ext cx="0" cy="738794"/>
                                </a:xfrm>
                                <a:prstGeom prst="straightConnector1">
                                  <a:avLst/>
                                </a:prstGeom>
                                <a:noFill/>
                                <a:ln w="12700" cap="flat" cmpd="sng">
                                  <a:solidFill>
                                    <a:schemeClr val="dk1"/>
                                  </a:solidFill>
                                  <a:prstDash val="solid"/>
                                  <a:miter lim="800000"/>
                                  <a:headEnd type="none" w="sm" len="sm"/>
                                  <a:tailEnd type="none" w="sm" len="sm"/>
                                </a:ln>
                              </wps:spPr>
                              <wps:bodyPr/>
                            </wps:wsp>
                          </wpg:grpSp>
                          <wpg:grpSp>
                            <wpg:cNvPr id="19" name="Grupo 19"/>
                            <wpg:cNvGrpSpPr/>
                            <wpg:grpSpPr>
                              <a:xfrm>
                                <a:off x="5158139" y="-11802"/>
                                <a:ext cx="2415540" cy="927361"/>
                                <a:chOff x="5158140" y="-12029"/>
                                <a:chExt cx="2736792" cy="942178"/>
                              </a:xfrm>
                            </wpg:grpSpPr>
                            <wpg:grpSp>
                              <wpg:cNvPr id="20" name="Grupo 20"/>
                              <wpg:cNvGrpSpPr/>
                              <wpg:grpSpPr>
                                <a:xfrm>
                                  <a:off x="5158140" y="-12029"/>
                                  <a:ext cx="2736792" cy="939797"/>
                                  <a:chOff x="5158140" y="-12029"/>
                                  <a:chExt cx="2736792" cy="939797"/>
                                </a:xfrm>
                              </wpg:grpSpPr>
                              <wpg:grpSp>
                                <wpg:cNvPr id="21" name="Grupo 21"/>
                                <wpg:cNvGrpSpPr/>
                                <wpg:grpSpPr>
                                  <a:xfrm>
                                    <a:off x="5158140" y="-12029"/>
                                    <a:ext cx="2736792" cy="939797"/>
                                    <a:chOff x="5158140" y="-12029"/>
                                    <a:chExt cx="2736792" cy="939797"/>
                                  </a:xfrm>
                                </wpg:grpSpPr>
                                <wps:wsp>
                                  <wps:cNvPr id="22" name="Rectángulo 22"/>
                                  <wps:cNvSpPr/>
                                  <wps:spPr>
                                    <a:xfrm>
                                      <a:off x="5842749" y="167329"/>
                                      <a:ext cx="1582989" cy="380088"/>
                                    </a:xfrm>
                                    <a:prstGeom prst="rect">
                                      <a:avLst/>
                                    </a:prstGeom>
                                    <a:solidFill>
                                      <a:schemeClr val="lt1"/>
                                    </a:solidFill>
                                    <a:ln>
                                      <a:noFill/>
                                    </a:ln>
                                  </wps:spPr>
                                  <wps:txbx>
                                    <w:txbxContent>
                                      <w:p w14:paraId="0BED8DD8" w14:textId="77777777" w:rsidR="00975F73" w:rsidRDefault="002F25DD">
                                        <w:pPr>
                                          <w:spacing w:before="0"/>
                                          <w:jc w:val="center"/>
                                          <w:textDirection w:val="btLr"/>
                                        </w:pPr>
                                        <w:r>
                                          <w:rPr>
                                            <w:rFonts w:ascii="Arial" w:eastAsia="Arial" w:hAnsi="Arial" w:cs="Arial"/>
                                            <w:color w:val="000000"/>
                                            <w:sz w:val="14"/>
                                          </w:rPr>
                                          <w:t>Omar Mendoza</w:t>
                                        </w:r>
                                      </w:p>
                                      <w:p w14:paraId="33673E6F" w14:textId="77777777" w:rsidR="00975F73" w:rsidRDefault="002F25DD">
                                        <w:pPr>
                                          <w:spacing w:before="0"/>
                                          <w:jc w:val="center"/>
                                          <w:textDirection w:val="btLr"/>
                                        </w:pPr>
                                        <w:r>
                                          <w:rPr>
                                            <w:rFonts w:ascii="Arial" w:eastAsia="Arial" w:hAnsi="Arial" w:cs="Arial"/>
                                            <w:color w:val="000000"/>
                                            <w:sz w:val="14"/>
                                          </w:rPr>
                                          <w:t>Gerente General</w:t>
                                        </w:r>
                                      </w:p>
                                    </w:txbxContent>
                                  </wps:txbx>
                                  <wps:bodyPr spcFirstLastPara="1" wrap="square" lIns="91425" tIns="45700" rIns="91425" bIns="45700" anchor="t" anchorCtr="0">
                                    <a:noAutofit/>
                                  </wps:bodyPr>
                                </wps:wsp>
                                <wps:wsp>
                                  <wps:cNvPr id="23" name="Rectángulo 23"/>
                                  <wps:cNvSpPr/>
                                  <wps:spPr>
                                    <a:xfrm>
                                      <a:off x="7350968" y="714470"/>
                                      <a:ext cx="543964" cy="167773"/>
                                    </a:xfrm>
                                    <a:prstGeom prst="rect">
                                      <a:avLst/>
                                    </a:prstGeom>
                                    <a:solidFill>
                                      <a:schemeClr val="lt1"/>
                                    </a:solidFill>
                                    <a:ln>
                                      <a:noFill/>
                                    </a:ln>
                                  </wps:spPr>
                                  <wps:txbx>
                                    <w:txbxContent>
                                      <w:p w14:paraId="28E1FB25" w14:textId="77777777" w:rsidR="00975F73" w:rsidRDefault="002F25DD">
                                        <w:pPr>
                                          <w:spacing w:before="0"/>
                                          <w:textDirection w:val="btLr"/>
                                        </w:pPr>
                                        <w:r>
                                          <w:rPr>
                                            <w:rFonts w:ascii="Arial" w:eastAsia="Arial" w:hAnsi="Arial" w:cs="Arial"/>
                                            <w:color w:val="000000"/>
                                            <w:sz w:val="14"/>
                                          </w:rPr>
                                          <w:t>A: 21</w:t>
                                        </w:r>
                                      </w:p>
                                    </w:txbxContent>
                                  </wps:txbx>
                                  <wps:bodyPr spcFirstLastPara="1" wrap="square" lIns="91425" tIns="45700" rIns="91425" bIns="45700" anchor="ctr" anchorCtr="0">
                                    <a:noAutofit/>
                                  </wps:bodyPr>
                                </wps:wsp>
                                <wps:wsp>
                                  <wps:cNvPr id="24" name="Rectángulo 24"/>
                                  <wps:cNvSpPr/>
                                  <wps:spPr>
                                    <a:xfrm>
                                      <a:off x="7350968" y="474893"/>
                                      <a:ext cx="543964" cy="166601"/>
                                    </a:xfrm>
                                    <a:prstGeom prst="rect">
                                      <a:avLst/>
                                    </a:prstGeom>
                                    <a:solidFill>
                                      <a:schemeClr val="lt1"/>
                                    </a:solidFill>
                                    <a:ln>
                                      <a:noFill/>
                                    </a:ln>
                                  </wps:spPr>
                                  <wps:txbx>
                                    <w:txbxContent>
                                      <w:p w14:paraId="5B235DA5" w14:textId="77777777" w:rsidR="00975F73" w:rsidRDefault="002F25DD">
                                        <w:pPr>
                                          <w:spacing w:before="0"/>
                                          <w:textDirection w:val="btLr"/>
                                        </w:pPr>
                                        <w:r>
                                          <w:rPr>
                                            <w:rFonts w:ascii="Arial" w:eastAsia="Arial" w:hAnsi="Arial" w:cs="Arial"/>
                                            <w:color w:val="000000"/>
                                            <w:sz w:val="14"/>
                                          </w:rPr>
                                          <w:t>M: 08</w:t>
                                        </w:r>
                                      </w:p>
                                    </w:txbxContent>
                                  </wps:txbx>
                                  <wps:bodyPr spcFirstLastPara="1" wrap="square" lIns="91425" tIns="45700" rIns="91425" bIns="45700" anchor="ctr" anchorCtr="0">
                                    <a:noAutofit/>
                                  </wps:bodyPr>
                                </wps:wsp>
                                <wps:wsp>
                                  <wps:cNvPr id="25" name="Rectángulo 25"/>
                                  <wps:cNvSpPr/>
                                  <wps:spPr>
                                    <a:xfrm>
                                      <a:off x="7350968" y="229455"/>
                                      <a:ext cx="543964" cy="166601"/>
                                    </a:xfrm>
                                    <a:prstGeom prst="rect">
                                      <a:avLst/>
                                    </a:prstGeom>
                                    <a:solidFill>
                                      <a:schemeClr val="lt1"/>
                                    </a:solidFill>
                                    <a:ln>
                                      <a:noFill/>
                                    </a:ln>
                                  </wps:spPr>
                                  <wps:txbx>
                                    <w:txbxContent>
                                      <w:p w14:paraId="1AFEAB8D" w14:textId="77777777" w:rsidR="00975F73" w:rsidRDefault="002F25DD">
                                        <w:pPr>
                                          <w:spacing w:before="0"/>
                                          <w:textDirection w:val="btLr"/>
                                        </w:pPr>
                                        <w:r>
                                          <w:rPr>
                                            <w:rFonts w:ascii="Arial" w:eastAsia="Arial" w:hAnsi="Arial" w:cs="Arial"/>
                                            <w:color w:val="000000"/>
                                            <w:sz w:val="14"/>
                                          </w:rPr>
                                          <w:t>D: 10</w:t>
                                        </w:r>
                                      </w:p>
                                    </w:txbxContent>
                                  </wps:txbx>
                                  <wps:bodyPr spcFirstLastPara="1" wrap="square" lIns="91425" tIns="45700" rIns="91425" bIns="45700" anchor="ctr" anchorCtr="0">
                                    <a:noAutofit/>
                                  </wps:bodyPr>
                                </wps:wsp>
                                <wps:wsp>
                                  <wps:cNvPr id="26" name="Rectángulo 26"/>
                                  <wps:cNvSpPr/>
                                  <wps:spPr>
                                    <a:xfrm>
                                      <a:off x="5158140" y="184210"/>
                                      <a:ext cx="1060098" cy="254214"/>
                                    </a:xfrm>
                                    <a:prstGeom prst="rect">
                                      <a:avLst/>
                                    </a:prstGeom>
                                    <a:solidFill>
                                      <a:schemeClr val="lt1"/>
                                    </a:solidFill>
                                    <a:ln>
                                      <a:noFill/>
                                    </a:ln>
                                  </wps:spPr>
                                  <wps:txbx>
                                    <w:txbxContent>
                                      <w:p w14:paraId="48DD5786" w14:textId="77777777" w:rsidR="00975F73" w:rsidRDefault="002F25DD">
                                        <w:pPr>
                                          <w:textDirection w:val="btLr"/>
                                        </w:pPr>
                                        <w:r>
                                          <w:rPr>
                                            <w:rFonts w:ascii="Arial" w:eastAsia="Arial" w:hAnsi="Arial" w:cs="Arial"/>
                                            <w:color w:val="000000"/>
                                            <w:sz w:val="14"/>
                                          </w:rPr>
                                          <w:t>Nombre/Cargo:</w:t>
                                        </w:r>
                                      </w:p>
                                    </w:txbxContent>
                                  </wps:txbx>
                                  <wps:bodyPr spcFirstLastPara="1" wrap="square" lIns="91425" tIns="45700" rIns="91425" bIns="45700" anchor="ctr" anchorCtr="0">
                                    <a:noAutofit/>
                                  </wps:bodyPr>
                                </wps:wsp>
                                <wps:wsp>
                                  <wps:cNvPr id="27" name="Conector recto de flecha 27"/>
                                  <wps:cNvCnPr/>
                                  <wps:spPr>
                                    <a:xfrm>
                                      <a:off x="5222910" y="191355"/>
                                      <a:ext cx="2531052" cy="0"/>
                                    </a:xfrm>
                                    <a:prstGeom prst="straightConnector1">
                                      <a:avLst/>
                                    </a:prstGeom>
                                    <a:noFill/>
                                    <a:ln w="12700" cap="flat" cmpd="sng">
                                      <a:solidFill>
                                        <a:schemeClr val="dk1"/>
                                      </a:solidFill>
                                      <a:prstDash val="solid"/>
                                      <a:miter lim="800000"/>
                                      <a:headEnd type="none" w="sm" len="sm"/>
                                      <a:tailEnd type="none" w="sm" len="sm"/>
                                    </a:ln>
                                  </wps:spPr>
                                  <wps:bodyPr/>
                                </wps:wsp>
                                <wps:wsp>
                                  <wps:cNvPr id="28" name="Rectángulo 28"/>
                                  <wps:cNvSpPr/>
                                  <wps:spPr>
                                    <a:xfrm>
                                      <a:off x="5352450" y="-12029"/>
                                      <a:ext cx="2200448" cy="197906"/>
                                    </a:xfrm>
                                    <a:prstGeom prst="rect">
                                      <a:avLst/>
                                    </a:prstGeom>
                                    <a:solidFill>
                                      <a:schemeClr val="lt1"/>
                                    </a:solidFill>
                                    <a:ln>
                                      <a:noFill/>
                                    </a:ln>
                                  </wps:spPr>
                                  <wps:txbx>
                                    <w:txbxContent>
                                      <w:p w14:paraId="62C2B5BA" w14:textId="77777777" w:rsidR="00975F73" w:rsidRDefault="002F25DD">
                                        <w:pPr>
                                          <w:spacing w:before="0"/>
                                          <w:jc w:val="center"/>
                                          <w:textDirection w:val="btLr"/>
                                        </w:pPr>
                                        <w:r>
                                          <w:rPr>
                                            <w:rFonts w:ascii="Arial" w:eastAsia="Arial" w:hAnsi="Arial" w:cs="Arial"/>
                                            <w:color w:val="000000"/>
                                            <w:sz w:val="18"/>
                                          </w:rPr>
                                          <w:t>Aprobado:</w:t>
                                        </w:r>
                                      </w:p>
                                      <w:p w14:paraId="62C28665" w14:textId="77777777" w:rsidR="00975F73" w:rsidRDefault="002F25DD">
                                        <w:pPr>
                                          <w:jc w:val="center"/>
                                          <w:textDirection w:val="btLr"/>
                                        </w:pPr>
                                        <w:r>
                                          <w:rPr>
                                            <w:rFonts w:ascii="Arial" w:eastAsia="Arial" w:hAnsi="Arial" w:cs="Arial"/>
                                            <w:color w:val="000000"/>
                                            <w:sz w:val="14"/>
                                          </w:rPr>
                                          <w:t>:</w:t>
                                        </w:r>
                                      </w:p>
                                    </w:txbxContent>
                                  </wps:txbx>
                                  <wps:bodyPr spcFirstLastPara="1" wrap="square" lIns="91425" tIns="45700" rIns="91425" bIns="45700" anchor="ctr" anchorCtr="0">
                                    <a:noAutofit/>
                                  </wps:bodyPr>
                                </wps:wsp>
                                <wps:wsp>
                                  <wps:cNvPr id="29" name="Conector recto de flecha 29"/>
                                  <wps:cNvCnPr/>
                                  <wps:spPr>
                                    <a:xfrm>
                                      <a:off x="7397024" y="680147"/>
                                      <a:ext cx="351306" cy="0"/>
                                    </a:xfrm>
                                    <a:prstGeom prst="straightConnector1">
                                      <a:avLst/>
                                    </a:prstGeom>
                                    <a:noFill/>
                                    <a:ln w="12700" cap="flat" cmpd="sng">
                                      <a:solidFill>
                                        <a:schemeClr val="dk1"/>
                                      </a:solidFill>
                                      <a:prstDash val="solid"/>
                                      <a:miter lim="800000"/>
                                      <a:headEnd type="none" w="sm" len="sm"/>
                                      <a:tailEnd type="none" w="sm" len="sm"/>
                                    </a:ln>
                                  </wps:spPr>
                                  <wps:bodyPr/>
                                </wps:wsp>
                                <wps:wsp>
                                  <wps:cNvPr id="30" name="Rectángulo 30"/>
                                  <wps:cNvSpPr/>
                                  <wps:spPr>
                                    <a:xfrm>
                                      <a:off x="5158141" y="442173"/>
                                      <a:ext cx="684609" cy="272297"/>
                                    </a:xfrm>
                                    <a:prstGeom prst="rect">
                                      <a:avLst/>
                                    </a:prstGeom>
                                    <a:solidFill>
                                      <a:schemeClr val="lt1"/>
                                    </a:solidFill>
                                    <a:ln>
                                      <a:noFill/>
                                    </a:ln>
                                  </wps:spPr>
                                  <wps:txbx>
                                    <w:txbxContent>
                                      <w:p w14:paraId="423F5CD2" w14:textId="77777777" w:rsidR="00975F73" w:rsidRDefault="002F25DD">
                                        <w:pPr>
                                          <w:textDirection w:val="btLr"/>
                                        </w:pPr>
                                        <w:r>
                                          <w:rPr>
                                            <w:rFonts w:ascii="Arial" w:eastAsia="Arial" w:hAnsi="Arial" w:cs="Arial"/>
                                            <w:color w:val="000000"/>
                                            <w:sz w:val="14"/>
                                          </w:rPr>
                                          <w:t>Firma:</w:t>
                                        </w:r>
                                      </w:p>
                                    </w:txbxContent>
                                  </wps:txbx>
                                  <wps:bodyPr spcFirstLastPara="1" wrap="square" lIns="91425" tIns="45700" rIns="91425" bIns="45700" anchor="ctr" anchorCtr="0">
                                    <a:noAutofit/>
                                  </wps:bodyPr>
                                </wps:wsp>
                                <wps:wsp>
                                  <wps:cNvPr id="31" name="Rectángulo: esquinas redondeadas 31"/>
                                  <wps:cNvSpPr/>
                                  <wps:spPr>
                                    <a:xfrm>
                                      <a:off x="5218934" y="2370"/>
                                      <a:ext cx="2529396" cy="925398"/>
                                    </a:xfrm>
                                    <a:prstGeom prst="roundRect">
                                      <a:avLst>
                                        <a:gd name="adj" fmla="val 16667"/>
                                      </a:avLst>
                                    </a:prstGeom>
                                    <a:noFill/>
                                    <a:ln w="12700" cap="flat" cmpd="sng">
                                      <a:solidFill>
                                        <a:schemeClr val="dk1"/>
                                      </a:solidFill>
                                      <a:prstDash val="solid"/>
                                      <a:miter lim="800000"/>
                                      <a:headEnd type="none" w="sm" len="sm"/>
                                      <a:tailEnd type="none" w="sm" len="sm"/>
                                    </a:ln>
                                  </wps:spPr>
                                  <wps:txbx>
                                    <w:txbxContent>
                                      <w:p w14:paraId="7E811875" w14:textId="77777777" w:rsidR="00975F73" w:rsidRDefault="00975F73">
                                        <w:pPr>
                                          <w:spacing w:before="0" w:after="0"/>
                                          <w:textDirection w:val="btLr"/>
                                        </w:pPr>
                                      </w:p>
                                    </w:txbxContent>
                                  </wps:txbx>
                                  <wps:bodyPr spcFirstLastPara="1" wrap="square" lIns="91425" tIns="91425" rIns="91425" bIns="91425" anchor="ctr" anchorCtr="0">
                                    <a:noAutofit/>
                                  </wps:bodyPr>
                                </wps:wsp>
                              </wpg:grpSp>
                              <wps:wsp>
                                <wps:cNvPr id="32" name="Conector recto de flecha 32"/>
                                <wps:cNvCnPr/>
                                <wps:spPr>
                                  <a:xfrm>
                                    <a:off x="5200524" y="483047"/>
                                    <a:ext cx="2529396" cy="0"/>
                                  </a:xfrm>
                                  <a:prstGeom prst="straightConnector1">
                                    <a:avLst/>
                                  </a:prstGeom>
                                  <a:noFill/>
                                  <a:ln w="12700" cap="flat" cmpd="sng">
                                    <a:solidFill>
                                      <a:schemeClr val="dk1"/>
                                    </a:solidFill>
                                    <a:prstDash val="solid"/>
                                    <a:miter lim="800000"/>
                                    <a:headEnd type="none" w="sm" len="sm"/>
                                    <a:tailEnd type="none" w="sm" len="sm"/>
                                  </a:ln>
                                </wps:spPr>
                                <wps:bodyPr/>
                              </wps:wsp>
                            </wpg:grpSp>
                            <wps:wsp>
                              <wps:cNvPr id="33" name="Conector recto de flecha 33"/>
                              <wps:cNvCnPr/>
                              <wps:spPr>
                                <a:xfrm>
                                  <a:off x="7392878" y="191355"/>
                                  <a:ext cx="0" cy="738794"/>
                                </a:xfrm>
                                <a:prstGeom prst="straightConnector1">
                                  <a:avLst/>
                                </a:prstGeom>
                                <a:noFill/>
                                <a:ln w="12700" cap="flat" cmpd="sng">
                                  <a:solidFill>
                                    <a:schemeClr val="dk1"/>
                                  </a:solidFill>
                                  <a:prstDash val="solid"/>
                                  <a:miter lim="800000"/>
                                  <a:headEnd type="none" w="sm" len="sm"/>
                                  <a:tailEnd type="none" w="sm" len="sm"/>
                                </a:ln>
                              </wps:spPr>
                              <wps:bodyPr/>
                            </wps:wsp>
                          </wpg:grpSp>
                          <wpg:grpSp>
                            <wpg:cNvPr id="34" name="Grupo 34"/>
                            <wpg:cNvGrpSpPr/>
                            <wpg:grpSpPr>
                              <a:xfrm>
                                <a:off x="2682240" y="-8368"/>
                                <a:ext cx="2522342" cy="925483"/>
                                <a:chOff x="2685375" y="-8477"/>
                                <a:chExt cx="2685056" cy="936726"/>
                              </a:xfrm>
                            </wpg:grpSpPr>
                            <wpg:grpSp>
                              <wpg:cNvPr id="35" name="Grupo 35"/>
                              <wpg:cNvGrpSpPr/>
                              <wpg:grpSpPr>
                                <a:xfrm>
                                  <a:off x="2685375" y="-8477"/>
                                  <a:ext cx="2685056" cy="934345"/>
                                  <a:chOff x="2685375" y="-8477"/>
                                  <a:chExt cx="2685056" cy="934345"/>
                                </a:xfrm>
                              </wpg:grpSpPr>
                              <wpg:grpSp>
                                <wpg:cNvPr id="36" name="Grupo 36"/>
                                <wpg:cNvGrpSpPr/>
                                <wpg:grpSpPr>
                                  <a:xfrm>
                                    <a:off x="2685375" y="-8477"/>
                                    <a:ext cx="2685056" cy="934345"/>
                                    <a:chOff x="2685375" y="-8477"/>
                                    <a:chExt cx="2685056" cy="934345"/>
                                  </a:xfrm>
                                </wpg:grpSpPr>
                                <wps:wsp>
                                  <wps:cNvPr id="37" name="Rectángulo 37"/>
                                  <wps:cNvSpPr/>
                                  <wps:spPr>
                                    <a:xfrm>
                                      <a:off x="3624130" y="165429"/>
                                      <a:ext cx="1087404" cy="380088"/>
                                    </a:xfrm>
                                    <a:prstGeom prst="rect">
                                      <a:avLst/>
                                    </a:prstGeom>
                                    <a:solidFill>
                                      <a:schemeClr val="lt1"/>
                                    </a:solidFill>
                                    <a:ln>
                                      <a:noFill/>
                                    </a:ln>
                                  </wps:spPr>
                                  <wps:txbx>
                                    <w:txbxContent>
                                      <w:p w14:paraId="05CB655E" w14:textId="77777777" w:rsidR="00975F73" w:rsidRDefault="002F25DD">
                                        <w:pPr>
                                          <w:spacing w:before="0"/>
                                          <w:jc w:val="center"/>
                                          <w:textDirection w:val="btLr"/>
                                        </w:pPr>
                                        <w:r>
                                          <w:rPr>
                                            <w:rFonts w:ascii="Arial" w:eastAsia="Arial" w:hAnsi="Arial" w:cs="Arial"/>
                                            <w:color w:val="000000"/>
                                            <w:sz w:val="14"/>
                                          </w:rPr>
                                          <w:t>Omar Mendoza</w:t>
                                        </w:r>
                                      </w:p>
                                      <w:p w14:paraId="66FC7274" w14:textId="77777777" w:rsidR="00975F73" w:rsidRDefault="002F25DD">
                                        <w:pPr>
                                          <w:spacing w:before="0"/>
                                          <w:jc w:val="center"/>
                                          <w:textDirection w:val="btLr"/>
                                        </w:pPr>
                                        <w:r>
                                          <w:rPr>
                                            <w:rFonts w:ascii="Arial" w:eastAsia="Arial" w:hAnsi="Arial" w:cs="Arial"/>
                                            <w:color w:val="000000"/>
                                            <w:sz w:val="14"/>
                                          </w:rPr>
                                          <w:t>Gerente General</w:t>
                                        </w:r>
                                      </w:p>
                                    </w:txbxContent>
                                  </wps:txbx>
                                  <wps:bodyPr spcFirstLastPara="1" wrap="square" lIns="91425" tIns="45700" rIns="91425" bIns="45700" anchor="t" anchorCtr="0">
                                    <a:noAutofit/>
                                  </wps:bodyPr>
                                </wps:wsp>
                                <wps:wsp>
                                  <wps:cNvPr id="38" name="Rectángulo 38"/>
                                  <wps:cNvSpPr/>
                                  <wps:spPr>
                                    <a:xfrm>
                                      <a:off x="4826467" y="712570"/>
                                      <a:ext cx="543964" cy="167773"/>
                                    </a:xfrm>
                                    <a:prstGeom prst="rect">
                                      <a:avLst/>
                                    </a:prstGeom>
                                    <a:solidFill>
                                      <a:schemeClr val="lt1"/>
                                    </a:solidFill>
                                    <a:ln>
                                      <a:noFill/>
                                    </a:ln>
                                  </wps:spPr>
                                  <wps:txbx>
                                    <w:txbxContent>
                                      <w:p w14:paraId="41FDDE6B" w14:textId="77777777" w:rsidR="00975F73" w:rsidRDefault="002F25DD">
                                        <w:pPr>
                                          <w:spacing w:before="0"/>
                                          <w:textDirection w:val="btLr"/>
                                        </w:pPr>
                                        <w:r>
                                          <w:rPr>
                                            <w:rFonts w:ascii="Arial" w:eastAsia="Arial" w:hAnsi="Arial" w:cs="Arial"/>
                                            <w:color w:val="000000"/>
                                            <w:sz w:val="14"/>
                                          </w:rPr>
                                          <w:t>A: 21</w:t>
                                        </w:r>
                                      </w:p>
                                    </w:txbxContent>
                                  </wps:txbx>
                                  <wps:bodyPr spcFirstLastPara="1" wrap="square" lIns="91425" tIns="45700" rIns="91425" bIns="45700" anchor="ctr" anchorCtr="0">
                                    <a:noAutofit/>
                                  </wps:bodyPr>
                                </wps:wsp>
                                <wps:wsp>
                                  <wps:cNvPr id="39" name="Rectángulo 39"/>
                                  <wps:cNvSpPr/>
                                  <wps:spPr>
                                    <a:xfrm>
                                      <a:off x="4826467" y="472993"/>
                                      <a:ext cx="543964" cy="166601"/>
                                    </a:xfrm>
                                    <a:prstGeom prst="rect">
                                      <a:avLst/>
                                    </a:prstGeom>
                                    <a:solidFill>
                                      <a:schemeClr val="lt1"/>
                                    </a:solidFill>
                                    <a:ln>
                                      <a:noFill/>
                                    </a:ln>
                                  </wps:spPr>
                                  <wps:txbx>
                                    <w:txbxContent>
                                      <w:p w14:paraId="1B4F181B" w14:textId="77777777" w:rsidR="00975F73" w:rsidRDefault="002F25DD">
                                        <w:pPr>
                                          <w:spacing w:before="0"/>
                                          <w:textDirection w:val="btLr"/>
                                        </w:pPr>
                                        <w:r>
                                          <w:rPr>
                                            <w:rFonts w:ascii="Arial" w:eastAsia="Arial" w:hAnsi="Arial" w:cs="Arial"/>
                                            <w:color w:val="000000"/>
                                            <w:sz w:val="14"/>
                                          </w:rPr>
                                          <w:t>M: 08</w:t>
                                        </w:r>
                                      </w:p>
                                    </w:txbxContent>
                                  </wps:txbx>
                                  <wps:bodyPr spcFirstLastPara="1" wrap="square" lIns="91425" tIns="45700" rIns="91425" bIns="45700" anchor="ctr" anchorCtr="0">
                                    <a:noAutofit/>
                                  </wps:bodyPr>
                                </wps:wsp>
                                <wps:wsp>
                                  <wps:cNvPr id="40" name="Rectángulo 40"/>
                                  <wps:cNvSpPr/>
                                  <wps:spPr>
                                    <a:xfrm>
                                      <a:off x="4826467" y="227555"/>
                                      <a:ext cx="543964" cy="166601"/>
                                    </a:xfrm>
                                    <a:prstGeom prst="rect">
                                      <a:avLst/>
                                    </a:prstGeom>
                                    <a:solidFill>
                                      <a:schemeClr val="lt1"/>
                                    </a:solidFill>
                                    <a:ln>
                                      <a:noFill/>
                                    </a:ln>
                                  </wps:spPr>
                                  <wps:txbx>
                                    <w:txbxContent>
                                      <w:p w14:paraId="2B673109" w14:textId="77777777" w:rsidR="00975F73" w:rsidRDefault="002F25DD">
                                        <w:pPr>
                                          <w:spacing w:before="0"/>
                                          <w:textDirection w:val="btLr"/>
                                        </w:pPr>
                                        <w:r>
                                          <w:rPr>
                                            <w:rFonts w:ascii="Arial" w:eastAsia="Arial" w:hAnsi="Arial" w:cs="Arial"/>
                                            <w:color w:val="000000"/>
                                            <w:sz w:val="14"/>
                                          </w:rPr>
                                          <w:t>D: 10</w:t>
                                        </w:r>
                                      </w:p>
                                    </w:txbxContent>
                                  </wps:txbx>
                                  <wps:bodyPr spcFirstLastPara="1" wrap="square" lIns="91425" tIns="45700" rIns="91425" bIns="45700" anchor="ctr" anchorCtr="0">
                                    <a:noAutofit/>
                                  </wps:bodyPr>
                                </wps:wsp>
                                <wps:wsp>
                                  <wps:cNvPr id="41" name="Rectángulo 41"/>
                                  <wps:cNvSpPr/>
                                  <wps:spPr>
                                    <a:xfrm>
                                      <a:off x="2685376" y="165429"/>
                                      <a:ext cx="938755" cy="413933"/>
                                    </a:xfrm>
                                    <a:prstGeom prst="rect">
                                      <a:avLst/>
                                    </a:prstGeom>
                                    <a:solidFill>
                                      <a:schemeClr val="lt1"/>
                                    </a:solidFill>
                                    <a:ln>
                                      <a:noFill/>
                                    </a:ln>
                                  </wps:spPr>
                                  <wps:txbx>
                                    <w:txbxContent>
                                      <w:p w14:paraId="5C5D0B16" w14:textId="77777777" w:rsidR="00975F73" w:rsidRDefault="002F25DD">
                                        <w:pPr>
                                          <w:textDirection w:val="btLr"/>
                                        </w:pPr>
                                        <w:r>
                                          <w:rPr>
                                            <w:rFonts w:ascii="Arial" w:eastAsia="Arial" w:hAnsi="Arial" w:cs="Arial"/>
                                            <w:color w:val="000000"/>
                                            <w:sz w:val="14"/>
                                          </w:rPr>
                                          <w:t>Nombre/ Cargo:</w:t>
                                        </w:r>
                                      </w:p>
                                    </w:txbxContent>
                                  </wps:txbx>
                                  <wps:bodyPr spcFirstLastPara="1" wrap="square" lIns="91425" tIns="45700" rIns="91425" bIns="45700" anchor="ctr" anchorCtr="0">
                                    <a:noAutofit/>
                                  </wps:bodyPr>
                                </wps:wsp>
                                <wps:wsp>
                                  <wps:cNvPr id="42" name="Conector recto de flecha 42"/>
                                  <wps:cNvCnPr/>
                                  <wps:spPr>
                                    <a:xfrm>
                                      <a:off x="2698409" y="189455"/>
                                      <a:ext cx="2531052" cy="0"/>
                                    </a:xfrm>
                                    <a:prstGeom prst="straightConnector1">
                                      <a:avLst/>
                                    </a:prstGeom>
                                    <a:noFill/>
                                    <a:ln w="12700" cap="flat" cmpd="sng">
                                      <a:solidFill>
                                        <a:schemeClr val="dk1"/>
                                      </a:solidFill>
                                      <a:prstDash val="solid"/>
                                      <a:miter lim="800000"/>
                                      <a:headEnd type="none" w="sm" len="sm"/>
                                      <a:tailEnd type="none" w="sm" len="sm"/>
                                    </a:ln>
                                  </wps:spPr>
                                  <wps:bodyPr/>
                                </wps:wsp>
                                <wps:wsp>
                                  <wps:cNvPr id="43" name="Rectángulo 43"/>
                                  <wps:cNvSpPr/>
                                  <wps:spPr>
                                    <a:xfrm>
                                      <a:off x="2827949" y="-8477"/>
                                      <a:ext cx="2200448" cy="191934"/>
                                    </a:xfrm>
                                    <a:prstGeom prst="rect">
                                      <a:avLst/>
                                    </a:prstGeom>
                                    <a:solidFill>
                                      <a:schemeClr val="lt1"/>
                                    </a:solidFill>
                                    <a:ln>
                                      <a:noFill/>
                                    </a:ln>
                                  </wps:spPr>
                                  <wps:txbx>
                                    <w:txbxContent>
                                      <w:p w14:paraId="40BA90CB" w14:textId="77777777" w:rsidR="00975F73" w:rsidRDefault="002F25DD">
                                        <w:pPr>
                                          <w:spacing w:before="0"/>
                                          <w:jc w:val="center"/>
                                          <w:textDirection w:val="btLr"/>
                                        </w:pPr>
                                        <w:r>
                                          <w:rPr>
                                            <w:rFonts w:ascii="Arial" w:eastAsia="Arial" w:hAnsi="Arial" w:cs="Arial"/>
                                            <w:color w:val="000000"/>
                                            <w:sz w:val="18"/>
                                          </w:rPr>
                                          <w:t>Revisado:</w:t>
                                        </w:r>
                                      </w:p>
                                    </w:txbxContent>
                                  </wps:txbx>
                                  <wps:bodyPr spcFirstLastPara="1" wrap="square" lIns="91425" tIns="45700" rIns="91425" bIns="45700" anchor="ctr" anchorCtr="0">
                                    <a:noAutofit/>
                                  </wps:bodyPr>
                                </wps:wsp>
                                <wps:wsp>
                                  <wps:cNvPr id="44" name="Conector recto de flecha 44"/>
                                  <wps:cNvCnPr/>
                                  <wps:spPr>
                                    <a:xfrm>
                                      <a:off x="4872523" y="678247"/>
                                      <a:ext cx="351306" cy="0"/>
                                    </a:xfrm>
                                    <a:prstGeom prst="straightConnector1">
                                      <a:avLst/>
                                    </a:prstGeom>
                                    <a:noFill/>
                                    <a:ln w="12700" cap="flat" cmpd="sng">
                                      <a:solidFill>
                                        <a:schemeClr val="dk1"/>
                                      </a:solidFill>
                                      <a:prstDash val="solid"/>
                                      <a:miter lim="800000"/>
                                      <a:headEnd type="none" w="sm" len="sm"/>
                                      <a:tailEnd type="none" w="sm" len="sm"/>
                                    </a:ln>
                                  </wps:spPr>
                                  <wps:bodyPr/>
                                </wps:wsp>
                                <wps:wsp>
                                  <wps:cNvPr id="45" name="Rectángulo 45"/>
                                  <wps:cNvSpPr/>
                                  <wps:spPr>
                                    <a:xfrm>
                                      <a:off x="2685375" y="524532"/>
                                      <a:ext cx="860195" cy="167415"/>
                                    </a:xfrm>
                                    <a:prstGeom prst="rect">
                                      <a:avLst/>
                                    </a:prstGeom>
                                    <a:solidFill>
                                      <a:schemeClr val="lt1"/>
                                    </a:solidFill>
                                    <a:ln>
                                      <a:noFill/>
                                    </a:ln>
                                  </wps:spPr>
                                  <wps:txbx>
                                    <w:txbxContent>
                                      <w:p w14:paraId="6396FC2A" w14:textId="77777777" w:rsidR="00975F73" w:rsidRDefault="002F25DD">
                                        <w:pPr>
                                          <w:spacing w:before="0"/>
                                          <w:textDirection w:val="btLr"/>
                                        </w:pPr>
                                        <w:r>
                                          <w:rPr>
                                            <w:rFonts w:ascii="Arial" w:eastAsia="Arial" w:hAnsi="Arial" w:cs="Arial"/>
                                            <w:color w:val="000000"/>
                                            <w:sz w:val="14"/>
                                          </w:rPr>
                                          <w:t>Firma:</w:t>
                                        </w:r>
                                      </w:p>
                                    </w:txbxContent>
                                  </wps:txbx>
                                  <wps:bodyPr spcFirstLastPara="1" wrap="square" lIns="91425" tIns="45700" rIns="91425" bIns="45700" anchor="ctr" anchorCtr="0">
                                    <a:noAutofit/>
                                  </wps:bodyPr>
                                </wps:wsp>
                                <wps:wsp>
                                  <wps:cNvPr id="46" name="Rectángulo: esquinas redondeadas 46"/>
                                  <wps:cNvSpPr/>
                                  <wps:spPr>
                                    <a:xfrm>
                                      <a:off x="2694433" y="470"/>
                                      <a:ext cx="2529396" cy="925398"/>
                                    </a:xfrm>
                                    <a:prstGeom prst="roundRect">
                                      <a:avLst>
                                        <a:gd name="adj" fmla="val 16667"/>
                                      </a:avLst>
                                    </a:prstGeom>
                                    <a:noFill/>
                                    <a:ln w="12700" cap="flat" cmpd="sng">
                                      <a:solidFill>
                                        <a:schemeClr val="dk1"/>
                                      </a:solidFill>
                                      <a:prstDash val="solid"/>
                                      <a:miter lim="800000"/>
                                      <a:headEnd type="none" w="sm" len="sm"/>
                                      <a:tailEnd type="none" w="sm" len="sm"/>
                                    </a:ln>
                                  </wps:spPr>
                                  <wps:txbx>
                                    <w:txbxContent>
                                      <w:p w14:paraId="78B00001" w14:textId="77777777" w:rsidR="00975F73" w:rsidRDefault="00975F73">
                                        <w:pPr>
                                          <w:spacing w:before="0" w:after="0"/>
                                          <w:textDirection w:val="btLr"/>
                                        </w:pPr>
                                      </w:p>
                                    </w:txbxContent>
                                  </wps:txbx>
                                  <wps:bodyPr spcFirstLastPara="1" wrap="square" lIns="91425" tIns="91425" rIns="91425" bIns="91425" anchor="ctr" anchorCtr="0">
                                    <a:noAutofit/>
                                  </wps:bodyPr>
                                </wps:wsp>
                              </wpg:grpSp>
                              <wps:wsp>
                                <wps:cNvPr id="47" name="Conector recto de flecha 47"/>
                                <wps:cNvCnPr/>
                                <wps:spPr>
                                  <a:xfrm>
                                    <a:off x="2694433" y="477050"/>
                                    <a:ext cx="2529396" cy="0"/>
                                  </a:xfrm>
                                  <a:prstGeom prst="straightConnector1">
                                    <a:avLst/>
                                  </a:prstGeom>
                                  <a:noFill/>
                                  <a:ln w="12700" cap="flat" cmpd="sng">
                                    <a:solidFill>
                                      <a:schemeClr val="dk1"/>
                                    </a:solidFill>
                                    <a:prstDash val="solid"/>
                                    <a:miter lim="800000"/>
                                    <a:headEnd type="none" w="sm" len="sm"/>
                                    <a:tailEnd type="none" w="sm" len="sm"/>
                                  </a:ln>
                                </wps:spPr>
                                <wps:bodyPr/>
                              </wps:wsp>
                            </wpg:grpSp>
                            <wps:wsp>
                              <wps:cNvPr id="48" name="Conector recto de flecha 48"/>
                              <wps:cNvCnPr/>
                              <wps:spPr>
                                <a:xfrm>
                                  <a:off x="4868377" y="189455"/>
                                  <a:ext cx="0" cy="738794"/>
                                </a:xfrm>
                                <a:prstGeom prst="straightConnector1">
                                  <a:avLst/>
                                </a:prstGeom>
                                <a:noFill/>
                                <a:ln w="12700" cap="flat" cmpd="sng">
                                  <a:solidFill>
                                    <a:schemeClr val="dk1"/>
                                  </a:solidFill>
                                  <a:prstDash val="solid"/>
                                  <a:miter lim="800000"/>
                                  <a:headEnd type="none" w="sm" len="sm"/>
                                  <a:tailEnd type="none" w="sm" len="sm"/>
                                </a:ln>
                              </wps:spPr>
                              <wps:bodyPr/>
                            </wps:wsp>
                          </wpg:grpSp>
                        </wpg:grpSp>
                      </wpg:grpSp>
                    </wpg:wg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-812799</wp:posOffset>
                </wp:positionH>
                <wp:positionV relativeFrom="paragraph">
                  <wp:posOffset>215900</wp:posOffset>
                </wp:positionV>
                <wp:extent cx="7164070" cy="1136015"/>
                <wp:effectExtent b="0" l="0" r="0" t="0"/>
                <wp:wrapNone/>
                <wp:docPr id="277" name="image4.png"/>
                <a:graphic>
                  <a:graphicData uri="http://schemas.openxmlformats.org/drawingml/2006/picture">
                    <pic:pic>
                      <pic:nvPicPr>
                        <pic:cNvPr id="0" name="image4.png"/>
                        <pic:cNvPicPr preferRelativeResize="0"/>
                      </pic:nvPicPr>
                      <pic:blipFill>
                        <a:blip r:embed="rId8"/>
                        <a:srcRect/>
                        <a:stretch>
                          <a:fillRect/>
                        </a:stretch>
                      </pic:blipFill>
                      <pic:spPr>
                        <a:xfrm>
                          <a:off x="0" y="0"/>
                          <a:ext cx="7164070" cy="1136015"/>
                        </a:xfrm>
                        <a:prstGeom prst="rect"/>
                        <a:ln/>
                      </pic:spPr>
                    </pic:pic>
                  </a:graphicData>
                </a:graphic>
              </wp:anchor>
            </w:drawing>
          </mc:Fallback>
        </mc:AlternateContent>
      </w:r>
      <w:r>
        <w:rPr>
          <w:noProof/>
        </w:rPr>
        <mc:AlternateContent>
          <mc:Choice Requires="wpg">
            <w:drawing>
              <wp:anchor distT="0" distB="0" distL="114300" distR="114300" simplePos="0" relativeHeight="251659264" behindDoc="0" locked="0" layoutInCell="1" hidden="0" allowOverlap="1" wp14:anchorId="206F9AFC" wp14:editId="749973F6">
                <wp:simplePos x="0" y="0"/>
                <wp:positionH relativeFrom="column">
                  <wp:posOffset>-419099</wp:posOffset>
                </wp:positionH>
                <wp:positionV relativeFrom="paragraph">
                  <wp:posOffset>241300</wp:posOffset>
                </wp:positionV>
                <wp:extent cx="1681216" cy="205740"/>
                <wp:effectExtent l="0" t="0" r="0" b="0"/>
                <wp:wrapNone/>
                <wp:docPr id="279" name="Rectángulo 279"/>
                <wp:cNvGraphicFramePr/>
                <a:graphic xmlns:a="http://schemas.openxmlformats.org/drawingml/2006/main">
                  <a:graphicData uri="http://schemas.microsoft.com/office/word/2010/wordprocessingShape">
                    <wps:wsp>
                      <wps:cNvSpPr/>
                      <wps:spPr>
                        <a:xfrm>
                          <a:off x="4510155" y="3681893"/>
                          <a:ext cx="1671691" cy="196215"/>
                        </a:xfrm>
                        <a:prstGeom prst="rect">
                          <a:avLst/>
                        </a:prstGeom>
                        <a:solidFill>
                          <a:schemeClr val="lt1"/>
                        </a:solidFill>
                        <a:ln>
                          <a:noFill/>
                        </a:ln>
                      </wps:spPr>
                      <wps:txbx>
                        <w:txbxContent>
                          <w:p w14:paraId="165B47CD" w14:textId="77777777" w:rsidR="00975F73" w:rsidRDefault="002F25DD">
                            <w:pPr>
                              <w:spacing w:before="0"/>
                              <w:jc w:val="center"/>
                              <w:textDirection w:val="btLr"/>
                            </w:pPr>
                            <w:r>
                              <w:rPr>
                                <w:rFonts w:ascii="Arial" w:eastAsia="Arial" w:hAnsi="Arial" w:cs="Arial"/>
                                <w:color w:val="000000"/>
                                <w:sz w:val="18"/>
                              </w:rPr>
                              <w:t>Elaborado:</w:t>
                            </w:r>
                          </w:p>
                        </w:txbxContent>
                      </wps:txbx>
                      <wps:bodyPr spcFirstLastPara="1" wrap="square" lIns="91425" tIns="45700" rIns="91425" bIns="45700"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-419099</wp:posOffset>
                </wp:positionH>
                <wp:positionV relativeFrom="paragraph">
                  <wp:posOffset>241300</wp:posOffset>
                </wp:positionV>
                <wp:extent cx="1681216" cy="205740"/>
                <wp:effectExtent b="0" l="0" r="0" t="0"/>
                <wp:wrapNone/>
                <wp:docPr id="279" name="image6.png"/>
                <a:graphic>
                  <a:graphicData uri="http://schemas.openxmlformats.org/drawingml/2006/picture">
                    <pic:pic>
                      <pic:nvPicPr>
                        <pic:cNvPr id="0" name="image6.png"/>
                        <pic:cNvPicPr preferRelativeResize="0"/>
                      </pic:nvPicPr>
                      <pic:blipFill>
                        <a:blip r:embed="rId9"/>
                        <a:srcRect/>
                        <a:stretch>
                          <a:fillRect/>
                        </a:stretch>
                      </pic:blipFill>
                      <pic:spPr>
                        <a:xfrm>
                          <a:off x="0" y="0"/>
                          <a:ext cx="1681216" cy="205740"/>
                        </a:xfrm>
                        <a:prstGeom prst="rect"/>
                        <a:ln/>
                      </pic:spPr>
                    </pic:pic>
                  </a:graphicData>
                </a:graphic>
              </wp:anchor>
            </w:drawing>
          </mc:Fallback>
        </mc:AlternateContent>
      </w:r>
    </w:p>
    <w:p w14:paraId="5F50C890" w14:textId="77777777" w:rsidR="00975F73" w:rsidRDefault="002F25DD">
      <w:pPr>
        <w:spacing w:before="0" w:after="160" w:line="259" w:lineRule="auto"/>
        <w:rPr>
          <w:rFonts w:ascii="Arial" w:eastAsia="Arial" w:hAnsi="Arial" w:cs="Arial"/>
          <w:sz w:val="20"/>
          <w:szCs w:val="20"/>
        </w:rPr>
      </w:pPr>
      <w:r>
        <w:br w:type="page"/>
      </w:r>
      <w:r>
        <w:rPr>
          <w:noProof/>
        </w:rPr>
        <w:drawing>
          <wp:anchor distT="0" distB="0" distL="114300" distR="114300" simplePos="0" relativeHeight="251660288" behindDoc="0" locked="0" layoutInCell="1" hidden="0" allowOverlap="1" wp14:anchorId="3E0289F8" wp14:editId="0273D4A0">
            <wp:simplePos x="0" y="0"/>
            <wp:positionH relativeFrom="column">
              <wp:posOffset>4366895</wp:posOffset>
            </wp:positionH>
            <wp:positionV relativeFrom="paragraph">
              <wp:posOffset>610772</wp:posOffset>
            </wp:positionV>
            <wp:extent cx="954405" cy="543560"/>
            <wp:effectExtent l="0" t="0" r="0" b="0"/>
            <wp:wrapNone/>
            <wp:docPr id="281"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0"/>
                    <a:srcRect l="17905" t="2409" r="59416" b="88461"/>
                    <a:stretch>
                      <a:fillRect/>
                    </a:stretch>
                  </pic:blipFill>
                  <pic:spPr>
                    <a:xfrm>
                      <a:off x="0" y="0"/>
                      <a:ext cx="954405" cy="543560"/>
                    </a:xfrm>
                    <a:prstGeom prst="rect">
                      <a:avLst/>
                    </a:prstGeom>
                    <a:ln/>
                  </pic:spPr>
                </pic:pic>
              </a:graphicData>
            </a:graphic>
          </wp:anchor>
        </w:drawing>
      </w:r>
      <w:r>
        <w:rPr>
          <w:noProof/>
        </w:rPr>
        <w:drawing>
          <wp:anchor distT="0" distB="0" distL="114300" distR="114300" simplePos="0" relativeHeight="251661312" behindDoc="0" locked="0" layoutInCell="1" hidden="0" allowOverlap="1" wp14:anchorId="30B0B653" wp14:editId="064F4A7A">
            <wp:simplePos x="0" y="0"/>
            <wp:positionH relativeFrom="column">
              <wp:posOffset>2120265</wp:posOffset>
            </wp:positionH>
            <wp:positionV relativeFrom="paragraph">
              <wp:posOffset>603885</wp:posOffset>
            </wp:positionV>
            <wp:extent cx="960755" cy="543560"/>
            <wp:effectExtent l="0" t="0" r="0" b="0"/>
            <wp:wrapNone/>
            <wp:docPr id="280"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0"/>
                    <a:srcRect l="17738" t="2173" r="59419" b="88697"/>
                    <a:stretch>
                      <a:fillRect/>
                    </a:stretch>
                  </pic:blipFill>
                  <pic:spPr>
                    <a:xfrm>
                      <a:off x="0" y="0"/>
                      <a:ext cx="960755" cy="543560"/>
                    </a:xfrm>
                    <a:prstGeom prst="rect">
                      <a:avLst/>
                    </a:prstGeom>
                    <a:ln/>
                  </pic:spPr>
                </pic:pic>
              </a:graphicData>
            </a:graphic>
          </wp:anchor>
        </w:drawing>
      </w:r>
      <w:r>
        <w:rPr>
          <w:noProof/>
        </w:rPr>
        <w:drawing>
          <wp:anchor distT="0" distB="0" distL="114300" distR="114300" simplePos="0" relativeHeight="251662336" behindDoc="0" locked="0" layoutInCell="1" hidden="0" allowOverlap="1" wp14:anchorId="2AE8D6E7" wp14:editId="418938AE">
            <wp:simplePos x="0" y="0"/>
            <wp:positionH relativeFrom="column">
              <wp:posOffset>-180974</wp:posOffset>
            </wp:positionH>
            <wp:positionV relativeFrom="paragraph">
              <wp:posOffset>551180</wp:posOffset>
            </wp:positionV>
            <wp:extent cx="810260" cy="620395"/>
            <wp:effectExtent l="0" t="0" r="0" b="0"/>
            <wp:wrapNone/>
            <wp:docPr id="28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1"/>
                    <a:srcRect l="61024" t="3587" r="8843" b="80113"/>
                    <a:stretch>
                      <a:fillRect/>
                    </a:stretch>
                  </pic:blipFill>
                  <pic:spPr>
                    <a:xfrm>
                      <a:off x="0" y="0"/>
                      <a:ext cx="810260" cy="620395"/>
                    </a:xfrm>
                    <a:prstGeom prst="rect">
                      <a:avLst/>
                    </a:prstGeom>
                    <a:ln/>
                  </pic:spPr>
                </pic:pic>
              </a:graphicData>
            </a:graphic>
          </wp:anchor>
        </w:drawing>
      </w:r>
    </w:p>
    <w:p w14:paraId="392B2CA1" w14:textId="77777777" w:rsidR="00975F73" w:rsidRDefault="002F25DD">
      <w:pPr>
        <w:spacing w:before="0" w:after="160" w:line="259" w:lineRule="auto"/>
        <w:rPr>
          <w:rFonts w:ascii="Arial" w:eastAsia="Arial" w:hAnsi="Arial" w:cs="Arial"/>
          <w:b/>
          <w:sz w:val="20"/>
          <w:szCs w:val="20"/>
        </w:rPr>
      </w:pPr>
      <w:r>
        <w:rPr>
          <w:rFonts w:ascii="Arial" w:eastAsia="Arial" w:hAnsi="Arial" w:cs="Arial"/>
          <w:b/>
          <w:sz w:val="20"/>
          <w:szCs w:val="20"/>
        </w:rPr>
        <w:lastRenderedPageBreak/>
        <w:t>CONTROL DE CAMBIOS</w:t>
      </w:r>
    </w:p>
    <w:tbl>
      <w:tblPr>
        <w:tblStyle w:val="a1"/>
        <w:tblW w:w="8494"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98"/>
        <w:gridCol w:w="1337"/>
        <w:gridCol w:w="1945"/>
        <w:gridCol w:w="1835"/>
        <w:gridCol w:w="1679"/>
      </w:tblGrid>
      <w:tr w:rsidR="00975F73" w14:paraId="159C1065" w14:textId="77777777">
        <w:tc>
          <w:tcPr>
            <w:tcW w:w="1698" w:type="dxa"/>
            <w:vAlign w:val="center"/>
          </w:tcPr>
          <w:p w14:paraId="485C010B" w14:textId="77777777" w:rsidR="00975F73" w:rsidRDefault="002F25DD">
            <w:pPr>
              <w:spacing w:before="0"/>
              <w:rPr>
                <w:rFonts w:ascii="Arial" w:eastAsia="Arial" w:hAnsi="Arial" w:cs="Arial"/>
                <w:b/>
                <w:sz w:val="20"/>
                <w:szCs w:val="20"/>
              </w:rPr>
            </w:pPr>
            <w:r>
              <w:rPr>
                <w:rFonts w:ascii="Arial" w:eastAsia="Arial" w:hAnsi="Arial" w:cs="Arial"/>
                <w:b/>
                <w:sz w:val="20"/>
                <w:szCs w:val="20"/>
              </w:rPr>
              <w:t>Actividad</w:t>
            </w:r>
          </w:p>
        </w:tc>
        <w:tc>
          <w:tcPr>
            <w:tcW w:w="1337" w:type="dxa"/>
            <w:vAlign w:val="center"/>
          </w:tcPr>
          <w:p w14:paraId="0CA0D3B3" w14:textId="77777777" w:rsidR="00975F73" w:rsidRDefault="002F25DD">
            <w:pPr>
              <w:spacing w:before="0"/>
              <w:rPr>
                <w:rFonts w:ascii="Arial" w:eastAsia="Arial" w:hAnsi="Arial" w:cs="Arial"/>
                <w:b/>
                <w:sz w:val="20"/>
                <w:szCs w:val="20"/>
              </w:rPr>
            </w:pPr>
            <w:r>
              <w:rPr>
                <w:rFonts w:ascii="Arial" w:eastAsia="Arial" w:hAnsi="Arial" w:cs="Arial"/>
                <w:b/>
                <w:sz w:val="20"/>
                <w:szCs w:val="20"/>
              </w:rPr>
              <w:t>Versión</w:t>
            </w:r>
          </w:p>
        </w:tc>
        <w:tc>
          <w:tcPr>
            <w:tcW w:w="1945" w:type="dxa"/>
            <w:vAlign w:val="center"/>
          </w:tcPr>
          <w:p w14:paraId="10E61F32" w14:textId="77777777" w:rsidR="00975F73" w:rsidRDefault="002F25DD">
            <w:pPr>
              <w:spacing w:before="0"/>
              <w:rPr>
                <w:rFonts w:ascii="Arial" w:eastAsia="Arial" w:hAnsi="Arial" w:cs="Arial"/>
                <w:b/>
                <w:sz w:val="20"/>
                <w:szCs w:val="20"/>
              </w:rPr>
            </w:pPr>
            <w:r>
              <w:rPr>
                <w:rFonts w:ascii="Arial" w:eastAsia="Arial" w:hAnsi="Arial" w:cs="Arial"/>
                <w:b/>
                <w:sz w:val="20"/>
                <w:szCs w:val="20"/>
              </w:rPr>
              <w:t>Descripción del cambio</w:t>
            </w:r>
          </w:p>
        </w:tc>
        <w:tc>
          <w:tcPr>
            <w:tcW w:w="1835" w:type="dxa"/>
            <w:vAlign w:val="center"/>
          </w:tcPr>
          <w:p w14:paraId="6747783C" w14:textId="77777777" w:rsidR="00975F73" w:rsidRDefault="002F25DD">
            <w:pPr>
              <w:spacing w:before="0"/>
              <w:rPr>
                <w:rFonts w:ascii="Arial" w:eastAsia="Arial" w:hAnsi="Arial" w:cs="Arial"/>
                <w:b/>
                <w:sz w:val="20"/>
                <w:szCs w:val="20"/>
              </w:rPr>
            </w:pPr>
            <w:r>
              <w:rPr>
                <w:rFonts w:ascii="Arial" w:eastAsia="Arial" w:hAnsi="Arial" w:cs="Arial"/>
                <w:b/>
                <w:sz w:val="20"/>
                <w:szCs w:val="20"/>
              </w:rPr>
              <w:t>Responsable</w:t>
            </w:r>
          </w:p>
        </w:tc>
        <w:tc>
          <w:tcPr>
            <w:tcW w:w="1679" w:type="dxa"/>
            <w:vAlign w:val="center"/>
          </w:tcPr>
          <w:p w14:paraId="3BDC830B" w14:textId="77777777" w:rsidR="00975F73" w:rsidRDefault="002F25DD">
            <w:pPr>
              <w:spacing w:before="0"/>
              <w:rPr>
                <w:rFonts w:ascii="Arial" w:eastAsia="Arial" w:hAnsi="Arial" w:cs="Arial"/>
                <w:b/>
                <w:sz w:val="20"/>
                <w:szCs w:val="20"/>
              </w:rPr>
            </w:pPr>
            <w:r>
              <w:rPr>
                <w:rFonts w:ascii="Arial" w:eastAsia="Arial" w:hAnsi="Arial" w:cs="Arial"/>
                <w:b/>
                <w:sz w:val="20"/>
                <w:szCs w:val="20"/>
              </w:rPr>
              <w:t>Fecha</w:t>
            </w:r>
          </w:p>
        </w:tc>
      </w:tr>
      <w:tr w:rsidR="00975F73" w14:paraId="26D775BC" w14:textId="77777777">
        <w:tc>
          <w:tcPr>
            <w:tcW w:w="1698" w:type="dxa"/>
            <w:vAlign w:val="center"/>
          </w:tcPr>
          <w:p w14:paraId="1F2DAC8A" w14:textId="77777777" w:rsidR="00975F73" w:rsidRDefault="00975F73">
            <w:pPr>
              <w:spacing w:before="0"/>
              <w:rPr>
                <w:rFonts w:ascii="Arial" w:eastAsia="Arial" w:hAnsi="Arial" w:cs="Arial"/>
                <w:sz w:val="20"/>
                <w:szCs w:val="20"/>
              </w:rPr>
            </w:pPr>
          </w:p>
        </w:tc>
        <w:tc>
          <w:tcPr>
            <w:tcW w:w="1337" w:type="dxa"/>
            <w:vAlign w:val="center"/>
          </w:tcPr>
          <w:p w14:paraId="3640E64D" w14:textId="77777777" w:rsidR="00975F73" w:rsidRDefault="00975F73">
            <w:pPr>
              <w:spacing w:before="0"/>
              <w:rPr>
                <w:rFonts w:ascii="Arial" w:eastAsia="Arial" w:hAnsi="Arial" w:cs="Arial"/>
                <w:sz w:val="20"/>
                <w:szCs w:val="20"/>
              </w:rPr>
            </w:pPr>
          </w:p>
        </w:tc>
        <w:tc>
          <w:tcPr>
            <w:tcW w:w="1945" w:type="dxa"/>
            <w:vAlign w:val="center"/>
          </w:tcPr>
          <w:p w14:paraId="72CFEC57" w14:textId="77777777" w:rsidR="00975F73" w:rsidRDefault="00975F73">
            <w:pPr>
              <w:spacing w:before="0"/>
              <w:rPr>
                <w:rFonts w:ascii="Arial" w:eastAsia="Arial" w:hAnsi="Arial" w:cs="Arial"/>
                <w:sz w:val="20"/>
                <w:szCs w:val="20"/>
              </w:rPr>
            </w:pPr>
          </w:p>
        </w:tc>
        <w:tc>
          <w:tcPr>
            <w:tcW w:w="1835" w:type="dxa"/>
            <w:vAlign w:val="center"/>
          </w:tcPr>
          <w:p w14:paraId="2DAAB3AD" w14:textId="77777777" w:rsidR="00975F73" w:rsidRDefault="00975F73">
            <w:pPr>
              <w:spacing w:before="0"/>
              <w:rPr>
                <w:rFonts w:ascii="Arial" w:eastAsia="Arial" w:hAnsi="Arial" w:cs="Arial"/>
                <w:sz w:val="20"/>
                <w:szCs w:val="20"/>
              </w:rPr>
            </w:pPr>
          </w:p>
        </w:tc>
        <w:tc>
          <w:tcPr>
            <w:tcW w:w="1679" w:type="dxa"/>
            <w:vAlign w:val="center"/>
          </w:tcPr>
          <w:p w14:paraId="08BBC73F" w14:textId="77777777" w:rsidR="00975F73" w:rsidRDefault="00975F73">
            <w:pPr>
              <w:spacing w:before="0"/>
              <w:rPr>
                <w:rFonts w:ascii="Arial" w:eastAsia="Arial" w:hAnsi="Arial" w:cs="Arial"/>
                <w:sz w:val="20"/>
                <w:szCs w:val="20"/>
              </w:rPr>
            </w:pPr>
          </w:p>
        </w:tc>
      </w:tr>
      <w:tr w:rsidR="00975F73" w14:paraId="568D4575" w14:textId="77777777">
        <w:tc>
          <w:tcPr>
            <w:tcW w:w="1698" w:type="dxa"/>
            <w:vAlign w:val="center"/>
          </w:tcPr>
          <w:p w14:paraId="32CC6977" w14:textId="77777777" w:rsidR="00975F73" w:rsidRDefault="00975F73">
            <w:pPr>
              <w:spacing w:before="0"/>
              <w:rPr>
                <w:rFonts w:ascii="Arial" w:eastAsia="Arial" w:hAnsi="Arial" w:cs="Arial"/>
                <w:sz w:val="20"/>
                <w:szCs w:val="20"/>
              </w:rPr>
            </w:pPr>
          </w:p>
        </w:tc>
        <w:tc>
          <w:tcPr>
            <w:tcW w:w="1337" w:type="dxa"/>
            <w:vAlign w:val="center"/>
          </w:tcPr>
          <w:p w14:paraId="66F6CE99" w14:textId="77777777" w:rsidR="00975F73" w:rsidRDefault="00975F73">
            <w:pPr>
              <w:spacing w:before="0"/>
              <w:rPr>
                <w:rFonts w:ascii="Arial" w:eastAsia="Arial" w:hAnsi="Arial" w:cs="Arial"/>
                <w:sz w:val="20"/>
                <w:szCs w:val="20"/>
              </w:rPr>
            </w:pPr>
          </w:p>
        </w:tc>
        <w:tc>
          <w:tcPr>
            <w:tcW w:w="1945" w:type="dxa"/>
            <w:vAlign w:val="center"/>
          </w:tcPr>
          <w:p w14:paraId="2560B1A7" w14:textId="77777777" w:rsidR="00975F73" w:rsidRDefault="00975F73">
            <w:pPr>
              <w:spacing w:before="0"/>
              <w:rPr>
                <w:rFonts w:ascii="Arial" w:eastAsia="Arial" w:hAnsi="Arial" w:cs="Arial"/>
                <w:sz w:val="20"/>
                <w:szCs w:val="20"/>
              </w:rPr>
            </w:pPr>
          </w:p>
        </w:tc>
        <w:tc>
          <w:tcPr>
            <w:tcW w:w="1835" w:type="dxa"/>
            <w:vAlign w:val="center"/>
          </w:tcPr>
          <w:p w14:paraId="098C26FE" w14:textId="77777777" w:rsidR="00975F73" w:rsidRDefault="00975F73">
            <w:pPr>
              <w:spacing w:before="0"/>
              <w:rPr>
                <w:rFonts w:ascii="Arial" w:eastAsia="Arial" w:hAnsi="Arial" w:cs="Arial"/>
                <w:sz w:val="20"/>
                <w:szCs w:val="20"/>
              </w:rPr>
            </w:pPr>
          </w:p>
        </w:tc>
        <w:tc>
          <w:tcPr>
            <w:tcW w:w="1679" w:type="dxa"/>
            <w:vAlign w:val="center"/>
          </w:tcPr>
          <w:p w14:paraId="60C09126" w14:textId="77777777" w:rsidR="00975F73" w:rsidRDefault="00975F73">
            <w:pPr>
              <w:spacing w:before="0"/>
              <w:rPr>
                <w:rFonts w:ascii="Arial" w:eastAsia="Arial" w:hAnsi="Arial" w:cs="Arial"/>
                <w:sz w:val="20"/>
                <w:szCs w:val="20"/>
              </w:rPr>
            </w:pPr>
          </w:p>
        </w:tc>
      </w:tr>
      <w:tr w:rsidR="00975F73" w14:paraId="7E3EBA82" w14:textId="77777777">
        <w:tc>
          <w:tcPr>
            <w:tcW w:w="1698" w:type="dxa"/>
            <w:vAlign w:val="center"/>
          </w:tcPr>
          <w:p w14:paraId="04AE6D81" w14:textId="77777777" w:rsidR="00975F73" w:rsidRDefault="00975F73">
            <w:pPr>
              <w:spacing w:before="0"/>
              <w:rPr>
                <w:rFonts w:ascii="Arial" w:eastAsia="Arial" w:hAnsi="Arial" w:cs="Arial"/>
                <w:sz w:val="20"/>
                <w:szCs w:val="20"/>
              </w:rPr>
            </w:pPr>
          </w:p>
        </w:tc>
        <w:tc>
          <w:tcPr>
            <w:tcW w:w="1337" w:type="dxa"/>
            <w:vAlign w:val="center"/>
          </w:tcPr>
          <w:p w14:paraId="32AB92BB" w14:textId="77777777" w:rsidR="00975F73" w:rsidRDefault="00975F73">
            <w:pPr>
              <w:spacing w:before="0"/>
              <w:rPr>
                <w:rFonts w:ascii="Arial" w:eastAsia="Arial" w:hAnsi="Arial" w:cs="Arial"/>
                <w:sz w:val="20"/>
                <w:szCs w:val="20"/>
              </w:rPr>
            </w:pPr>
          </w:p>
        </w:tc>
        <w:tc>
          <w:tcPr>
            <w:tcW w:w="1945" w:type="dxa"/>
            <w:vAlign w:val="center"/>
          </w:tcPr>
          <w:p w14:paraId="7B28D17E" w14:textId="77777777" w:rsidR="00975F73" w:rsidRDefault="00975F73">
            <w:pPr>
              <w:spacing w:before="0"/>
              <w:rPr>
                <w:rFonts w:ascii="Arial" w:eastAsia="Arial" w:hAnsi="Arial" w:cs="Arial"/>
                <w:sz w:val="20"/>
                <w:szCs w:val="20"/>
              </w:rPr>
            </w:pPr>
          </w:p>
        </w:tc>
        <w:tc>
          <w:tcPr>
            <w:tcW w:w="1835" w:type="dxa"/>
            <w:vAlign w:val="center"/>
          </w:tcPr>
          <w:p w14:paraId="67F9CC80" w14:textId="77777777" w:rsidR="00975F73" w:rsidRDefault="00975F73">
            <w:pPr>
              <w:spacing w:before="0"/>
              <w:rPr>
                <w:rFonts w:ascii="Arial" w:eastAsia="Arial" w:hAnsi="Arial" w:cs="Arial"/>
                <w:sz w:val="20"/>
                <w:szCs w:val="20"/>
              </w:rPr>
            </w:pPr>
          </w:p>
        </w:tc>
        <w:tc>
          <w:tcPr>
            <w:tcW w:w="1679" w:type="dxa"/>
            <w:vAlign w:val="center"/>
          </w:tcPr>
          <w:p w14:paraId="752742E8" w14:textId="77777777" w:rsidR="00975F73" w:rsidRDefault="00975F73">
            <w:pPr>
              <w:spacing w:before="0"/>
              <w:rPr>
                <w:rFonts w:ascii="Arial" w:eastAsia="Arial" w:hAnsi="Arial" w:cs="Arial"/>
                <w:sz w:val="20"/>
                <w:szCs w:val="20"/>
              </w:rPr>
            </w:pPr>
          </w:p>
        </w:tc>
      </w:tr>
    </w:tbl>
    <w:p w14:paraId="478613B9" w14:textId="77777777" w:rsidR="00975F73" w:rsidRDefault="00975F73">
      <w:pPr>
        <w:spacing w:before="0" w:after="160" w:line="259" w:lineRule="auto"/>
        <w:rPr>
          <w:rFonts w:ascii="Arial" w:eastAsia="Arial" w:hAnsi="Arial" w:cs="Arial"/>
          <w:sz w:val="20"/>
          <w:szCs w:val="20"/>
        </w:rPr>
      </w:pPr>
    </w:p>
    <w:p w14:paraId="7DAF7BD7" w14:textId="77777777" w:rsidR="00975F73" w:rsidRDefault="002F25DD">
      <w:pPr>
        <w:spacing w:before="0" w:after="160" w:line="259" w:lineRule="auto"/>
        <w:rPr>
          <w:rFonts w:ascii="Arial" w:eastAsia="Arial" w:hAnsi="Arial" w:cs="Arial"/>
          <w:sz w:val="20"/>
          <w:szCs w:val="20"/>
        </w:rPr>
      </w:pPr>
      <w:r>
        <w:br w:type="page"/>
      </w:r>
    </w:p>
    <w:p w14:paraId="502EECED" w14:textId="77777777" w:rsidR="00975F73" w:rsidRDefault="002F25DD">
      <w:pPr>
        <w:numPr>
          <w:ilvl w:val="0"/>
          <w:numId w:val="1"/>
        </w:numPr>
        <w:pBdr>
          <w:top w:val="nil"/>
          <w:left w:val="nil"/>
          <w:bottom w:val="nil"/>
          <w:right w:val="nil"/>
          <w:between w:val="nil"/>
        </w:pBdr>
        <w:spacing w:before="0" w:after="240" w:line="276" w:lineRule="auto"/>
        <w:ind w:left="357" w:hanging="357"/>
        <w:jc w:val="both"/>
        <w:rPr>
          <w:rFonts w:ascii="Arial" w:eastAsia="Arial" w:hAnsi="Arial" w:cs="Arial"/>
          <w:b/>
          <w:color w:val="000000"/>
          <w:sz w:val="20"/>
          <w:szCs w:val="20"/>
        </w:rPr>
      </w:pPr>
      <w:r>
        <w:rPr>
          <w:rFonts w:ascii="Arial" w:eastAsia="Arial" w:hAnsi="Arial" w:cs="Arial"/>
          <w:b/>
          <w:color w:val="000000"/>
          <w:sz w:val="20"/>
          <w:szCs w:val="20"/>
        </w:rPr>
        <w:lastRenderedPageBreak/>
        <w:t>OBJETIVO</w:t>
      </w:r>
    </w:p>
    <w:p w14:paraId="334429D3" w14:textId="77777777" w:rsidR="00975F73" w:rsidRDefault="002F25DD">
      <w:pPr>
        <w:pBdr>
          <w:top w:val="nil"/>
          <w:left w:val="nil"/>
          <w:bottom w:val="nil"/>
          <w:right w:val="nil"/>
          <w:between w:val="nil"/>
        </w:pBdr>
        <w:spacing w:before="0" w:after="240" w:line="276" w:lineRule="auto"/>
        <w:ind w:left="357"/>
        <w:jc w:val="both"/>
        <w:rPr>
          <w:rFonts w:ascii="Arial" w:eastAsia="Arial" w:hAnsi="Arial" w:cs="Arial"/>
          <w:color w:val="000000"/>
          <w:sz w:val="20"/>
          <w:szCs w:val="20"/>
        </w:rPr>
      </w:pPr>
      <w:r>
        <w:rPr>
          <w:rFonts w:ascii="Arial" w:eastAsia="Arial" w:hAnsi="Arial" w:cs="Arial"/>
          <w:color w:val="000000"/>
          <w:sz w:val="20"/>
          <w:szCs w:val="20"/>
        </w:rPr>
        <w:t xml:space="preserve">Establecer el proceso para realizar la identificación, registro, acceso, comunicación, implementación, actualización y evaluación de los requisitos legales y otros requisitos aplicables al desarrollo de las actividades que desarrolla Peruvian </w:t>
      </w:r>
      <w:proofErr w:type="spellStart"/>
      <w:r>
        <w:rPr>
          <w:rFonts w:ascii="Arial" w:eastAsia="Arial" w:hAnsi="Arial" w:cs="Arial"/>
          <w:color w:val="000000"/>
          <w:sz w:val="20"/>
          <w:szCs w:val="20"/>
        </w:rPr>
        <w:t>Dress</w:t>
      </w:r>
      <w:proofErr w:type="spellEnd"/>
      <w:r>
        <w:rPr>
          <w:rFonts w:ascii="Arial" w:eastAsia="Arial" w:hAnsi="Arial" w:cs="Arial"/>
          <w:color w:val="000000"/>
          <w:sz w:val="20"/>
          <w:szCs w:val="20"/>
        </w:rPr>
        <w:t>.</w:t>
      </w:r>
    </w:p>
    <w:p w14:paraId="59054271" w14:textId="77777777" w:rsidR="00975F73" w:rsidRDefault="002F25DD">
      <w:pPr>
        <w:numPr>
          <w:ilvl w:val="0"/>
          <w:numId w:val="1"/>
        </w:numPr>
        <w:pBdr>
          <w:top w:val="nil"/>
          <w:left w:val="nil"/>
          <w:bottom w:val="nil"/>
          <w:right w:val="nil"/>
          <w:between w:val="nil"/>
        </w:pBdr>
        <w:spacing w:before="0" w:after="240" w:line="276" w:lineRule="auto"/>
        <w:ind w:left="357" w:hanging="357"/>
        <w:jc w:val="both"/>
        <w:rPr>
          <w:rFonts w:ascii="Arial" w:eastAsia="Arial" w:hAnsi="Arial" w:cs="Arial"/>
          <w:b/>
          <w:color w:val="000000"/>
          <w:sz w:val="20"/>
          <w:szCs w:val="20"/>
        </w:rPr>
      </w:pPr>
      <w:r>
        <w:rPr>
          <w:rFonts w:ascii="Arial" w:eastAsia="Arial" w:hAnsi="Arial" w:cs="Arial"/>
          <w:b/>
          <w:color w:val="000000"/>
          <w:sz w:val="20"/>
          <w:szCs w:val="20"/>
        </w:rPr>
        <w:t>ALCANC</w:t>
      </w:r>
      <w:r>
        <w:rPr>
          <w:rFonts w:ascii="Arial" w:eastAsia="Arial" w:hAnsi="Arial" w:cs="Arial"/>
          <w:b/>
          <w:color w:val="000000"/>
          <w:sz w:val="20"/>
          <w:szCs w:val="20"/>
        </w:rPr>
        <w:t>E</w:t>
      </w:r>
    </w:p>
    <w:p w14:paraId="39D2CB22" w14:textId="77777777" w:rsidR="00975F73" w:rsidRDefault="002F25DD">
      <w:pPr>
        <w:pBdr>
          <w:top w:val="nil"/>
          <w:left w:val="nil"/>
          <w:bottom w:val="nil"/>
          <w:right w:val="nil"/>
          <w:between w:val="nil"/>
        </w:pBdr>
        <w:spacing w:before="0" w:after="240" w:line="276" w:lineRule="auto"/>
        <w:ind w:left="357"/>
        <w:jc w:val="both"/>
        <w:rPr>
          <w:rFonts w:ascii="Arial" w:eastAsia="Arial" w:hAnsi="Arial" w:cs="Arial"/>
          <w:color w:val="000000"/>
          <w:sz w:val="20"/>
          <w:szCs w:val="20"/>
        </w:rPr>
      </w:pPr>
      <w:r>
        <w:rPr>
          <w:rFonts w:ascii="Arial" w:eastAsia="Arial" w:hAnsi="Arial" w:cs="Arial"/>
          <w:color w:val="000000"/>
          <w:sz w:val="20"/>
          <w:szCs w:val="20"/>
        </w:rPr>
        <w:t>El presente documento es de aplicación obligatoria para toda la información utilizada para cumplir con los requisitos legales y otros requisitos asociados a las actividades que desarrolla la organización en materia de seguridad y salud en el trabajo.</w:t>
      </w:r>
    </w:p>
    <w:p w14:paraId="66C7A846" w14:textId="77777777" w:rsidR="00975F73" w:rsidRDefault="002F25DD">
      <w:pPr>
        <w:numPr>
          <w:ilvl w:val="0"/>
          <w:numId w:val="1"/>
        </w:numPr>
        <w:pBdr>
          <w:top w:val="nil"/>
          <w:left w:val="nil"/>
          <w:bottom w:val="nil"/>
          <w:right w:val="nil"/>
          <w:between w:val="nil"/>
        </w:pBdr>
        <w:spacing w:before="0" w:after="240" w:line="276" w:lineRule="auto"/>
        <w:ind w:left="357" w:hanging="357"/>
        <w:jc w:val="both"/>
        <w:rPr>
          <w:rFonts w:ascii="Arial" w:eastAsia="Arial" w:hAnsi="Arial" w:cs="Arial"/>
          <w:b/>
          <w:color w:val="000000"/>
          <w:sz w:val="20"/>
          <w:szCs w:val="20"/>
        </w:rPr>
      </w:pPr>
      <w:r>
        <w:rPr>
          <w:rFonts w:ascii="Arial" w:eastAsia="Arial" w:hAnsi="Arial" w:cs="Arial"/>
          <w:b/>
          <w:color w:val="000000"/>
          <w:sz w:val="20"/>
          <w:szCs w:val="20"/>
        </w:rPr>
        <w:t>DEF</w:t>
      </w:r>
      <w:r>
        <w:rPr>
          <w:rFonts w:ascii="Arial" w:eastAsia="Arial" w:hAnsi="Arial" w:cs="Arial"/>
          <w:b/>
          <w:color w:val="000000"/>
          <w:sz w:val="20"/>
          <w:szCs w:val="20"/>
        </w:rPr>
        <w:t>INICIONES Y ABREVIATURAS</w:t>
      </w:r>
    </w:p>
    <w:p w14:paraId="148F65DE" w14:textId="77777777" w:rsidR="00975F73" w:rsidRDefault="002F25DD">
      <w:pPr>
        <w:numPr>
          <w:ilvl w:val="1"/>
          <w:numId w:val="1"/>
        </w:numPr>
        <w:pBdr>
          <w:top w:val="nil"/>
          <w:left w:val="nil"/>
          <w:bottom w:val="nil"/>
          <w:right w:val="nil"/>
          <w:between w:val="nil"/>
        </w:pBdr>
        <w:spacing w:before="0" w:after="240" w:line="276" w:lineRule="auto"/>
        <w:jc w:val="both"/>
        <w:rPr>
          <w:rFonts w:ascii="Arial" w:eastAsia="Arial" w:hAnsi="Arial" w:cs="Arial"/>
          <w:b/>
          <w:color w:val="000000"/>
          <w:sz w:val="20"/>
          <w:szCs w:val="20"/>
        </w:rPr>
      </w:pPr>
      <w:r>
        <w:rPr>
          <w:rFonts w:ascii="Arial" w:eastAsia="Arial" w:hAnsi="Arial" w:cs="Arial"/>
          <w:b/>
          <w:color w:val="000000"/>
          <w:sz w:val="20"/>
          <w:szCs w:val="20"/>
        </w:rPr>
        <w:t>Organización:</w:t>
      </w:r>
      <w:r>
        <w:rPr>
          <w:rFonts w:ascii="Arial" w:eastAsia="Arial" w:hAnsi="Arial" w:cs="Arial"/>
          <w:color w:val="000000"/>
          <w:sz w:val="20"/>
          <w:szCs w:val="20"/>
        </w:rPr>
        <w:t xml:space="preserve"> Persona o grupo de personas que tiene sus funciones con responsabilidades, autoridades y relaciones para lograr sus objetivos. En este caso la organización es “Peruvian </w:t>
      </w:r>
      <w:proofErr w:type="spellStart"/>
      <w:r>
        <w:rPr>
          <w:rFonts w:ascii="Arial" w:eastAsia="Arial" w:hAnsi="Arial" w:cs="Arial"/>
          <w:color w:val="000000"/>
          <w:sz w:val="20"/>
          <w:szCs w:val="20"/>
        </w:rPr>
        <w:t>Dress</w:t>
      </w:r>
      <w:proofErr w:type="spellEnd"/>
      <w:r>
        <w:rPr>
          <w:rFonts w:ascii="Arial" w:eastAsia="Arial" w:hAnsi="Arial" w:cs="Arial"/>
          <w:color w:val="000000"/>
          <w:sz w:val="20"/>
          <w:szCs w:val="20"/>
        </w:rPr>
        <w:t xml:space="preserve"> S.A.C.”</w:t>
      </w:r>
    </w:p>
    <w:p w14:paraId="5C43A05B" w14:textId="77777777" w:rsidR="00975F73" w:rsidRDefault="002F25DD">
      <w:pPr>
        <w:numPr>
          <w:ilvl w:val="1"/>
          <w:numId w:val="1"/>
        </w:numPr>
        <w:pBdr>
          <w:top w:val="nil"/>
          <w:left w:val="nil"/>
          <w:bottom w:val="nil"/>
          <w:right w:val="nil"/>
          <w:between w:val="nil"/>
        </w:pBdr>
        <w:spacing w:before="0" w:after="240" w:line="276" w:lineRule="auto"/>
        <w:jc w:val="both"/>
        <w:rPr>
          <w:rFonts w:ascii="Arial" w:eastAsia="Arial" w:hAnsi="Arial" w:cs="Arial"/>
          <w:b/>
          <w:color w:val="000000"/>
          <w:sz w:val="20"/>
          <w:szCs w:val="20"/>
        </w:rPr>
      </w:pPr>
      <w:r>
        <w:rPr>
          <w:rFonts w:ascii="Arial" w:eastAsia="Arial" w:hAnsi="Arial" w:cs="Arial"/>
          <w:b/>
          <w:color w:val="000000"/>
          <w:sz w:val="20"/>
          <w:szCs w:val="20"/>
        </w:rPr>
        <w:t xml:space="preserve">Trabajador: </w:t>
      </w:r>
      <w:r>
        <w:rPr>
          <w:rFonts w:ascii="Arial" w:eastAsia="Arial" w:hAnsi="Arial" w:cs="Arial"/>
          <w:color w:val="000000"/>
          <w:sz w:val="20"/>
          <w:szCs w:val="20"/>
        </w:rPr>
        <w:t>Persona que realiza tr</w:t>
      </w:r>
      <w:r>
        <w:rPr>
          <w:rFonts w:ascii="Arial" w:eastAsia="Arial" w:hAnsi="Arial" w:cs="Arial"/>
          <w:color w:val="000000"/>
          <w:sz w:val="20"/>
          <w:szCs w:val="20"/>
        </w:rPr>
        <w:t>abajo o actividades relacionadas con el trabajo que están bajo el control de la organización.</w:t>
      </w:r>
    </w:p>
    <w:p w14:paraId="296BB16E" w14:textId="77777777" w:rsidR="00975F73" w:rsidRDefault="002F25DD">
      <w:pPr>
        <w:numPr>
          <w:ilvl w:val="1"/>
          <w:numId w:val="1"/>
        </w:numPr>
        <w:pBdr>
          <w:top w:val="nil"/>
          <w:left w:val="nil"/>
          <w:bottom w:val="nil"/>
          <w:right w:val="nil"/>
          <w:between w:val="nil"/>
        </w:pBdr>
        <w:spacing w:before="0" w:after="240" w:line="276" w:lineRule="auto"/>
        <w:jc w:val="both"/>
        <w:rPr>
          <w:rFonts w:ascii="Arial" w:eastAsia="Arial" w:hAnsi="Arial" w:cs="Arial"/>
          <w:b/>
          <w:color w:val="000000"/>
          <w:sz w:val="20"/>
          <w:szCs w:val="20"/>
        </w:rPr>
      </w:pPr>
      <w:r>
        <w:rPr>
          <w:rFonts w:ascii="Arial" w:eastAsia="Arial" w:hAnsi="Arial" w:cs="Arial"/>
          <w:b/>
          <w:color w:val="000000"/>
          <w:sz w:val="20"/>
          <w:szCs w:val="20"/>
        </w:rPr>
        <w:t xml:space="preserve">Personal: </w:t>
      </w:r>
      <w:proofErr w:type="gramStart"/>
      <w:r>
        <w:rPr>
          <w:rFonts w:ascii="Arial" w:eastAsia="Arial" w:hAnsi="Arial" w:cs="Arial"/>
          <w:color w:val="000000"/>
          <w:sz w:val="20"/>
          <w:szCs w:val="20"/>
        </w:rPr>
        <w:t>Directores</w:t>
      </w:r>
      <w:proofErr w:type="gramEnd"/>
      <w:r>
        <w:rPr>
          <w:rFonts w:ascii="Arial" w:eastAsia="Arial" w:hAnsi="Arial" w:cs="Arial"/>
          <w:color w:val="000000"/>
          <w:sz w:val="20"/>
          <w:szCs w:val="20"/>
        </w:rPr>
        <w:t>, funcionarios, empleados o trabajadores temporales y voluntarios de la organización.</w:t>
      </w:r>
    </w:p>
    <w:p w14:paraId="238291CB" w14:textId="77777777" w:rsidR="00975F73" w:rsidRDefault="002F25DD">
      <w:pPr>
        <w:numPr>
          <w:ilvl w:val="1"/>
          <w:numId w:val="1"/>
        </w:numPr>
        <w:pBdr>
          <w:top w:val="nil"/>
          <w:left w:val="nil"/>
          <w:bottom w:val="nil"/>
          <w:right w:val="nil"/>
          <w:between w:val="nil"/>
        </w:pBdr>
        <w:spacing w:before="0" w:after="240" w:line="276" w:lineRule="auto"/>
        <w:jc w:val="both"/>
        <w:rPr>
          <w:rFonts w:ascii="Arial" w:eastAsia="Arial" w:hAnsi="Arial" w:cs="Arial"/>
          <w:b/>
          <w:color w:val="000000"/>
          <w:sz w:val="20"/>
          <w:szCs w:val="20"/>
        </w:rPr>
      </w:pPr>
      <w:r>
        <w:rPr>
          <w:rFonts w:ascii="Arial" w:eastAsia="Arial" w:hAnsi="Arial" w:cs="Arial"/>
          <w:b/>
          <w:color w:val="000000"/>
          <w:sz w:val="20"/>
          <w:szCs w:val="20"/>
        </w:rPr>
        <w:t xml:space="preserve">Conformidad: </w:t>
      </w:r>
      <w:r>
        <w:rPr>
          <w:rFonts w:ascii="Arial" w:eastAsia="Arial" w:hAnsi="Arial" w:cs="Arial"/>
          <w:color w:val="000000"/>
          <w:sz w:val="20"/>
          <w:szCs w:val="20"/>
        </w:rPr>
        <w:t>Cumplimiento de un requisito especificado.</w:t>
      </w:r>
    </w:p>
    <w:p w14:paraId="631FE180" w14:textId="77777777" w:rsidR="00975F73" w:rsidRDefault="002F25DD">
      <w:pPr>
        <w:numPr>
          <w:ilvl w:val="1"/>
          <w:numId w:val="1"/>
        </w:numPr>
        <w:pBdr>
          <w:top w:val="nil"/>
          <w:left w:val="nil"/>
          <w:bottom w:val="nil"/>
          <w:right w:val="nil"/>
          <w:between w:val="nil"/>
        </w:pBdr>
        <w:spacing w:before="0" w:after="240" w:line="276" w:lineRule="auto"/>
        <w:jc w:val="both"/>
        <w:rPr>
          <w:rFonts w:ascii="Arial" w:eastAsia="Arial" w:hAnsi="Arial" w:cs="Arial"/>
          <w:b/>
          <w:color w:val="000000"/>
          <w:sz w:val="20"/>
          <w:szCs w:val="20"/>
        </w:rPr>
      </w:pPr>
      <w:r>
        <w:rPr>
          <w:rFonts w:ascii="Arial" w:eastAsia="Arial" w:hAnsi="Arial" w:cs="Arial"/>
          <w:b/>
          <w:color w:val="000000"/>
          <w:sz w:val="20"/>
          <w:szCs w:val="20"/>
        </w:rPr>
        <w:t xml:space="preserve">No Conformidad: </w:t>
      </w:r>
      <w:r>
        <w:rPr>
          <w:rFonts w:ascii="Arial" w:eastAsia="Arial" w:hAnsi="Arial" w:cs="Arial"/>
          <w:color w:val="000000"/>
          <w:sz w:val="20"/>
          <w:szCs w:val="20"/>
        </w:rPr>
        <w:t>Incumplimiento de requisitos especificados. Se aplica a la desviación o ausencia de los requisitos especificados de uno o más sistemas de gestión.</w:t>
      </w:r>
    </w:p>
    <w:p w14:paraId="591AD3A6" w14:textId="77777777" w:rsidR="00975F73" w:rsidRDefault="002F25DD">
      <w:pPr>
        <w:numPr>
          <w:ilvl w:val="1"/>
          <w:numId w:val="1"/>
        </w:numPr>
        <w:pBdr>
          <w:top w:val="nil"/>
          <w:left w:val="nil"/>
          <w:bottom w:val="nil"/>
          <w:right w:val="nil"/>
          <w:between w:val="nil"/>
        </w:pBdr>
        <w:spacing w:before="0" w:after="240" w:line="276" w:lineRule="auto"/>
        <w:jc w:val="both"/>
        <w:rPr>
          <w:rFonts w:ascii="Arial" w:eastAsia="Arial" w:hAnsi="Arial" w:cs="Arial"/>
          <w:b/>
          <w:color w:val="000000"/>
          <w:sz w:val="20"/>
          <w:szCs w:val="20"/>
        </w:rPr>
      </w:pPr>
      <w:r>
        <w:rPr>
          <w:rFonts w:ascii="Arial" w:eastAsia="Arial" w:hAnsi="Arial" w:cs="Arial"/>
          <w:b/>
          <w:color w:val="000000"/>
          <w:sz w:val="20"/>
          <w:szCs w:val="20"/>
        </w:rPr>
        <w:t xml:space="preserve">Producto/Servicio: </w:t>
      </w:r>
      <w:r>
        <w:rPr>
          <w:rFonts w:ascii="Arial" w:eastAsia="Arial" w:hAnsi="Arial" w:cs="Arial"/>
          <w:color w:val="000000"/>
          <w:sz w:val="20"/>
          <w:szCs w:val="20"/>
        </w:rPr>
        <w:t>Cualquier bien o servicio que e</w:t>
      </w:r>
      <w:r>
        <w:rPr>
          <w:rFonts w:ascii="Arial" w:eastAsia="Arial" w:hAnsi="Arial" w:cs="Arial"/>
          <w:color w:val="000000"/>
          <w:sz w:val="20"/>
          <w:szCs w:val="20"/>
        </w:rPr>
        <w:t>s percibido como capaz de satisfacer una necesidad que presenta alguna área de la empresa.</w:t>
      </w:r>
    </w:p>
    <w:p w14:paraId="75367393" w14:textId="77777777" w:rsidR="00975F73" w:rsidRDefault="002F25DD">
      <w:pPr>
        <w:numPr>
          <w:ilvl w:val="1"/>
          <w:numId w:val="1"/>
        </w:numPr>
        <w:pBdr>
          <w:top w:val="nil"/>
          <w:left w:val="nil"/>
          <w:bottom w:val="nil"/>
          <w:right w:val="nil"/>
          <w:between w:val="nil"/>
        </w:pBdr>
        <w:spacing w:before="0" w:after="240" w:line="276" w:lineRule="auto"/>
        <w:jc w:val="both"/>
        <w:rPr>
          <w:rFonts w:ascii="Arial" w:eastAsia="Arial" w:hAnsi="Arial" w:cs="Arial"/>
          <w:b/>
          <w:color w:val="000000"/>
          <w:sz w:val="20"/>
          <w:szCs w:val="20"/>
        </w:rPr>
      </w:pPr>
      <w:r>
        <w:rPr>
          <w:rFonts w:ascii="Arial" w:eastAsia="Arial" w:hAnsi="Arial" w:cs="Arial"/>
          <w:b/>
          <w:color w:val="000000"/>
          <w:sz w:val="20"/>
          <w:szCs w:val="20"/>
        </w:rPr>
        <w:t xml:space="preserve">Revisión: </w:t>
      </w:r>
      <w:r>
        <w:rPr>
          <w:rFonts w:ascii="Arial" w:eastAsia="Arial" w:hAnsi="Arial" w:cs="Arial"/>
          <w:color w:val="000000"/>
          <w:sz w:val="20"/>
          <w:szCs w:val="20"/>
        </w:rPr>
        <w:t>Actividad emprendida para asegurar la conveniencia, adecuación y eficacia del tema objeto de la revisión, para alcanzar los objetivos establecidos.</w:t>
      </w:r>
    </w:p>
    <w:p w14:paraId="44FCBA4D" w14:textId="77777777" w:rsidR="00975F73" w:rsidRDefault="002F25DD">
      <w:pPr>
        <w:numPr>
          <w:ilvl w:val="1"/>
          <w:numId w:val="1"/>
        </w:numPr>
        <w:pBdr>
          <w:top w:val="nil"/>
          <w:left w:val="nil"/>
          <w:bottom w:val="nil"/>
          <w:right w:val="nil"/>
          <w:between w:val="nil"/>
        </w:pBdr>
        <w:spacing w:before="0" w:after="240" w:line="276" w:lineRule="auto"/>
        <w:jc w:val="both"/>
        <w:rPr>
          <w:rFonts w:ascii="Arial" w:eastAsia="Arial" w:hAnsi="Arial" w:cs="Arial"/>
          <w:b/>
          <w:color w:val="000000"/>
          <w:sz w:val="20"/>
          <w:szCs w:val="20"/>
        </w:rPr>
      </w:pPr>
      <w:r>
        <w:rPr>
          <w:rFonts w:ascii="Arial" w:eastAsia="Arial" w:hAnsi="Arial" w:cs="Arial"/>
          <w:b/>
          <w:color w:val="000000"/>
          <w:sz w:val="20"/>
          <w:szCs w:val="20"/>
        </w:rPr>
        <w:t>Requisi</w:t>
      </w:r>
      <w:r>
        <w:rPr>
          <w:rFonts w:ascii="Arial" w:eastAsia="Arial" w:hAnsi="Arial" w:cs="Arial"/>
          <w:b/>
          <w:color w:val="000000"/>
          <w:sz w:val="20"/>
          <w:szCs w:val="20"/>
        </w:rPr>
        <w:t xml:space="preserve">tos Legales: </w:t>
      </w:r>
      <w:r>
        <w:rPr>
          <w:rFonts w:ascii="Arial" w:eastAsia="Arial" w:hAnsi="Arial" w:cs="Arial"/>
          <w:color w:val="000000"/>
          <w:sz w:val="20"/>
          <w:szCs w:val="20"/>
        </w:rPr>
        <w:t>Requisito legal al conjunto de leyes, decretos, resoluciones, normas oficiales, estatutos, reglamentos, etc. vigentes, de carácter general o particular, que sean aplicables al proceso desarrollado por la organización.</w:t>
      </w:r>
    </w:p>
    <w:p w14:paraId="2E83E507" w14:textId="77777777" w:rsidR="00975F73" w:rsidRDefault="002F25DD">
      <w:pPr>
        <w:numPr>
          <w:ilvl w:val="1"/>
          <w:numId w:val="1"/>
        </w:numPr>
        <w:pBdr>
          <w:top w:val="nil"/>
          <w:left w:val="nil"/>
          <w:bottom w:val="nil"/>
          <w:right w:val="nil"/>
          <w:between w:val="nil"/>
        </w:pBdr>
        <w:spacing w:before="0" w:after="240" w:line="276" w:lineRule="auto"/>
        <w:jc w:val="both"/>
        <w:rPr>
          <w:rFonts w:ascii="Arial" w:eastAsia="Arial" w:hAnsi="Arial" w:cs="Arial"/>
          <w:b/>
          <w:color w:val="000000"/>
          <w:sz w:val="20"/>
          <w:szCs w:val="20"/>
        </w:rPr>
      </w:pPr>
      <w:r>
        <w:rPr>
          <w:rFonts w:ascii="Arial" w:eastAsia="Arial" w:hAnsi="Arial" w:cs="Arial"/>
          <w:b/>
          <w:color w:val="000000"/>
          <w:sz w:val="20"/>
          <w:szCs w:val="20"/>
        </w:rPr>
        <w:t xml:space="preserve">Otros Requisitos: </w:t>
      </w:r>
      <w:r>
        <w:rPr>
          <w:rFonts w:ascii="Arial" w:eastAsia="Arial" w:hAnsi="Arial" w:cs="Arial"/>
          <w:color w:val="000000"/>
          <w:sz w:val="20"/>
          <w:szCs w:val="20"/>
        </w:rPr>
        <w:t>Requisi</w:t>
      </w:r>
      <w:r>
        <w:rPr>
          <w:rFonts w:ascii="Arial" w:eastAsia="Arial" w:hAnsi="Arial" w:cs="Arial"/>
          <w:color w:val="000000"/>
          <w:sz w:val="20"/>
          <w:szCs w:val="20"/>
        </w:rPr>
        <w:t>tos que una organización debe cumplir o que elige cumplir.</w:t>
      </w:r>
    </w:p>
    <w:p w14:paraId="14F61B35" w14:textId="77777777" w:rsidR="00975F73" w:rsidRDefault="002F25DD">
      <w:pPr>
        <w:numPr>
          <w:ilvl w:val="1"/>
          <w:numId w:val="1"/>
        </w:numPr>
        <w:pBdr>
          <w:top w:val="nil"/>
          <w:left w:val="nil"/>
          <w:bottom w:val="nil"/>
          <w:right w:val="nil"/>
          <w:between w:val="nil"/>
        </w:pBdr>
        <w:spacing w:before="0" w:after="240" w:line="276" w:lineRule="auto"/>
        <w:jc w:val="both"/>
        <w:rPr>
          <w:rFonts w:ascii="Arial" w:eastAsia="Arial" w:hAnsi="Arial" w:cs="Arial"/>
          <w:b/>
          <w:color w:val="000000"/>
          <w:sz w:val="20"/>
          <w:szCs w:val="20"/>
        </w:rPr>
      </w:pPr>
      <w:r>
        <w:rPr>
          <w:rFonts w:ascii="Arial" w:eastAsia="Arial" w:hAnsi="Arial" w:cs="Arial"/>
          <w:b/>
          <w:color w:val="000000"/>
          <w:sz w:val="20"/>
          <w:szCs w:val="20"/>
        </w:rPr>
        <w:t xml:space="preserve">Requisito: </w:t>
      </w:r>
      <w:r>
        <w:rPr>
          <w:rFonts w:ascii="Arial" w:eastAsia="Arial" w:hAnsi="Arial" w:cs="Arial"/>
          <w:color w:val="000000"/>
          <w:sz w:val="20"/>
          <w:szCs w:val="20"/>
        </w:rPr>
        <w:t>Necesidad</w:t>
      </w:r>
      <w:r>
        <w:rPr>
          <w:color w:val="000000"/>
        </w:rPr>
        <w:t xml:space="preserve"> </w:t>
      </w:r>
      <w:r>
        <w:rPr>
          <w:rFonts w:ascii="Arial" w:eastAsia="Arial" w:hAnsi="Arial" w:cs="Arial"/>
          <w:color w:val="000000"/>
          <w:sz w:val="20"/>
          <w:szCs w:val="20"/>
        </w:rPr>
        <w:t>o expectativa establecida, generalmente implícita u obligatoria.</w:t>
      </w:r>
    </w:p>
    <w:p w14:paraId="407E75AE" w14:textId="77777777" w:rsidR="00975F73" w:rsidRDefault="00975F73">
      <w:pPr>
        <w:pBdr>
          <w:top w:val="nil"/>
          <w:left w:val="nil"/>
          <w:bottom w:val="nil"/>
          <w:right w:val="nil"/>
          <w:between w:val="nil"/>
        </w:pBdr>
        <w:spacing w:before="0" w:after="240" w:line="276" w:lineRule="auto"/>
        <w:ind w:left="792"/>
        <w:jc w:val="both"/>
        <w:rPr>
          <w:rFonts w:ascii="Arial" w:eastAsia="Arial" w:hAnsi="Arial" w:cs="Arial"/>
          <w:b/>
          <w:color w:val="000000"/>
          <w:sz w:val="20"/>
          <w:szCs w:val="20"/>
        </w:rPr>
      </w:pPr>
    </w:p>
    <w:p w14:paraId="4E755B3E" w14:textId="77777777" w:rsidR="00975F73" w:rsidRDefault="002F25DD">
      <w:pPr>
        <w:numPr>
          <w:ilvl w:val="0"/>
          <w:numId w:val="1"/>
        </w:numPr>
        <w:pBdr>
          <w:top w:val="nil"/>
          <w:left w:val="nil"/>
          <w:bottom w:val="nil"/>
          <w:right w:val="nil"/>
          <w:between w:val="nil"/>
        </w:pBdr>
        <w:spacing w:before="0" w:after="240" w:line="276" w:lineRule="auto"/>
        <w:ind w:left="357" w:hanging="357"/>
        <w:jc w:val="both"/>
        <w:rPr>
          <w:rFonts w:ascii="Arial" w:eastAsia="Arial" w:hAnsi="Arial" w:cs="Arial"/>
          <w:b/>
          <w:color w:val="000000"/>
          <w:sz w:val="20"/>
          <w:szCs w:val="20"/>
        </w:rPr>
      </w:pPr>
      <w:r>
        <w:rPr>
          <w:rFonts w:ascii="Arial" w:eastAsia="Arial" w:hAnsi="Arial" w:cs="Arial"/>
          <w:b/>
          <w:color w:val="000000"/>
          <w:sz w:val="20"/>
          <w:szCs w:val="20"/>
        </w:rPr>
        <w:t>RESPONSABILIDADES</w:t>
      </w:r>
    </w:p>
    <w:p w14:paraId="073A3ADC" w14:textId="77777777" w:rsidR="00975F73" w:rsidRDefault="002F25DD">
      <w:pPr>
        <w:numPr>
          <w:ilvl w:val="1"/>
          <w:numId w:val="1"/>
        </w:numPr>
        <w:pBdr>
          <w:top w:val="nil"/>
          <w:left w:val="nil"/>
          <w:bottom w:val="nil"/>
          <w:right w:val="nil"/>
          <w:between w:val="nil"/>
        </w:pBdr>
        <w:spacing w:before="0" w:after="240" w:line="276" w:lineRule="auto"/>
        <w:jc w:val="both"/>
        <w:rPr>
          <w:rFonts w:ascii="Arial" w:eastAsia="Arial" w:hAnsi="Arial" w:cs="Arial"/>
          <w:b/>
          <w:color w:val="000000"/>
          <w:sz w:val="20"/>
          <w:szCs w:val="20"/>
        </w:rPr>
      </w:pPr>
      <w:r>
        <w:rPr>
          <w:rFonts w:ascii="Arial" w:eastAsia="Arial" w:hAnsi="Arial" w:cs="Arial"/>
          <w:b/>
          <w:color w:val="000000"/>
          <w:sz w:val="20"/>
          <w:szCs w:val="20"/>
        </w:rPr>
        <w:t xml:space="preserve">Gerente General /Coordinador SIG: </w:t>
      </w:r>
      <w:r>
        <w:rPr>
          <w:rFonts w:ascii="Arial" w:eastAsia="Arial" w:hAnsi="Arial" w:cs="Arial"/>
          <w:color w:val="000000"/>
          <w:sz w:val="20"/>
          <w:szCs w:val="20"/>
        </w:rPr>
        <w:t>Cumplir las disposiciones planificadas en el presente procedimiento.</w:t>
      </w:r>
      <w:r>
        <w:rPr>
          <w:rFonts w:ascii="Arial" w:eastAsia="Arial" w:hAnsi="Arial" w:cs="Arial"/>
          <w:b/>
          <w:color w:val="000000"/>
          <w:sz w:val="20"/>
          <w:szCs w:val="20"/>
        </w:rPr>
        <w:t xml:space="preserve"> </w:t>
      </w:r>
    </w:p>
    <w:p w14:paraId="5FF0BB86" w14:textId="77777777" w:rsidR="00975F73" w:rsidRDefault="002F25DD">
      <w:pPr>
        <w:numPr>
          <w:ilvl w:val="0"/>
          <w:numId w:val="1"/>
        </w:numPr>
        <w:pBdr>
          <w:top w:val="nil"/>
          <w:left w:val="nil"/>
          <w:bottom w:val="nil"/>
          <w:right w:val="nil"/>
          <w:between w:val="nil"/>
        </w:pBdr>
        <w:spacing w:before="0" w:after="240" w:line="276" w:lineRule="auto"/>
        <w:ind w:left="357" w:hanging="357"/>
        <w:jc w:val="both"/>
        <w:rPr>
          <w:rFonts w:ascii="Arial" w:eastAsia="Arial" w:hAnsi="Arial" w:cs="Arial"/>
          <w:b/>
          <w:color w:val="000000"/>
          <w:sz w:val="20"/>
          <w:szCs w:val="20"/>
        </w:rPr>
      </w:pPr>
      <w:r>
        <w:rPr>
          <w:rFonts w:ascii="Arial" w:eastAsia="Arial" w:hAnsi="Arial" w:cs="Arial"/>
          <w:b/>
          <w:color w:val="000000"/>
          <w:sz w:val="20"/>
          <w:szCs w:val="20"/>
        </w:rPr>
        <w:lastRenderedPageBreak/>
        <w:t>DESARROLLO</w:t>
      </w:r>
    </w:p>
    <w:p w14:paraId="3156E6F6" w14:textId="77777777" w:rsidR="00975F73" w:rsidRDefault="002F25DD">
      <w:pPr>
        <w:numPr>
          <w:ilvl w:val="1"/>
          <w:numId w:val="1"/>
        </w:numPr>
        <w:pBdr>
          <w:top w:val="nil"/>
          <w:left w:val="nil"/>
          <w:bottom w:val="nil"/>
          <w:right w:val="nil"/>
          <w:between w:val="nil"/>
        </w:pBdr>
        <w:spacing w:before="0" w:after="240" w:line="276" w:lineRule="auto"/>
        <w:jc w:val="both"/>
        <w:rPr>
          <w:rFonts w:ascii="Arial" w:eastAsia="Arial" w:hAnsi="Arial" w:cs="Arial"/>
          <w:b/>
          <w:color w:val="000000"/>
          <w:sz w:val="20"/>
          <w:szCs w:val="20"/>
        </w:rPr>
      </w:pPr>
      <w:r>
        <w:rPr>
          <w:rFonts w:ascii="Arial" w:eastAsia="Arial" w:hAnsi="Arial" w:cs="Arial"/>
          <w:b/>
          <w:color w:val="000000"/>
          <w:sz w:val="20"/>
          <w:szCs w:val="20"/>
        </w:rPr>
        <w:t>GENERALIDADES</w:t>
      </w:r>
    </w:p>
    <w:p w14:paraId="6DE738B1" w14:textId="77777777" w:rsidR="00975F73" w:rsidRDefault="002F25DD">
      <w:pPr>
        <w:pBdr>
          <w:top w:val="nil"/>
          <w:left w:val="nil"/>
          <w:bottom w:val="nil"/>
          <w:right w:val="nil"/>
          <w:between w:val="nil"/>
        </w:pBdr>
        <w:spacing w:before="0" w:after="240" w:line="276" w:lineRule="auto"/>
        <w:ind w:left="792"/>
        <w:jc w:val="both"/>
        <w:rPr>
          <w:rFonts w:ascii="Arial" w:eastAsia="Arial" w:hAnsi="Arial" w:cs="Arial"/>
          <w:color w:val="000000"/>
          <w:sz w:val="20"/>
          <w:szCs w:val="20"/>
        </w:rPr>
      </w:pPr>
      <w:r>
        <w:rPr>
          <w:rFonts w:ascii="Arial" w:eastAsia="Arial" w:hAnsi="Arial" w:cs="Arial"/>
          <w:color w:val="000000"/>
          <w:sz w:val="20"/>
          <w:szCs w:val="20"/>
        </w:rPr>
        <w:t>El Coordinador SIG utiliza el servidor interno como medio para almacenar las leyes, reglamentos entre otros documentos identificados en la Matriz legal.</w:t>
      </w:r>
    </w:p>
    <w:p w14:paraId="5A76C986" w14:textId="77777777" w:rsidR="00975F73" w:rsidRDefault="002F25DD">
      <w:pPr>
        <w:pBdr>
          <w:top w:val="nil"/>
          <w:left w:val="nil"/>
          <w:bottom w:val="nil"/>
          <w:right w:val="nil"/>
          <w:between w:val="nil"/>
        </w:pBdr>
        <w:spacing w:line="360" w:lineRule="auto"/>
        <w:ind w:left="794"/>
        <w:jc w:val="both"/>
        <w:rPr>
          <w:rFonts w:ascii="Arial" w:eastAsia="Arial" w:hAnsi="Arial" w:cs="Arial"/>
          <w:color w:val="000000"/>
          <w:sz w:val="20"/>
          <w:szCs w:val="20"/>
        </w:rPr>
      </w:pPr>
      <w:r>
        <w:rPr>
          <w:rFonts w:ascii="Arial" w:eastAsia="Arial" w:hAnsi="Arial" w:cs="Arial"/>
          <w:color w:val="000000"/>
          <w:sz w:val="20"/>
          <w:szCs w:val="20"/>
        </w:rPr>
        <w:t>Los requisitos legales deberán estar relacionados específicamente a los peligros identificados por la organización, así mismo deberán de contemplarse aquellos requisitos legales que aplican transversalmente a la organización, es decir que tengan relación d</w:t>
      </w:r>
      <w:r>
        <w:rPr>
          <w:rFonts w:ascii="Arial" w:eastAsia="Arial" w:hAnsi="Arial" w:cs="Arial"/>
          <w:color w:val="000000"/>
          <w:sz w:val="20"/>
          <w:szCs w:val="20"/>
        </w:rPr>
        <w:t>irecta con los peligros identificados o las actividades que se desarrollan por los trabajadores.</w:t>
      </w:r>
    </w:p>
    <w:p w14:paraId="1A1DF0D3" w14:textId="77777777" w:rsidR="00975F73" w:rsidRDefault="002F25DD">
      <w:pPr>
        <w:numPr>
          <w:ilvl w:val="1"/>
          <w:numId w:val="1"/>
        </w:numPr>
        <w:pBdr>
          <w:top w:val="nil"/>
          <w:left w:val="nil"/>
          <w:bottom w:val="nil"/>
          <w:right w:val="nil"/>
          <w:between w:val="nil"/>
        </w:pBdr>
        <w:spacing w:before="0" w:after="240" w:line="276" w:lineRule="auto"/>
        <w:jc w:val="both"/>
        <w:rPr>
          <w:rFonts w:ascii="Arial" w:eastAsia="Arial" w:hAnsi="Arial" w:cs="Arial"/>
          <w:color w:val="000000"/>
          <w:sz w:val="20"/>
          <w:szCs w:val="20"/>
        </w:rPr>
      </w:pPr>
      <w:r>
        <w:rPr>
          <w:rFonts w:ascii="Arial" w:eastAsia="Arial" w:hAnsi="Arial" w:cs="Arial"/>
          <w:b/>
          <w:sz w:val="20"/>
          <w:szCs w:val="20"/>
        </w:rPr>
        <w:t>IDENTIFICACIÓN</w:t>
      </w:r>
      <w:r>
        <w:rPr>
          <w:rFonts w:ascii="Arial" w:eastAsia="Arial" w:hAnsi="Arial" w:cs="Arial"/>
          <w:b/>
          <w:color w:val="000000"/>
          <w:sz w:val="20"/>
          <w:szCs w:val="20"/>
        </w:rPr>
        <w:t xml:space="preserve"> DE LOS REQUISITOS LEGALES</w:t>
      </w:r>
    </w:p>
    <w:p w14:paraId="09AC8BA6" w14:textId="77777777" w:rsidR="00975F73" w:rsidRDefault="002F25DD">
      <w:pPr>
        <w:pBdr>
          <w:top w:val="nil"/>
          <w:left w:val="nil"/>
          <w:bottom w:val="nil"/>
          <w:right w:val="nil"/>
          <w:between w:val="nil"/>
        </w:pBdr>
        <w:spacing w:before="0" w:after="240" w:line="276" w:lineRule="auto"/>
        <w:ind w:left="792"/>
        <w:jc w:val="both"/>
        <w:rPr>
          <w:rFonts w:ascii="Arial" w:eastAsia="Arial" w:hAnsi="Arial" w:cs="Arial"/>
          <w:color w:val="000000"/>
          <w:sz w:val="20"/>
          <w:szCs w:val="20"/>
        </w:rPr>
      </w:pPr>
      <w:r>
        <w:rPr>
          <w:rFonts w:ascii="Arial" w:eastAsia="Arial" w:hAnsi="Arial" w:cs="Arial"/>
          <w:color w:val="000000"/>
          <w:sz w:val="20"/>
          <w:szCs w:val="20"/>
        </w:rPr>
        <w:t>El Coordinador SIG identifica los requisitos legales aplicables a la organización mediante una revisión mensual de las</w:t>
      </w:r>
      <w:r>
        <w:rPr>
          <w:rFonts w:ascii="Arial" w:eastAsia="Arial" w:hAnsi="Arial" w:cs="Arial"/>
          <w:color w:val="000000"/>
          <w:sz w:val="20"/>
          <w:szCs w:val="20"/>
        </w:rPr>
        <w:t xml:space="preserve"> normas legales publicadas en el Diario El Peruano y/o el Sistema Peruano de Información Jurídica (SPIJ).</w:t>
      </w:r>
    </w:p>
    <w:p w14:paraId="3B760D3D" w14:textId="77777777" w:rsidR="00975F73" w:rsidRDefault="002F25DD">
      <w:pPr>
        <w:pBdr>
          <w:top w:val="nil"/>
          <w:left w:val="nil"/>
          <w:bottom w:val="nil"/>
          <w:right w:val="nil"/>
          <w:between w:val="nil"/>
        </w:pBdr>
        <w:spacing w:before="0" w:after="240" w:line="276" w:lineRule="auto"/>
        <w:ind w:left="792"/>
        <w:jc w:val="both"/>
        <w:rPr>
          <w:rFonts w:ascii="Arial" w:eastAsia="Arial" w:hAnsi="Arial" w:cs="Arial"/>
          <w:color w:val="000000"/>
          <w:sz w:val="20"/>
          <w:szCs w:val="20"/>
        </w:rPr>
      </w:pPr>
      <w:r>
        <w:rPr>
          <w:rFonts w:ascii="Arial" w:eastAsia="Arial" w:hAnsi="Arial" w:cs="Arial"/>
          <w:color w:val="000000"/>
          <w:sz w:val="20"/>
          <w:szCs w:val="20"/>
        </w:rPr>
        <w:t>Otros requisitos legales provienen de:</w:t>
      </w:r>
    </w:p>
    <w:p w14:paraId="3AE69DE6" w14:textId="77777777" w:rsidR="00975F73" w:rsidRDefault="002F25DD">
      <w:pPr>
        <w:numPr>
          <w:ilvl w:val="0"/>
          <w:numId w:val="2"/>
        </w:numPr>
        <w:pBdr>
          <w:top w:val="nil"/>
          <w:left w:val="nil"/>
          <w:bottom w:val="nil"/>
          <w:right w:val="nil"/>
          <w:between w:val="nil"/>
        </w:pBdr>
        <w:spacing w:before="0" w:after="240" w:line="276" w:lineRule="auto"/>
        <w:jc w:val="both"/>
        <w:rPr>
          <w:rFonts w:ascii="Arial" w:eastAsia="Arial" w:hAnsi="Arial" w:cs="Arial"/>
          <w:color w:val="000000"/>
          <w:sz w:val="20"/>
          <w:szCs w:val="20"/>
        </w:rPr>
      </w:pPr>
      <w:r>
        <w:rPr>
          <w:rFonts w:ascii="Arial" w:eastAsia="Arial" w:hAnsi="Arial" w:cs="Arial"/>
          <w:color w:val="000000"/>
          <w:sz w:val="20"/>
          <w:szCs w:val="20"/>
        </w:rPr>
        <w:t>Leyes Laborales,</w:t>
      </w:r>
    </w:p>
    <w:p w14:paraId="3C4457FF" w14:textId="77777777" w:rsidR="00975F73" w:rsidRDefault="002F25DD">
      <w:pPr>
        <w:numPr>
          <w:ilvl w:val="0"/>
          <w:numId w:val="2"/>
        </w:numPr>
        <w:pBdr>
          <w:top w:val="nil"/>
          <w:left w:val="nil"/>
          <w:bottom w:val="nil"/>
          <w:right w:val="nil"/>
          <w:between w:val="nil"/>
        </w:pBdr>
        <w:spacing w:before="0" w:after="240" w:line="276" w:lineRule="auto"/>
        <w:jc w:val="both"/>
        <w:rPr>
          <w:rFonts w:ascii="Arial" w:eastAsia="Arial" w:hAnsi="Arial" w:cs="Arial"/>
          <w:color w:val="000000"/>
          <w:sz w:val="20"/>
          <w:szCs w:val="20"/>
        </w:rPr>
      </w:pPr>
      <w:r>
        <w:rPr>
          <w:rFonts w:ascii="Arial" w:eastAsia="Arial" w:hAnsi="Arial" w:cs="Arial"/>
          <w:color w:val="000000"/>
          <w:sz w:val="20"/>
          <w:szCs w:val="20"/>
        </w:rPr>
        <w:t>Decretos y directivas,</w:t>
      </w:r>
    </w:p>
    <w:p w14:paraId="24F0AA81" w14:textId="77777777" w:rsidR="00975F73" w:rsidRDefault="002F25DD">
      <w:pPr>
        <w:numPr>
          <w:ilvl w:val="0"/>
          <w:numId w:val="2"/>
        </w:numPr>
        <w:pBdr>
          <w:top w:val="nil"/>
          <w:left w:val="nil"/>
          <w:bottom w:val="nil"/>
          <w:right w:val="nil"/>
          <w:between w:val="nil"/>
        </w:pBdr>
        <w:spacing w:before="0" w:after="240" w:line="276" w:lineRule="auto"/>
        <w:jc w:val="both"/>
        <w:rPr>
          <w:rFonts w:ascii="Arial" w:eastAsia="Arial" w:hAnsi="Arial" w:cs="Arial"/>
          <w:color w:val="000000"/>
          <w:sz w:val="20"/>
          <w:szCs w:val="20"/>
        </w:rPr>
      </w:pPr>
      <w:r>
        <w:rPr>
          <w:rFonts w:ascii="Arial" w:eastAsia="Arial" w:hAnsi="Arial" w:cs="Arial"/>
          <w:color w:val="000000"/>
          <w:sz w:val="20"/>
          <w:szCs w:val="20"/>
        </w:rPr>
        <w:t>Disposiciones emitidas por entes reguladores,</w:t>
      </w:r>
    </w:p>
    <w:p w14:paraId="3FC9DAAC" w14:textId="77777777" w:rsidR="00975F73" w:rsidRDefault="002F25DD">
      <w:pPr>
        <w:numPr>
          <w:ilvl w:val="0"/>
          <w:numId w:val="2"/>
        </w:numPr>
        <w:pBdr>
          <w:top w:val="nil"/>
          <w:left w:val="nil"/>
          <w:bottom w:val="nil"/>
          <w:right w:val="nil"/>
          <w:between w:val="nil"/>
        </w:pBdr>
        <w:spacing w:before="0" w:after="240" w:line="276" w:lineRule="auto"/>
        <w:jc w:val="both"/>
        <w:rPr>
          <w:rFonts w:ascii="Arial" w:eastAsia="Arial" w:hAnsi="Arial" w:cs="Arial"/>
          <w:color w:val="000000"/>
          <w:sz w:val="20"/>
          <w:szCs w:val="20"/>
        </w:rPr>
      </w:pPr>
      <w:r>
        <w:rPr>
          <w:rFonts w:ascii="Arial" w:eastAsia="Arial" w:hAnsi="Arial" w:cs="Arial"/>
          <w:color w:val="000000"/>
          <w:sz w:val="20"/>
          <w:szCs w:val="20"/>
        </w:rPr>
        <w:t>Permisos, licencias u otras formas de autorización,</w:t>
      </w:r>
    </w:p>
    <w:p w14:paraId="3DD6E116" w14:textId="77777777" w:rsidR="00975F73" w:rsidRDefault="002F25DD">
      <w:pPr>
        <w:numPr>
          <w:ilvl w:val="0"/>
          <w:numId w:val="2"/>
        </w:numPr>
        <w:pBdr>
          <w:top w:val="nil"/>
          <w:left w:val="nil"/>
          <w:bottom w:val="nil"/>
          <w:right w:val="nil"/>
          <w:between w:val="nil"/>
        </w:pBdr>
        <w:spacing w:before="0" w:after="240" w:line="276" w:lineRule="auto"/>
        <w:jc w:val="both"/>
        <w:rPr>
          <w:rFonts w:ascii="Arial" w:eastAsia="Arial" w:hAnsi="Arial" w:cs="Arial"/>
          <w:color w:val="000000"/>
          <w:sz w:val="20"/>
          <w:szCs w:val="20"/>
        </w:rPr>
      </w:pPr>
      <w:r>
        <w:rPr>
          <w:rFonts w:ascii="Arial" w:eastAsia="Arial" w:hAnsi="Arial" w:cs="Arial"/>
          <w:color w:val="000000"/>
          <w:sz w:val="20"/>
          <w:szCs w:val="20"/>
        </w:rPr>
        <w:t>Y sentencias de tribunales o de tribunales administrativos.</w:t>
      </w:r>
    </w:p>
    <w:p w14:paraId="7785D258" w14:textId="77777777" w:rsidR="00975F73" w:rsidRDefault="002F25DD">
      <w:pPr>
        <w:numPr>
          <w:ilvl w:val="1"/>
          <w:numId w:val="1"/>
        </w:numPr>
        <w:pBdr>
          <w:top w:val="nil"/>
          <w:left w:val="nil"/>
          <w:bottom w:val="nil"/>
          <w:right w:val="nil"/>
          <w:between w:val="nil"/>
        </w:pBdr>
        <w:spacing w:before="0" w:after="240" w:line="276" w:lineRule="auto"/>
        <w:jc w:val="both"/>
        <w:rPr>
          <w:rFonts w:ascii="Arial" w:eastAsia="Arial" w:hAnsi="Arial" w:cs="Arial"/>
          <w:color w:val="000000"/>
          <w:sz w:val="20"/>
          <w:szCs w:val="20"/>
        </w:rPr>
      </w:pPr>
      <w:r>
        <w:rPr>
          <w:rFonts w:ascii="Arial" w:eastAsia="Arial" w:hAnsi="Arial" w:cs="Arial"/>
          <w:b/>
          <w:sz w:val="20"/>
          <w:szCs w:val="20"/>
        </w:rPr>
        <w:t>IDENTIFICACIÓN</w:t>
      </w:r>
      <w:r>
        <w:rPr>
          <w:rFonts w:ascii="Arial" w:eastAsia="Arial" w:hAnsi="Arial" w:cs="Arial"/>
          <w:b/>
          <w:color w:val="000000"/>
          <w:sz w:val="20"/>
          <w:szCs w:val="20"/>
        </w:rPr>
        <w:t xml:space="preserve"> DE OTROS REQUISITOS</w:t>
      </w:r>
    </w:p>
    <w:p w14:paraId="63E37380" w14:textId="77777777" w:rsidR="00975F73" w:rsidRDefault="002F25DD">
      <w:pPr>
        <w:pBdr>
          <w:top w:val="nil"/>
          <w:left w:val="nil"/>
          <w:bottom w:val="nil"/>
          <w:right w:val="nil"/>
          <w:between w:val="nil"/>
        </w:pBdr>
        <w:spacing w:before="0" w:after="240" w:line="276" w:lineRule="auto"/>
        <w:ind w:left="792"/>
        <w:jc w:val="both"/>
        <w:rPr>
          <w:rFonts w:ascii="Arial" w:eastAsia="Arial" w:hAnsi="Arial" w:cs="Arial"/>
          <w:color w:val="000000"/>
          <w:sz w:val="20"/>
          <w:szCs w:val="20"/>
        </w:rPr>
      </w:pPr>
      <w:r>
        <w:rPr>
          <w:rFonts w:ascii="Arial" w:eastAsia="Arial" w:hAnsi="Arial" w:cs="Arial"/>
          <w:color w:val="000000"/>
          <w:sz w:val="20"/>
          <w:szCs w:val="20"/>
        </w:rPr>
        <w:t>El Coordinador SIG identifica otros requisitos que pueden prove</w:t>
      </w:r>
      <w:r>
        <w:rPr>
          <w:rFonts w:ascii="Arial" w:eastAsia="Arial" w:hAnsi="Arial" w:cs="Arial"/>
          <w:color w:val="000000"/>
          <w:sz w:val="20"/>
          <w:szCs w:val="20"/>
        </w:rPr>
        <w:t>nir de alguno de las estas fuentes, a continuación:</w:t>
      </w:r>
    </w:p>
    <w:p w14:paraId="27D2E751" w14:textId="77777777" w:rsidR="00975F73" w:rsidRDefault="002F25DD">
      <w:pPr>
        <w:numPr>
          <w:ilvl w:val="0"/>
          <w:numId w:val="3"/>
        </w:numPr>
        <w:pBdr>
          <w:top w:val="nil"/>
          <w:left w:val="nil"/>
          <w:bottom w:val="nil"/>
          <w:right w:val="nil"/>
          <w:between w:val="nil"/>
        </w:pBdr>
        <w:spacing w:before="0" w:after="240" w:line="276" w:lineRule="auto"/>
        <w:jc w:val="both"/>
        <w:rPr>
          <w:rFonts w:ascii="Arial" w:eastAsia="Arial" w:hAnsi="Arial" w:cs="Arial"/>
          <w:color w:val="000000"/>
          <w:sz w:val="20"/>
          <w:szCs w:val="20"/>
        </w:rPr>
      </w:pPr>
      <w:r>
        <w:rPr>
          <w:rFonts w:ascii="Arial" w:eastAsia="Arial" w:hAnsi="Arial" w:cs="Arial"/>
          <w:color w:val="000000"/>
          <w:sz w:val="20"/>
          <w:szCs w:val="20"/>
        </w:rPr>
        <w:t>Los requisitos de la organización,</w:t>
      </w:r>
    </w:p>
    <w:p w14:paraId="6100E4E4" w14:textId="77777777" w:rsidR="00975F73" w:rsidRDefault="002F25DD">
      <w:pPr>
        <w:numPr>
          <w:ilvl w:val="0"/>
          <w:numId w:val="3"/>
        </w:numPr>
        <w:pBdr>
          <w:top w:val="nil"/>
          <w:left w:val="nil"/>
          <w:bottom w:val="nil"/>
          <w:right w:val="nil"/>
          <w:between w:val="nil"/>
        </w:pBdr>
        <w:spacing w:before="0" w:after="240" w:line="276" w:lineRule="auto"/>
        <w:jc w:val="both"/>
        <w:rPr>
          <w:rFonts w:ascii="Arial" w:eastAsia="Arial" w:hAnsi="Arial" w:cs="Arial"/>
          <w:color w:val="000000"/>
          <w:sz w:val="20"/>
          <w:szCs w:val="20"/>
        </w:rPr>
      </w:pPr>
      <w:r>
        <w:rPr>
          <w:rFonts w:ascii="Arial" w:eastAsia="Arial" w:hAnsi="Arial" w:cs="Arial"/>
          <w:color w:val="000000"/>
          <w:sz w:val="20"/>
          <w:szCs w:val="20"/>
        </w:rPr>
        <w:t>Las condiciones contractuales,</w:t>
      </w:r>
    </w:p>
    <w:p w14:paraId="7A59F031" w14:textId="77777777" w:rsidR="00975F73" w:rsidRDefault="002F25DD">
      <w:pPr>
        <w:numPr>
          <w:ilvl w:val="0"/>
          <w:numId w:val="3"/>
        </w:numPr>
        <w:pBdr>
          <w:top w:val="nil"/>
          <w:left w:val="nil"/>
          <w:bottom w:val="nil"/>
          <w:right w:val="nil"/>
          <w:between w:val="nil"/>
        </w:pBdr>
        <w:spacing w:before="0" w:after="240" w:line="276" w:lineRule="auto"/>
        <w:jc w:val="both"/>
        <w:rPr>
          <w:rFonts w:ascii="Arial" w:eastAsia="Arial" w:hAnsi="Arial" w:cs="Arial"/>
          <w:color w:val="000000"/>
          <w:sz w:val="20"/>
          <w:szCs w:val="20"/>
        </w:rPr>
      </w:pPr>
      <w:r>
        <w:rPr>
          <w:rFonts w:ascii="Arial" w:eastAsia="Arial" w:hAnsi="Arial" w:cs="Arial"/>
          <w:color w:val="000000"/>
          <w:sz w:val="20"/>
          <w:szCs w:val="20"/>
        </w:rPr>
        <w:t>Los acuerdos con los trabajadores,</w:t>
      </w:r>
    </w:p>
    <w:p w14:paraId="6760812F" w14:textId="77777777" w:rsidR="00975F73" w:rsidRDefault="002F25DD">
      <w:pPr>
        <w:numPr>
          <w:ilvl w:val="0"/>
          <w:numId w:val="3"/>
        </w:numPr>
        <w:pBdr>
          <w:top w:val="nil"/>
          <w:left w:val="nil"/>
          <w:bottom w:val="nil"/>
          <w:right w:val="nil"/>
          <w:between w:val="nil"/>
        </w:pBdr>
        <w:spacing w:before="0" w:after="240" w:line="276" w:lineRule="auto"/>
        <w:jc w:val="both"/>
        <w:rPr>
          <w:rFonts w:ascii="Arial" w:eastAsia="Arial" w:hAnsi="Arial" w:cs="Arial"/>
          <w:color w:val="000000"/>
          <w:sz w:val="20"/>
          <w:szCs w:val="20"/>
        </w:rPr>
      </w:pPr>
      <w:r>
        <w:rPr>
          <w:rFonts w:ascii="Arial" w:eastAsia="Arial" w:hAnsi="Arial" w:cs="Arial"/>
          <w:color w:val="000000"/>
          <w:sz w:val="20"/>
          <w:szCs w:val="20"/>
        </w:rPr>
        <w:t>Los acuerdos con las partes interesadas,</w:t>
      </w:r>
    </w:p>
    <w:p w14:paraId="7C48CBCD" w14:textId="77777777" w:rsidR="00975F73" w:rsidRDefault="002F25DD">
      <w:pPr>
        <w:numPr>
          <w:ilvl w:val="0"/>
          <w:numId w:val="3"/>
        </w:numPr>
        <w:pBdr>
          <w:top w:val="nil"/>
          <w:left w:val="nil"/>
          <w:bottom w:val="nil"/>
          <w:right w:val="nil"/>
          <w:between w:val="nil"/>
        </w:pBdr>
        <w:spacing w:before="0" w:after="240" w:line="276" w:lineRule="auto"/>
        <w:jc w:val="both"/>
        <w:rPr>
          <w:rFonts w:ascii="Arial" w:eastAsia="Arial" w:hAnsi="Arial" w:cs="Arial"/>
          <w:color w:val="000000"/>
          <w:sz w:val="20"/>
          <w:szCs w:val="20"/>
        </w:rPr>
      </w:pPr>
      <w:r>
        <w:rPr>
          <w:rFonts w:ascii="Arial" w:eastAsia="Arial" w:hAnsi="Arial" w:cs="Arial"/>
          <w:color w:val="000000"/>
          <w:sz w:val="20"/>
          <w:szCs w:val="20"/>
        </w:rPr>
        <w:t>Los acuerdos con las autoridades de salud,</w:t>
      </w:r>
    </w:p>
    <w:p w14:paraId="0FBF6E9D" w14:textId="77777777" w:rsidR="00975F73" w:rsidRDefault="002F25DD">
      <w:pPr>
        <w:numPr>
          <w:ilvl w:val="0"/>
          <w:numId w:val="3"/>
        </w:numPr>
        <w:pBdr>
          <w:top w:val="nil"/>
          <w:left w:val="nil"/>
          <w:bottom w:val="nil"/>
          <w:right w:val="nil"/>
          <w:between w:val="nil"/>
        </w:pBdr>
        <w:spacing w:before="0" w:after="240" w:line="276" w:lineRule="auto"/>
        <w:jc w:val="both"/>
        <w:rPr>
          <w:rFonts w:ascii="Arial" w:eastAsia="Arial" w:hAnsi="Arial" w:cs="Arial"/>
          <w:color w:val="000000"/>
          <w:sz w:val="20"/>
          <w:szCs w:val="20"/>
        </w:rPr>
      </w:pPr>
      <w:r>
        <w:rPr>
          <w:rFonts w:ascii="Arial" w:eastAsia="Arial" w:hAnsi="Arial" w:cs="Arial"/>
          <w:color w:val="000000"/>
          <w:sz w:val="20"/>
          <w:szCs w:val="20"/>
        </w:rPr>
        <w:t>Las normas no reglamentarias, normas de consenso y directrices,</w:t>
      </w:r>
    </w:p>
    <w:p w14:paraId="3E032951" w14:textId="77777777" w:rsidR="00975F73" w:rsidRDefault="002F25DD">
      <w:pPr>
        <w:numPr>
          <w:ilvl w:val="0"/>
          <w:numId w:val="3"/>
        </w:numPr>
        <w:pBdr>
          <w:top w:val="nil"/>
          <w:left w:val="nil"/>
          <w:bottom w:val="nil"/>
          <w:right w:val="nil"/>
          <w:between w:val="nil"/>
        </w:pBdr>
        <w:spacing w:before="0" w:after="240" w:line="276" w:lineRule="auto"/>
        <w:jc w:val="both"/>
        <w:rPr>
          <w:rFonts w:ascii="Arial" w:eastAsia="Arial" w:hAnsi="Arial" w:cs="Arial"/>
          <w:color w:val="000000"/>
          <w:sz w:val="20"/>
          <w:szCs w:val="20"/>
        </w:rPr>
      </w:pPr>
      <w:r>
        <w:rPr>
          <w:rFonts w:ascii="Arial" w:eastAsia="Arial" w:hAnsi="Arial" w:cs="Arial"/>
          <w:color w:val="000000"/>
          <w:sz w:val="20"/>
          <w:szCs w:val="20"/>
        </w:rPr>
        <w:lastRenderedPageBreak/>
        <w:t>Los principios voluntarios, códigos de prácticas, especificaciones técnicas, estatutos, normativas internacionales,</w:t>
      </w:r>
    </w:p>
    <w:p w14:paraId="1A54EFAE" w14:textId="77777777" w:rsidR="00975F73" w:rsidRDefault="002F25DD">
      <w:pPr>
        <w:numPr>
          <w:ilvl w:val="0"/>
          <w:numId w:val="3"/>
        </w:numPr>
        <w:pBdr>
          <w:top w:val="nil"/>
          <w:left w:val="nil"/>
          <w:bottom w:val="nil"/>
          <w:right w:val="nil"/>
          <w:between w:val="nil"/>
        </w:pBdr>
        <w:spacing w:before="0" w:after="240" w:line="276" w:lineRule="auto"/>
        <w:jc w:val="both"/>
        <w:rPr>
          <w:rFonts w:ascii="Arial" w:eastAsia="Arial" w:hAnsi="Arial" w:cs="Arial"/>
          <w:color w:val="000000"/>
          <w:sz w:val="20"/>
          <w:szCs w:val="20"/>
        </w:rPr>
      </w:pPr>
      <w:r>
        <w:rPr>
          <w:rFonts w:ascii="Arial" w:eastAsia="Arial" w:hAnsi="Arial" w:cs="Arial"/>
          <w:color w:val="000000"/>
          <w:sz w:val="20"/>
          <w:szCs w:val="20"/>
        </w:rPr>
        <w:t>Y otros aplicables.</w:t>
      </w:r>
    </w:p>
    <w:p w14:paraId="477BA53A" w14:textId="77777777" w:rsidR="00975F73" w:rsidRDefault="002F25DD">
      <w:pPr>
        <w:numPr>
          <w:ilvl w:val="1"/>
          <w:numId w:val="1"/>
        </w:numPr>
        <w:pBdr>
          <w:top w:val="nil"/>
          <w:left w:val="nil"/>
          <w:bottom w:val="nil"/>
          <w:right w:val="nil"/>
          <w:between w:val="nil"/>
        </w:pBdr>
        <w:spacing w:before="0" w:after="240" w:line="276" w:lineRule="auto"/>
        <w:jc w:val="both"/>
        <w:rPr>
          <w:rFonts w:ascii="Arial" w:eastAsia="Arial" w:hAnsi="Arial" w:cs="Arial"/>
          <w:color w:val="000000"/>
          <w:sz w:val="20"/>
          <w:szCs w:val="20"/>
        </w:rPr>
      </w:pPr>
      <w:r>
        <w:rPr>
          <w:rFonts w:ascii="Arial" w:eastAsia="Arial" w:hAnsi="Arial" w:cs="Arial"/>
          <w:b/>
          <w:sz w:val="20"/>
          <w:szCs w:val="20"/>
        </w:rPr>
        <w:t>IMPLEMENTACIÓ</w:t>
      </w:r>
      <w:r>
        <w:rPr>
          <w:rFonts w:ascii="Arial" w:eastAsia="Arial" w:hAnsi="Arial" w:cs="Arial"/>
          <w:b/>
          <w:sz w:val="20"/>
          <w:szCs w:val="20"/>
        </w:rPr>
        <w:t>N</w:t>
      </w:r>
      <w:r>
        <w:rPr>
          <w:rFonts w:ascii="Arial" w:eastAsia="Arial" w:hAnsi="Arial" w:cs="Arial"/>
          <w:b/>
          <w:color w:val="000000"/>
          <w:sz w:val="20"/>
          <w:szCs w:val="20"/>
        </w:rPr>
        <w:t xml:space="preserve"> DEL REQUISITO LEGAL Y OTROS REQUISITOS</w:t>
      </w:r>
    </w:p>
    <w:p w14:paraId="6D7E72B1" w14:textId="77777777" w:rsidR="00975F73" w:rsidRDefault="002F25DD">
      <w:pPr>
        <w:pBdr>
          <w:top w:val="nil"/>
          <w:left w:val="nil"/>
          <w:bottom w:val="nil"/>
          <w:right w:val="nil"/>
          <w:between w:val="nil"/>
        </w:pBdr>
        <w:spacing w:before="0" w:after="240" w:line="276" w:lineRule="auto"/>
        <w:ind w:left="792"/>
        <w:jc w:val="both"/>
        <w:rPr>
          <w:rFonts w:ascii="Arial" w:eastAsia="Arial" w:hAnsi="Arial" w:cs="Arial"/>
          <w:color w:val="000000"/>
          <w:sz w:val="20"/>
          <w:szCs w:val="20"/>
        </w:rPr>
      </w:pPr>
      <w:r>
        <w:rPr>
          <w:rFonts w:ascii="Arial" w:eastAsia="Arial" w:hAnsi="Arial" w:cs="Arial"/>
          <w:color w:val="000000"/>
          <w:sz w:val="20"/>
          <w:szCs w:val="20"/>
        </w:rPr>
        <w:t>El Coordinador SIG identifica el requisito legal y otros requisitos, registra y/o actualiza los requisitos legales u otros requisitos aplicables a las actividades que desarrolla la organización identificados en la Matriz de Requisitos Legales PD-DOC-012.</w:t>
      </w:r>
    </w:p>
    <w:p w14:paraId="2702DB3A" w14:textId="77777777" w:rsidR="00975F73" w:rsidRDefault="002F25DD">
      <w:pPr>
        <w:pBdr>
          <w:top w:val="nil"/>
          <w:left w:val="nil"/>
          <w:bottom w:val="nil"/>
          <w:right w:val="nil"/>
          <w:between w:val="nil"/>
        </w:pBdr>
        <w:spacing w:before="0" w:after="240" w:line="276" w:lineRule="auto"/>
        <w:ind w:left="792"/>
        <w:jc w:val="both"/>
        <w:rPr>
          <w:rFonts w:ascii="Arial" w:eastAsia="Arial" w:hAnsi="Arial" w:cs="Arial"/>
          <w:color w:val="000000"/>
          <w:sz w:val="20"/>
          <w:szCs w:val="20"/>
        </w:rPr>
      </w:pPr>
      <w:r>
        <w:rPr>
          <w:rFonts w:ascii="Arial" w:eastAsia="Arial" w:hAnsi="Arial" w:cs="Arial"/>
          <w:color w:val="000000"/>
          <w:sz w:val="20"/>
          <w:szCs w:val="20"/>
        </w:rPr>
        <w:t>I</w:t>
      </w:r>
      <w:r>
        <w:rPr>
          <w:rFonts w:ascii="Arial" w:eastAsia="Arial" w:hAnsi="Arial" w:cs="Arial"/>
          <w:color w:val="000000"/>
          <w:sz w:val="20"/>
          <w:szCs w:val="20"/>
        </w:rPr>
        <w:t>nterpreta y define el plan de acción para la implementación del requisito legal identificado (o la adecuación al requisito actualizado).</w:t>
      </w:r>
    </w:p>
    <w:p w14:paraId="33A0FB57" w14:textId="77777777" w:rsidR="00975F73" w:rsidRDefault="002F25DD">
      <w:pPr>
        <w:pBdr>
          <w:top w:val="nil"/>
          <w:left w:val="nil"/>
          <w:bottom w:val="nil"/>
          <w:right w:val="nil"/>
          <w:between w:val="nil"/>
        </w:pBdr>
        <w:spacing w:before="0" w:after="240" w:line="276" w:lineRule="auto"/>
        <w:ind w:left="792"/>
        <w:jc w:val="both"/>
        <w:rPr>
          <w:rFonts w:ascii="Arial" w:eastAsia="Arial" w:hAnsi="Arial" w:cs="Arial"/>
          <w:color w:val="000000"/>
          <w:sz w:val="20"/>
          <w:szCs w:val="20"/>
        </w:rPr>
      </w:pPr>
      <w:r>
        <w:rPr>
          <w:rFonts w:ascii="Arial" w:eastAsia="Arial" w:hAnsi="Arial" w:cs="Arial"/>
          <w:color w:val="000000"/>
          <w:sz w:val="20"/>
          <w:szCs w:val="20"/>
        </w:rPr>
        <w:t>La interpretación puede ser en colaboración de otros trabajadores o por personal externo a la organización si así lo co</w:t>
      </w:r>
      <w:r>
        <w:rPr>
          <w:rFonts w:ascii="Arial" w:eastAsia="Arial" w:hAnsi="Arial" w:cs="Arial"/>
          <w:color w:val="000000"/>
          <w:sz w:val="20"/>
          <w:szCs w:val="20"/>
        </w:rPr>
        <w:t>nsidera necesario.</w:t>
      </w:r>
    </w:p>
    <w:p w14:paraId="41D70615" w14:textId="77777777" w:rsidR="00975F73" w:rsidRDefault="002F25DD">
      <w:pPr>
        <w:pBdr>
          <w:top w:val="nil"/>
          <w:left w:val="nil"/>
          <w:bottom w:val="nil"/>
          <w:right w:val="nil"/>
          <w:between w:val="nil"/>
        </w:pBdr>
        <w:spacing w:line="360" w:lineRule="auto"/>
        <w:ind w:left="794"/>
        <w:jc w:val="both"/>
        <w:rPr>
          <w:rFonts w:ascii="Arial" w:eastAsia="Arial" w:hAnsi="Arial" w:cs="Arial"/>
          <w:color w:val="000000"/>
          <w:sz w:val="20"/>
          <w:szCs w:val="20"/>
        </w:rPr>
      </w:pPr>
      <w:r>
        <w:rPr>
          <w:rFonts w:ascii="Arial" w:eastAsia="Arial" w:hAnsi="Arial" w:cs="Arial"/>
          <w:color w:val="000000"/>
          <w:sz w:val="20"/>
          <w:szCs w:val="20"/>
        </w:rPr>
        <w:t>Como consecuencia de la modificación de la matriz de requisitos legales, se revisa y se actualiza de ser el caso la matriz de identificación de peligros, evaluación de riesgos y sus controles.</w:t>
      </w:r>
    </w:p>
    <w:p w14:paraId="7111266C" w14:textId="77777777" w:rsidR="00975F73" w:rsidRDefault="002F25DD">
      <w:pPr>
        <w:numPr>
          <w:ilvl w:val="1"/>
          <w:numId w:val="1"/>
        </w:numPr>
        <w:pBdr>
          <w:top w:val="nil"/>
          <w:left w:val="nil"/>
          <w:bottom w:val="nil"/>
          <w:right w:val="nil"/>
          <w:between w:val="nil"/>
        </w:pBdr>
        <w:spacing w:before="0" w:after="240" w:line="276" w:lineRule="auto"/>
        <w:jc w:val="both"/>
        <w:rPr>
          <w:rFonts w:ascii="Arial" w:eastAsia="Arial" w:hAnsi="Arial" w:cs="Arial"/>
          <w:b/>
          <w:color w:val="000000"/>
          <w:sz w:val="20"/>
          <w:szCs w:val="20"/>
        </w:rPr>
      </w:pPr>
      <w:r>
        <w:rPr>
          <w:rFonts w:ascii="Arial" w:eastAsia="Arial" w:hAnsi="Arial" w:cs="Arial"/>
          <w:b/>
          <w:color w:val="000000"/>
          <w:sz w:val="20"/>
          <w:szCs w:val="20"/>
        </w:rPr>
        <w:t xml:space="preserve">COMUNICACIÓN E IMPLEMENTACIÓN DE REQUISITOS </w:t>
      </w:r>
      <w:r>
        <w:rPr>
          <w:rFonts w:ascii="Arial" w:eastAsia="Arial" w:hAnsi="Arial" w:cs="Arial"/>
          <w:b/>
          <w:color w:val="000000"/>
          <w:sz w:val="20"/>
          <w:szCs w:val="20"/>
        </w:rPr>
        <w:t>LEGALES Y OTROS REQUISITOS</w:t>
      </w:r>
    </w:p>
    <w:p w14:paraId="39FBF26C" w14:textId="77777777" w:rsidR="00975F73" w:rsidRDefault="002F25DD">
      <w:pPr>
        <w:pBdr>
          <w:top w:val="nil"/>
          <w:left w:val="nil"/>
          <w:bottom w:val="nil"/>
          <w:right w:val="nil"/>
          <w:between w:val="nil"/>
        </w:pBdr>
        <w:spacing w:before="0" w:after="240" w:line="276" w:lineRule="auto"/>
        <w:ind w:left="792"/>
        <w:jc w:val="both"/>
        <w:rPr>
          <w:rFonts w:ascii="Arial" w:eastAsia="Arial" w:hAnsi="Arial" w:cs="Arial"/>
          <w:color w:val="000000"/>
          <w:sz w:val="20"/>
          <w:szCs w:val="20"/>
        </w:rPr>
      </w:pPr>
      <w:bookmarkStart w:id="1" w:name="_heading=h.gjdgxs" w:colFirst="0" w:colLast="0"/>
      <w:bookmarkEnd w:id="1"/>
      <w:r>
        <w:rPr>
          <w:rFonts w:ascii="Arial" w:eastAsia="Arial" w:hAnsi="Arial" w:cs="Arial"/>
          <w:color w:val="000000"/>
          <w:sz w:val="20"/>
          <w:szCs w:val="20"/>
        </w:rPr>
        <w:t>El Coordinador SIG comunica los requisitos legales y otros requisitos aplicables, a los responsables de las áreas para la implementación de éstos (o la adecuación a los requisitos actualizados), considerando los plazos establecid</w:t>
      </w:r>
      <w:r>
        <w:rPr>
          <w:rFonts w:ascii="Arial" w:eastAsia="Arial" w:hAnsi="Arial" w:cs="Arial"/>
          <w:color w:val="000000"/>
          <w:sz w:val="20"/>
          <w:szCs w:val="20"/>
        </w:rPr>
        <w:t xml:space="preserve">os en la normativa legal.   </w:t>
      </w:r>
    </w:p>
    <w:p w14:paraId="118FF660" w14:textId="77777777" w:rsidR="00975F73" w:rsidRDefault="002F25DD">
      <w:pPr>
        <w:numPr>
          <w:ilvl w:val="1"/>
          <w:numId w:val="1"/>
        </w:numPr>
        <w:pBdr>
          <w:top w:val="nil"/>
          <w:left w:val="nil"/>
          <w:bottom w:val="nil"/>
          <w:right w:val="nil"/>
          <w:between w:val="nil"/>
        </w:pBdr>
        <w:spacing w:before="0" w:after="240" w:line="276" w:lineRule="auto"/>
        <w:jc w:val="both"/>
        <w:rPr>
          <w:rFonts w:ascii="Arial" w:eastAsia="Arial" w:hAnsi="Arial" w:cs="Arial"/>
          <w:b/>
          <w:color w:val="000000"/>
          <w:sz w:val="20"/>
          <w:szCs w:val="20"/>
        </w:rPr>
      </w:pPr>
      <w:r>
        <w:rPr>
          <w:rFonts w:ascii="Arial" w:eastAsia="Arial" w:hAnsi="Arial" w:cs="Arial"/>
          <w:b/>
          <w:color w:val="000000"/>
          <w:sz w:val="20"/>
          <w:szCs w:val="20"/>
        </w:rPr>
        <w:t>SEGUIMIENTO Y VERIFICACIÓN DE CUMPLIMIENTO</w:t>
      </w:r>
    </w:p>
    <w:p w14:paraId="5AEB6BE2" w14:textId="77777777" w:rsidR="00975F73" w:rsidRDefault="002F25DD">
      <w:pPr>
        <w:pBdr>
          <w:top w:val="nil"/>
          <w:left w:val="nil"/>
          <w:bottom w:val="nil"/>
          <w:right w:val="nil"/>
          <w:between w:val="nil"/>
        </w:pBdr>
        <w:spacing w:before="0" w:after="240" w:line="276" w:lineRule="auto"/>
        <w:ind w:left="792"/>
        <w:jc w:val="both"/>
        <w:rPr>
          <w:rFonts w:ascii="Arial" w:eastAsia="Arial" w:hAnsi="Arial" w:cs="Arial"/>
          <w:color w:val="000000"/>
          <w:sz w:val="20"/>
          <w:szCs w:val="20"/>
        </w:rPr>
      </w:pPr>
      <w:r>
        <w:rPr>
          <w:rFonts w:ascii="Arial" w:eastAsia="Arial" w:hAnsi="Arial" w:cs="Arial"/>
          <w:color w:val="000000"/>
          <w:sz w:val="20"/>
          <w:szCs w:val="20"/>
        </w:rPr>
        <w:t xml:space="preserve">El seguimiento de cumplimiento será fijado con una fecha de ejecución registrado en la Matriz de Requisitos Legales. </w:t>
      </w:r>
    </w:p>
    <w:p w14:paraId="1496A0FC" w14:textId="77777777" w:rsidR="00975F73" w:rsidRDefault="002F25DD">
      <w:pPr>
        <w:pBdr>
          <w:top w:val="nil"/>
          <w:left w:val="nil"/>
          <w:bottom w:val="nil"/>
          <w:right w:val="nil"/>
          <w:between w:val="nil"/>
        </w:pBdr>
        <w:spacing w:before="0" w:after="240" w:line="276" w:lineRule="auto"/>
        <w:ind w:left="792"/>
        <w:jc w:val="both"/>
        <w:rPr>
          <w:rFonts w:ascii="Arial" w:eastAsia="Arial" w:hAnsi="Arial" w:cs="Arial"/>
          <w:color w:val="000000"/>
          <w:sz w:val="20"/>
          <w:szCs w:val="20"/>
        </w:rPr>
      </w:pPr>
      <w:r>
        <w:rPr>
          <w:rFonts w:ascii="Arial" w:eastAsia="Arial" w:hAnsi="Arial" w:cs="Arial"/>
          <w:color w:val="000000"/>
          <w:sz w:val="20"/>
          <w:szCs w:val="20"/>
        </w:rPr>
        <w:t xml:space="preserve">La verificación del cumplimiento se realiza mediante inspecciones </w:t>
      </w:r>
      <w:r>
        <w:rPr>
          <w:rFonts w:ascii="Arial" w:eastAsia="Arial" w:hAnsi="Arial" w:cs="Arial"/>
          <w:color w:val="000000"/>
          <w:sz w:val="20"/>
          <w:szCs w:val="20"/>
        </w:rPr>
        <w:t>en las distintas áreas de trabajo por lo menos una vez al año o como resultado de actividades como:</w:t>
      </w:r>
    </w:p>
    <w:p w14:paraId="71AA9BE4" w14:textId="77777777" w:rsidR="00975F73" w:rsidRDefault="002F25DD">
      <w:pPr>
        <w:numPr>
          <w:ilvl w:val="0"/>
          <w:numId w:val="4"/>
        </w:numPr>
        <w:pBdr>
          <w:top w:val="nil"/>
          <w:left w:val="nil"/>
          <w:bottom w:val="nil"/>
          <w:right w:val="nil"/>
          <w:between w:val="nil"/>
        </w:pBdr>
        <w:spacing w:before="0" w:after="240" w:line="276" w:lineRule="auto"/>
        <w:ind w:left="1508" w:hanging="357"/>
        <w:jc w:val="both"/>
        <w:rPr>
          <w:rFonts w:ascii="Arial" w:eastAsia="Arial" w:hAnsi="Arial" w:cs="Arial"/>
          <w:color w:val="000000"/>
          <w:sz w:val="20"/>
          <w:szCs w:val="20"/>
        </w:rPr>
      </w:pPr>
      <w:r>
        <w:rPr>
          <w:rFonts w:ascii="Arial" w:eastAsia="Arial" w:hAnsi="Arial" w:cs="Arial"/>
          <w:color w:val="000000"/>
          <w:sz w:val="20"/>
          <w:szCs w:val="20"/>
        </w:rPr>
        <w:t xml:space="preserve">Durante la revisión por la dirección </w:t>
      </w:r>
    </w:p>
    <w:p w14:paraId="392B6A72" w14:textId="77777777" w:rsidR="00975F73" w:rsidRDefault="002F25DD">
      <w:pPr>
        <w:numPr>
          <w:ilvl w:val="0"/>
          <w:numId w:val="4"/>
        </w:numPr>
        <w:pBdr>
          <w:top w:val="nil"/>
          <w:left w:val="nil"/>
          <w:bottom w:val="nil"/>
          <w:right w:val="nil"/>
          <w:between w:val="nil"/>
        </w:pBdr>
        <w:spacing w:before="0" w:after="240" w:line="276" w:lineRule="auto"/>
        <w:ind w:left="1508" w:hanging="357"/>
        <w:jc w:val="both"/>
        <w:rPr>
          <w:rFonts w:ascii="Arial" w:eastAsia="Arial" w:hAnsi="Arial" w:cs="Arial"/>
          <w:color w:val="000000"/>
          <w:sz w:val="20"/>
          <w:szCs w:val="20"/>
        </w:rPr>
      </w:pPr>
      <w:r>
        <w:rPr>
          <w:rFonts w:ascii="Arial" w:eastAsia="Arial" w:hAnsi="Arial" w:cs="Arial"/>
          <w:color w:val="000000"/>
          <w:sz w:val="20"/>
          <w:szCs w:val="20"/>
        </w:rPr>
        <w:t xml:space="preserve">Durante la auditoría interna </w:t>
      </w:r>
    </w:p>
    <w:p w14:paraId="519F718D" w14:textId="77777777" w:rsidR="00975F73" w:rsidRDefault="002F25DD">
      <w:pPr>
        <w:numPr>
          <w:ilvl w:val="0"/>
          <w:numId w:val="4"/>
        </w:numPr>
        <w:pBdr>
          <w:top w:val="nil"/>
          <w:left w:val="nil"/>
          <w:bottom w:val="nil"/>
          <w:right w:val="nil"/>
          <w:between w:val="nil"/>
        </w:pBdr>
        <w:spacing w:before="0" w:after="240" w:line="276" w:lineRule="auto"/>
        <w:ind w:left="1508" w:hanging="357"/>
        <w:jc w:val="both"/>
        <w:rPr>
          <w:rFonts w:ascii="Arial" w:eastAsia="Arial" w:hAnsi="Arial" w:cs="Arial"/>
          <w:color w:val="000000"/>
          <w:sz w:val="20"/>
          <w:szCs w:val="20"/>
        </w:rPr>
      </w:pPr>
      <w:r>
        <w:rPr>
          <w:rFonts w:ascii="Arial" w:eastAsia="Arial" w:hAnsi="Arial" w:cs="Arial"/>
          <w:color w:val="000000"/>
          <w:sz w:val="20"/>
          <w:szCs w:val="20"/>
        </w:rPr>
        <w:t>Cuando se tenga conocimiento de nuevas normas legales / modificaciones de las normas legales o</w:t>
      </w:r>
    </w:p>
    <w:p w14:paraId="6CD41BC4" w14:textId="77777777" w:rsidR="00975F73" w:rsidRDefault="002F25DD">
      <w:pPr>
        <w:numPr>
          <w:ilvl w:val="0"/>
          <w:numId w:val="4"/>
        </w:numPr>
        <w:pBdr>
          <w:top w:val="nil"/>
          <w:left w:val="nil"/>
          <w:bottom w:val="nil"/>
          <w:right w:val="nil"/>
          <w:between w:val="nil"/>
        </w:pBdr>
        <w:spacing w:before="0" w:after="240" w:line="276" w:lineRule="auto"/>
        <w:ind w:left="1508" w:hanging="357"/>
        <w:jc w:val="both"/>
        <w:rPr>
          <w:rFonts w:ascii="Arial" w:eastAsia="Arial" w:hAnsi="Arial" w:cs="Arial"/>
          <w:color w:val="000000"/>
          <w:sz w:val="20"/>
          <w:szCs w:val="20"/>
        </w:rPr>
      </w:pPr>
      <w:r>
        <w:rPr>
          <w:rFonts w:ascii="Arial" w:eastAsia="Arial" w:hAnsi="Arial" w:cs="Arial"/>
          <w:color w:val="000000"/>
          <w:sz w:val="20"/>
          <w:szCs w:val="20"/>
        </w:rPr>
        <w:t>cuando el Coordinador de SIG lo determine por conveniente.</w:t>
      </w:r>
    </w:p>
    <w:p w14:paraId="203A1D79" w14:textId="77777777" w:rsidR="00975F73" w:rsidRDefault="002F25DD">
      <w:pPr>
        <w:pBdr>
          <w:top w:val="nil"/>
          <w:left w:val="nil"/>
          <w:bottom w:val="nil"/>
          <w:right w:val="nil"/>
          <w:between w:val="nil"/>
        </w:pBdr>
        <w:spacing w:before="0" w:after="240" w:line="276" w:lineRule="auto"/>
        <w:ind w:left="792"/>
        <w:jc w:val="both"/>
        <w:rPr>
          <w:rFonts w:ascii="Arial" w:eastAsia="Arial" w:hAnsi="Arial" w:cs="Arial"/>
          <w:color w:val="000000"/>
          <w:sz w:val="20"/>
          <w:szCs w:val="20"/>
        </w:rPr>
      </w:pPr>
      <w:r>
        <w:rPr>
          <w:rFonts w:ascii="Arial" w:eastAsia="Arial" w:hAnsi="Arial" w:cs="Arial"/>
          <w:color w:val="000000"/>
          <w:sz w:val="20"/>
          <w:szCs w:val="20"/>
        </w:rPr>
        <w:t xml:space="preserve">La clasificación de la evaluación del cumplimiento de los requisitos legales y otros requisitos será: </w:t>
      </w:r>
      <w:r>
        <w:rPr>
          <w:rFonts w:ascii="Arial" w:eastAsia="Arial" w:hAnsi="Arial" w:cs="Arial"/>
          <w:color w:val="000000"/>
          <w:sz w:val="20"/>
          <w:szCs w:val="20"/>
        </w:rPr>
        <w:t>SI o NO.</w:t>
      </w:r>
    </w:p>
    <w:p w14:paraId="70897AC1" w14:textId="77777777" w:rsidR="00975F73" w:rsidRDefault="002F25DD">
      <w:pPr>
        <w:pBdr>
          <w:top w:val="nil"/>
          <w:left w:val="nil"/>
          <w:bottom w:val="nil"/>
          <w:right w:val="nil"/>
          <w:between w:val="nil"/>
        </w:pBdr>
        <w:spacing w:before="0" w:after="240" w:line="276" w:lineRule="auto"/>
        <w:ind w:left="792"/>
        <w:jc w:val="both"/>
        <w:rPr>
          <w:rFonts w:ascii="Arial" w:eastAsia="Arial" w:hAnsi="Arial" w:cs="Arial"/>
          <w:color w:val="000000"/>
          <w:sz w:val="20"/>
          <w:szCs w:val="20"/>
        </w:rPr>
      </w:pPr>
      <w:r>
        <w:rPr>
          <w:rFonts w:ascii="Arial" w:eastAsia="Arial" w:hAnsi="Arial" w:cs="Arial"/>
          <w:color w:val="000000"/>
          <w:sz w:val="20"/>
          <w:szCs w:val="20"/>
        </w:rPr>
        <w:lastRenderedPageBreak/>
        <w:t>Los resultados de la evaluación del cumplimiento serán registrados en la Matriz de Requisitos Legales</w:t>
      </w:r>
    </w:p>
    <w:p w14:paraId="6537291C" w14:textId="77777777" w:rsidR="00975F73" w:rsidRDefault="002F25DD">
      <w:pPr>
        <w:pBdr>
          <w:top w:val="nil"/>
          <w:left w:val="nil"/>
          <w:bottom w:val="nil"/>
          <w:right w:val="nil"/>
          <w:between w:val="nil"/>
        </w:pBdr>
        <w:spacing w:before="0" w:after="240" w:line="276" w:lineRule="auto"/>
        <w:ind w:left="792"/>
        <w:jc w:val="both"/>
        <w:rPr>
          <w:rFonts w:ascii="Arial" w:eastAsia="Arial" w:hAnsi="Arial" w:cs="Arial"/>
          <w:color w:val="000000"/>
          <w:sz w:val="20"/>
          <w:szCs w:val="20"/>
        </w:rPr>
      </w:pPr>
      <w:r>
        <w:rPr>
          <w:rFonts w:ascii="Arial" w:eastAsia="Arial" w:hAnsi="Arial" w:cs="Arial"/>
          <w:color w:val="000000"/>
          <w:sz w:val="20"/>
          <w:szCs w:val="20"/>
        </w:rPr>
        <w:t>De no cumplirse un requisito, el Coordinador SIG procederá a tratar el incumplimiento como una No Conformidad.</w:t>
      </w:r>
    </w:p>
    <w:p w14:paraId="1030FFB3" w14:textId="77777777" w:rsidR="00975F73" w:rsidRDefault="002F25DD">
      <w:pPr>
        <w:pBdr>
          <w:top w:val="nil"/>
          <w:left w:val="nil"/>
          <w:bottom w:val="nil"/>
          <w:right w:val="nil"/>
          <w:between w:val="nil"/>
        </w:pBdr>
        <w:spacing w:before="0" w:after="240" w:line="276" w:lineRule="auto"/>
        <w:ind w:left="792"/>
        <w:jc w:val="both"/>
        <w:rPr>
          <w:rFonts w:ascii="Arial" w:eastAsia="Arial" w:hAnsi="Arial" w:cs="Arial"/>
          <w:color w:val="000000"/>
          <w:sz w:val="20"/>
          <w:szCs w:val="20"/>
        </w:rPr>
      </w:pPr>
      <w:r>
        <w:rPr>
          <w:rFonts w:ascii="Arial" w:eastAsia="Arial" w:hAnsi="Arial" w:cs="Arial"/>
          <w:color w:val="000000"/>
          <w:sz w:val="20"/>
          <w:szCs w:val="20"/>
        </w:rPr>
        <w:t>Los resultados del seguimiento a l</w:t>
      </w:r>
      <w:r>
        <w:rPr>
          <w:rFonts w:ascii="Arial" w:eastAsia="Arial" w:hAnsi="Arial" w:cs="Arial"/>
          <w:color w:val="000000"/>
          <w:sz w:val="20"/>
          <w:szCs w:val="20"/>
        </w:rPr>
        <w:t xml:space="preserve">a evaluación del cumplimiento serán presentados en las reuniones de </w:t>
      </w:r>
      <w:r>
        <w:rPr>
          <w:rFonts w:ascii="Arial" w:eastAsia="Arial" w:hAnsi="Arial" w:cs="Arial"/>
          <w:sz w:val="20"/>
          <w:szCs w:val="20"/>
        </w:rPr>
        <w:t>revisión</w:t>
      </w:r>
      <w:r>
        <w:rPr>
          <w:rFonts w:ascii="Arial" w:eastAsia="Arial" w:hAnsi="Arial" w:cs="Arial"/>
          <w:color w:val="000000"/>
          <w:sz w:val="20"/>
          <w:szCs w:val="20"/>
        </w:rPr>
        <w:t xml:space="preserve"> por la Dirección.</w:t>
      </w:r>
    </w:p>
    <w:p w14:paraId="42CE386A" w14:textId="77777777" w:rsidR="00975F73" w:rsidRDefault="002F25DD">
      <w:pPr>
        <w:widowControl w:val="0"/>
        <w:numPr>
          <w:ilvl w:val="1"/>
          <w:numId w:val="1"/>
        </w:numPr>
        <w:pBdr>
          <w:top w:val="nil"/>
          <w:left w:val="nil"/>
          <w:bottom w:val="nil"/>
          <w:right w:val="nil"/>
          <w:between w:val="nil"/>
        </w:pBdr>
        <w:spacing w:line="360" w:lineRule="auto"/>
        <w:jc w:val="both"/>
        <w:rPr>
          <w:rFonts w:ascii="Arial" w:eastAsia="Arial" w:hAnsi="Arial" w:cs="Arial"/>
          <w:b/>
          <w:color w:val="000000"/>
          <w:sz w:val="20"/>
          <w:szCs w:val="20"/>
        </w:rPr>
      </w:pPr>
      <w:r>
        <w:rPr>
          <w:rFonts w:ascii="Arial" w:eastAsia="Arial" w:hAnsi="Arial" w:cs="Arial"/>
          <w:b/>
          <w:sz w:val="20"/>
          <w:szCs w:val="20"/>
        </w:rPr>
        <w:t>EVALUACIÓN</w:t>
      </w:r>
      <w:r>
        <w:rPr>
          <w:rFonts w:ascii="Arial" w:eastAsia="Arial" w:hAnsi="Arial" w:cs="Arial"/>
          <w:b/>
          <w:color w:val="000000"/>
          <w:sz w:val="20"/>
          <w:szCs w:val="20"/>
        </w:rPr>
        <w:t xml:space="preserve"> DEL CUMPLIMIENTO DE LOS REQUISITOS LEGALES Y OTROS REQUISITOS</w:t>
      </w:r>
    </w:p>
    <w:p w14:paraId="7C5711CC" w14:textId="77777777" w:rsidR="00975F73" w:rsidRDefault="002F25DD">
      <w:pPr>
        <w:widowControl w:val="0"/>
        <w:pBdr>
          <w:top w:val="nil"/>
          <w:left w:val="nil"/>
          <w:bottom w:val="nil"/>
          <w:right w:val="nil"/>
          <w:between w:val="nil"/>
        </w:pBdr>
        <w:spacing w:line="360" w:lineRule="auto"/>
        <w:ind w:left="792"/>
        <w:jc w:val="both"/>
        <w:rPr>
          <w:rFonts w:ascii="Arial" w:eastAsia="Arial" w:hAnsi="Arial" w:cs="Arial"/>
          <w:b/>
          <w:color w:val="000000"/>
          <w:sz w:val="20"/>
          <w:szCs w:val="20"/>
        </w:rPr>
      </w:pPr>
      <w:r>
        <w:rPr>
          <w:rFonts w:ascii="Arial" w:eastAsia="Arial" w:hAnsi="Arial" w:cs="Arial"/>
          <w:color w:val="000000"/>
          <w:sz w:val="20"/>
          <w:szCs w:val="20"/>
        </w:rPr>
        <w:t>La evaluación del cumplimiento de los requisitos legales y otros requisitos se realiza al menos una vez al año o antes del proceso de una auditoría interna o externa.</w:t>
      </w:r>
    </w:p>
    <w:p w14:paraId="3352B067" w14:textId="77777777" w:rsidR="00975F73" w:rsidRDefault="002F25DD">
      <w:pPr>
        <w:pBdr>
          <w:top w:val="nil"/>
          <w:left w:val="nil"/>
          <w:bottom w:val="nil"/>
          <w:right w:val="nil"/>
          <w:between w:val="nil"/>
        </w:pBdr>
        <w:spacing w:line="360" w:lineRule="auto"/>
        <w:ind w:left="794"/>
        <w:jc w:val="both"/>
        <w:rPr>
          <w:rFonts w:ascii="Arial" w:eastAsia="Arial" w:hAnsi="Arial" w:cs="Arial"/>
          <w:color w:val="000000"/>
          <w:sz w:val="20"/>
          <w:szCs w:val="20"/>
        </w:rPr>
      </w:pPr>
      <w:r>
        <w:rPr>
          <w:rFonts w:ascii="Arial" w:eastAsia="Arial" w:hAnsi="Arial" w:cs="Arial"/>
          <w:color w:val="000000"/>
          <w:sz w:val="20"/>
          <w:szCs w:val="20"/>
        </w:rPr>
        <w:t>El Coordinador SIG o quien determine la organización evalúa el cumplimiento de los requis</w:t>
      </w:r>
      <w:r>
        <w:rPr>
          <w:rFonts w:ascii="Arial" w:eastAsia="Arial" w:hAnsi="Arial" w:cs="Arial"/>
          <w:color w:val="000000"/>
          <w:sz w:val="20"/>
          <w:szCs w:val="20"/>
        </w:rPr>
        <w:t xml:space="preserve">itos legales y otros requisitos mediante la revisión y verificación de las acciones implementadas si estas se vienen manteniendo, en caso el resultado de la revisión no es satisfactorio se considera como una no conformidad. El resultado se deja constancia </w:t>
      </w:r>
      <w:r>
        <w:rPr>
          <w:rFonts w:ascii="Arial" w:eastAsia="Arial" w:hAnsi="Arial" w:cs="Arial"/>
          <w:color w:val="000000"/>
          <w:sz w:val="20"/>
          <w:szCs w:val="20"/>
        </w:rPr>
        <w:t>en la matriz de requisitos legales y otros requisitos.</w:t>
      </w:r>
    </w:p>
    <w:p w14:paraId="06462B79" w14:textId="77777777" w:rsidR="00975F73" w:rsidRDefault="002F25DD">
      <w:pPr>
        <w:numPr>
          <w:ilvl w:val="0"/>
          <w:numId w:val="1"/>
        </w:numPr>
        <w:pBdr>
          <w:top w:val="nil"/>
          <w:left w:val="nil"/>
          <w:bottom w:val="nil"/>
          <w:right w:val="nil"/>
          <w:between w:val="nil"/>
        </w:pBdr>
        <w:spacing w:before="0" w:after="240" w:line="276" w:lineRule="auto"/>
        <w:ind w:left="357" w:hanging="357"/>
        <w:jc w:val="both"/>
        <w:rPr>
          <w:rFonts w:ascii="Arial" w:eastAsia="Arial" w:hAnsi="Arial" w:cs="Arial"/>
          <w:b/>
          <w:color w:val="000000"/>
          <w:sz w:val="20"/>
          <w:szCs w:val="20"/>
        </w:rPr>
      </w:pPr>
      <w:r>
        <w:rPr>
          <w:rFonts w:ascii="Arial" w:eastAsia="Arial" w:hAnsi="Arial" w:cs="Arial"/>
          <w:b/>
          <w:color w:val="000000"/>
          <w:sz w:val="20"/>
          <w:szCs w:val="20"/>
        </w:rPr>
        <w:t>FORMATOS UTILIZADOS</w:t>
      </w:r>
    </w:p>
    <w:tbl>
      <w:tblPr>
        <w:tblStyle w:val="a2"/>
        <w:tblW w:w="8611" w:type="dxa"/>
        <w:tblInd w:w="0" w:type="dxa"/>
        <w:tblBorders>
          <w:top w:val="single" w:sz="4" w:space="0" w:color="4A7090"/>
          <w:left w:val="single" w:sz="4" w:space="0" w:color="4A7090"/>
          <w:bottom w:val="single" w:sz="4" w:space="0" w:color="4A7090"/>
          <w:right w:val="single" w:sz="4" w:space="0" w:color="4A7090"/>
          <w:insideH w:val="single" w:sz="4" w:space="0" w:color="4A7090"/>
          <w:insideV w:val="single" w:sz="4" w:space="0" w:color="4A7090"/>
        </w:tblBorders>
        <w:tblLayout w:type="fixed"/>
        <w:tblLook w:val="0400" w:firstRow="0" w:lastRow="0" w:firstColumn="0" w:lastColumn="0" w:noHBand="0" w:noVBand="1"/>
      </w:tblPr>
      <w:tblGrid>
        <w:gridCol w:w="2233"/>
        <w:gridCol w:w="2233"/>
        <w:gridCol w:w="1596"/>
        <w:gridCol w:w="827"/>
        <w:gridCol w:w="1722"/>
      </w:tblGrid>
      <w:tr w:rsidR="00975F73" w14:paraId="37942346" w14:textId="77777777">
        <w:trPr>
          <w:trHeight w:val="56"/>
          <w:tblHeader/>
        </w:trPr>
        <w:tc>
          <w:tcPr>
            <w:tcW w:w="2232" w:type="dxa"/>
            <w:shd w:val="clear" w:color="auto" w:fill="D9D9D9"/>
            <w:vAlign w:val="center"/>
          </w:tcPr>
          <w:p w14:paraId="4CFE8272" w14:textId="77777777" w:rsidR="00975F73" w:rsidRDefault="002F25DD">
            <w:pPr>
              <w:spacing w:before="0" w:line="276" w:lineRule="auto"/>
              <w:jc w:val="center"/>
              <w:rPr>
                <w:rFonts w:ascii="Arial" w:eastAsia="Arial" w:hAnsi="Arial" w:cs="Arial"/>
                <w:b/>
                <w:sz w:val="20"/>
                <w:szCs w:val="20"/>
              </w:rPr>
            </w:pPr>
            <w:r>
              <w:rPr>
                <w:rFonts w:ascii="Arial" w:eastAsia="Arial" w:hAnsi="Arial" w:cs="Arial"/>
                <w:b/>
                <w:sz w:val="20"/>
                <w:szCs w:val="20"/>
              </w:rPr>
              <w:t>NOMBRE DEL FORMATO</w:t>
            </w:r>
          </w:p>
        </w:tc>
        <w:tc>
          <w:tcPr>
            <w:tcW w:w="2232" w:type="dxa"/>
            <w:shd w:val="clear" w:color="auto" w:fill="D9D9D9"/>
            <w:vAlign w:val="center"/>
          </w:tcPr>
          <w:p w14:paraId="5ADF1FD0" w14:textId="77777777" w:rsidR="00975F73" w:rsidRDefault="00975F73">
            <w:pPr>
              <w:spacing w:before="0" w:line="276" w:lineRule="auto"/>
              <w:jc w:val="center"/>
              <w:rPr>
                <w:rFonts w:ascii="Arial" w:eastAsia="Arial" w:hAnsi="Arial" w:cs="Arial"/>
                <w:b/>
                <w:sz w:val="20"/>
                <w:szCs w:val="20"/>
              </w:rPr>
            </w:pPr>
          </w:p>
        </w:tc>
        <w:tc>
          <w:tcPr>
            <w:tcW w:w="1596" w:type="dxa"/>
            <w:shd w:val="clear" w:color="auto" w:fill="D9D9D9"/>
            <w:vAlign w:val="center"/>
          </w:tcPr>
          <w:p w14:paraId="3CD44495" w14:textId="77777777" w:rsidR="00975F73" w:rsidRDefault="002F25DD">
            <w:pPr>
              <w:spacing w:before="0" w:line="276" w:lineRule="auto"/>
              <w:jc w:val="center"/>
              <w:rPr>
                <w:rFonts w:ascii="Arial" w:eastAsia="Arial" w:hAnsi="Arial" w:cs="Arial"/>
                <w:b/>
                <w:sz w:val="20"/>
                <w:szCs w:val="20"/>
              </w:rPr>
            </w:pPr>
            <w:r>
              <w:rPr>
                <w:rFonts w:ascii="Arial" w:eastAsia="Arial" w:hAnsi="Arial" w:cs="Arial"/>
                <w:b/>
                <w:sz w:val="20"/>
                <w:szCs w:val="20"/>
              </w:rPr>
              <w:t>CÓDIGO</w:t>
            </w:r>
          </w:p>
        </w:tc>
        <w:tc>
          <w:tcPr>
            <w:tcW w:w="827" w:type="dxa"/>
            <w:shd w:val="clear" w:color="auto" w:fill="D9D9D9"/>
            <w:vAlign w:val="center"/>
          </w:tcPr>
          <w:p w14:paraId="3657CFB0" w14:textId="77777777" w:rsidR="00975F73" w:rsidRDefault="002F25DD">
            <w:pPr>
              <w:spacing w:before="0" w:line="276" w:lineRule="auto"/>
              <w:jc w:val="center"/>
              <w:rPr>
                <w:rFonts w:ascii="Arial" w:eastAsia="Arial" w:hAnsi="Arial" w:cs="Arial"/>
                <w:b/>
                <w:sz w:val="20"/>
                <w:szCs w:val="20"/>
              </w:rPr>
            </w:pPr>
            <w:r>
              <w:rPr>
                <w:rFonts w:ascii="Arial" w:eastAsia="Arial" w:hAnsi="Arial" w:cs="Arial"/>
                <w:b/>
                <w:sz w:val="20"/>
                <w:szCs w:val="20"/>
              </w:rPr>
              <w:t>MEDIO</w:t>
            </w:r>
          </w:p>
        </w:tc>
        <w:tc>
          <w:tcPr>
            <w:tcW w:w="1722" w:type="dxa"/>
            <w:shd w:val="clear" w:color="auto" w:fill="D9D9D9"/>
            <w:vAlign w:val="center"/>
          </w:tcPr>
          <w:p w14:paraId="61C75852" w14:textId="77777777" w:rsidR="00975F73" w:rsidRDefault="002F25DD">
            <w:pPr>
              <w:spacing w:before="0" w:line="276" w:lineRule="auto"/>
              <w:jc w:val="center"/>
              <w:rPr>
                <w:rFonts w:ascii="Arial" w:eastAsia="Arial" w:hAnsi="Arial" w:cs="Arial"/>
                <w:b/>
                <w:sz w:val="20"/>
                <w:szCs w:val="20"/>
              </w:rPr>
            </w:pPr>
            <w:r>
              <w:rPr>
                <w:rFonts w:ascii="Arial" w:eastAsia="Arial" w:hAnsi="Arial" w:cs="Arial"/>
                <w:b/>
                <w:sz w:val="20"/>
                <w:szCs w:val="20"/>
              </w:rPr>
              <w:t>CONSERVACIÓN / DISPOSICIÓN FINAL</w:t>
            </w:r>
          </w:p>
        </w:tc>
      </w:tr>
      <w:tr w:rsidR="00975F73" w14:paraId="20A61ABA" w14:textId="77777777">
        <w:tc>
          <w:tcPr>
            <w:tcW w:w="2232" w:type="dxa"/>
            <w:vAlign w:val="center"/>
          </w:tcPr>
          <w:p w14:paraId="4919F3F8" w14:textId="77777777" w:rsidR="00975F73" w:rsidRDefault="002F25DD">
            <w:pPr>
              <w:spacing w:before="0" w:line="276" w:lineRule="auto"/>
              <w:jc w:val="center"/>
              <w:rPr>
                <w:rFonts w:ascii="Arial" w:eastAsia="Arial" w:hAnsi="Arial" w:cs="Arial"/>
                <w:sz w:val="20"/>
                <w:szCs w:val="20"/>
              </w:rPr>
            </w:pPr>
            <w:r>
              <w:rPr>
                <w:rFonts w:ascii="Arial" w:eastAsia="Arial" w:hAnsi="Arial" w:cs="Arial"/>
                <w:sz w:val="20"/>
                <w:szCs w:val="20"/>
              </w:rPr>
              <w:t>Matriz de Requisitos Legales y otros requisitos</w:t>
            </w:r>
          </w:p>
        </w:tc>
        <w:tc>
          <w:tcPr>
            <w:tcW w:w="2232" w:type="dxa"/>
            <w:vAlign w:val="center"/>
          </w:tcPr>
          <w:p w14:paraId="03B14C23" w14:textId="77777777" w:rsidR="00975F73" w:rsidRDefault="00975F73">
            <w:pPr>
              <w:spacing w:before="0" w:line="276" w:lineRule="auto"/>
              <w:jc w:val="center"/>
              <w:rPr>
                <w:rFonts w:ascii="Arial" w:eastAsia="Arial" w:hAnsi="Arial" w:cs="Arial"/>
                <w:sz w:val="20"/>
                <w:szCs w:val="20"/>
              </w:rPr>
            </w:pPr>
          </w:p>
        </w:tc>
        <w:tc>
          <w:tcPr>
            <w:tcW w:w="1596" w:type="dxa"/>
            <w:vAlign w:val="center"/>
          </w:tcPr>
          <w:p w14:paraId="43C2826D" w14:textId="77777777" w:rsidR="00975F73" w:rsidRDefault="002F25DD">
            <w:pPr>
              <w:spacing w:before="0" w:line="276" w:lineRule="auto"/>
              <w:ind w:left="708" w:hanging="708"/>
              <w:jc w:val="center"/>
              <w:rPr>
                <w:rFonts w:ascii="Arial" w:eastAsia="Arial" w:hAnsi="Arial" w:cs="Arial"/>
                <w:sz w:val="20"/>
                <w:szCs w:val="20"/>
              </w:rPr>
            </w:pPr>
            <w:r>
              <w:rPr>
                <w:rFonts w:ascii="Arial" w:eastAsia="Arial" w:hAnsi="Arial" w:cs="Arial"/>
                <w:sz w:val="20"/>
                <w:szCs w:val="20"/>
              </w:rPr>
              <w:t>PD-DOC-012</w:t>
            </w:r>
          </w:p>
        </w:tc>
        <w:tc>
          <w:tcPr>
            <w:tcW w:w="827" w:type="dxa"/>
            <w:vAlign w:val="center"/>
          </w:tcPr>
          <w:p w14:paraId="181273C8" w14:textId="77777777" w:rsidR="00975F73" w:rsidRDefault="002F25DD">
            <w:pPr>
              <w:spacing w:before="0" w:line="276" w:lineRule="auto"/>
              <w:jc w:val="center"/>
              <w:rPr>
                <w:rFonts w:ascii="Arial" w:eastAsia="Arial" w:hAnsi="Arial" w:cs="Arial"/>
                <w:sz w:val="20"/>
                <w:szCs w:val="20"/>
              </w:rPr>
            </w:pPr>
            <w:r>
              <w:rPr>
                <w:rFonts w:ascii="Arial" w:eastAsia="Arial" w:hAnsi="Arial" w:cs="Arial"/>
                <w:sz w:val="20"/>
                <w:szCs w:val="20"/>
              </w:rPr>
              <w:t>Digital</w:t>
            </w:r>
          </w:p>
        </w:tc>
        <w:tc>
          <w:tcPr>
            <w:tcW w:w="1722" w:type="dxa"/>
            <w:vAlign w:val="center"/>
          </w:tcPr>
          <w:p w14:paraId="16F06D84" w14:textId="77777777" w:rsidR="00975F73" w:rsidRDefault="002F25DD">
            <w:pPr>
              <w:spacing w:before="0" w:line="276" w:lineRule="auto"/>
              <w:jc w:val="center"/>
              <w:rPr>
                <w:rFonts w:ascii="Arial" w:eastAsia="Arial" w:hAnsi="Arial" w:cs="Arial"/>
                <w:sz w:val="20"/>
                <w:szCs w:val="20"/>
              </w:rPr>
            </w:pPr>
            <w:r>
              <w:rPr>
                <w:rFonts w:ascii="Arial" w:eastAsia="Arial" w:hAnsi="Arial" w:cs="Arial"/>
                <w:sz w:val="20"/>
                <w:szCs w:val="20"/>
              </w:rPr>
              <w:t>Medios digitales / NA</w:t>
            </w:r>
          </w:p>
        </w:tc>
      </w:tr>
    </w:tbl>
    <w:p w14:paraId="1F5C06C6" w14:textId="77777777" w:rsidR="00975F73" w:rsidRDefault="002F25DD">
      <w:pPr>
        <w:numPr>
          <w:ilvl w:val="0"/>
          <w:numId w:val="1"/>
        </w:numPr>
        <w:pBdr>
          <w:top w:val="nil"/>
          <w:left w:val="nil"/>
          <w:bottom w:val="nil"/>
          <w:right w:val="nil"/>
          <w:between w:val="nil"/>
        </w:pBdr>
        <w:spacing w:before="240" w:after="240" w:line="276" w:lineRule="auto"/>
        <w:ind w:left="357" w:hanging="357"/>
        <w:jc w:val="both"/>
        <w:rPr>
          <w:rFonts w:ascii="Arial" w:eastAsia="Arial" w:hAnsi="Arial" w:cs="Arial"/>
          <w:b/>
          <w:color w:val="000000"/>
          <w:sz w:val="20"/>
          <w:szCs w:val="20"/>
        </w:rPr>
      </w:pPr>
      <w:r>
        <w:rPr>
          <w:rFonts w:ascii="Arial" w:eastAsia="Arial" w:hAnsi="Arial" w:cs="Arial"/>
          <w:b/>
          <w:color w:val="000000"/>
          <w:sz w:val="20"/>
          <w:szCs w:val="20"/>
        </w:rPr>
        <w:t>ANEXOS</w:t>
      </w:r>
    </w:p>
    <w:p w14:paraId="287C8C0F" w14:textId="77777777" w:rsidR="00975F73" w:rsidRDefault="002F25DD">
      <w:pPr>
        <w:pBdr>
          <w:top w:val="nil"/>
          <w:left w:val="nil"/>
          <w:bottom w:val="nil"/>
          <w:right w:val="nil"/>
          <w:between w:val="nil"/>
        </w:pBdr>
        <w:spacing w:before="240" w:after="240" w:line="276" w:lineRule="auto"/>
        <w:ind w:left="357"/>
        <w:jc w:val="both"/>
        <w:rPr>
          <w:rFonts w:ascii="Arial" w:eastAsia="Arial" w:hAnsi="Arial" w:cs="Arial"/>
          <w:color w:val="000000"/>
          <w:sz w:val="20"/>
          <w:szCs w:val="20"/>
        </w:rPr>
      </w:pPr>
      <w:r>
        <w:rPr>
          <w:rFonts w:ascii="Arial" w:eastAsia="Arial" w:hAnsi="Arial" w:cs="Arial"/>
          <w:color w:val="000000"/>
          <w:sz w:val="20"/>
          <w:szCs w:val="20"/>
        </w:rPr>
        <w:t>No Aplica.</w:t>
      </w:r>
    </w:p>
    <w:sectPr w:rsidR="00975F73">
      <w:headerReference w:type="default" r:id="rId12"/>
      <w:footerReference w:type="default" r:id="rId13"/>
      <w:pgSz w:w="11906" w:h="16838"/>
      <w:pgMar w:top="2268" w:right="1701" w:bottom="1418" w:left="1701" w:header="709" w:footer="709"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59C7CE5" w14:textId="77777777" w:rsidR="002F25DD" w:rsidRDefault="002F25DD">
      <w:pPr>
        <w:spacing w:before="0" w:after="0"/>
      </w:pPr>
      <w:r>
        <w:separator/>
      </w:r>
    </w:p>
  </w:endnote>
  <w:endnote w:type="continuationSeparator" w:id="0">
    <w:p w14:paraId="6833CDB0" w14:textId="77777777" w:rsidR="002F25DD" w:rsidRDefault="002F25DD">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322D5B2" w14:textId="77777777" w:rsidR="00975F73" w:rsidRDefault="002F25DD">
    <w:pPr>
      <w:pBdr>
        <w:top w:val="nil"/>
        <w:left w:val="nil"/>
        <w:bottom w:val="nil"/>
        <w:right w:val="nil"/>
        <w:between w:val="nil"/>
      </w:pBdr>
      <w:tabs>
        <w:tab w:val="center" w:pos="4252"/>
        <w:tab w:val="right" w:pos="8504"/>
      </w:tabs>
      <w:jc w:val="center"/>
      <w:rPr>
        <w:rFonts w:ascii="Arial" w:eastAsia="Arial" w:hAnsi="Arial" w:cs="Arial"/>
        <w:color w:val="000000"/>
        <w:sz w:val="16"/>
        <w:szCs w:val="16"/>
      </w:rPr>
    </w:pPr>
    <w:r>
      <w:rPr>
        <w:rFonts w:ascii="Arial" w:eastAsia="Arial" w:hAnsi="Arial" w:cs="Arial"/>
        <w:color w:val="000000"/>
        <w:sz w:val="16"/>
        <w:szCs w:val="16"/>
      </w:rPr>
      <w:t>Este documento es propiedad de PERUVIAN DRESS S.A.C., no debe ser reproducido o copiado en parte o en su totalidad por empleados o personas ajenas a la empresa sin previo permiso.</w:t>
    </w:r>
  </w:p>
  <w:p w14:paraId="2A6CDE70" w14:textId="77777777" w:rsidR="00975F73" w:rsidRDefault="002F25DD">
    <w:pPr>
      <w:pBdr>
        <w:top w:val="nil"/>
        <w:left w:val="nil"/>
        <w:bottom w:val="nil"/>
        <w:right w:val="nil"/>
        <w:between w:val="nil"/>
      </w:pBdr>
      <w:tabs>
        <w:tab w:val="center" w:pos="4252"/>
        <w:tab w:val="right" w:pos="8504"/>
      </w:tabs>
      <w:jc w:val="center"/>
      <w:rPr>
        <w:rFonts w:ascii="Arial" w:eastAsia="Arial" w:hAnsi="Arial" w:cs="Arial"/>
        <w:color w:val="000000"/>
        <w:sz w:val="16"/>
        <w:szCs w:val="16"/>
      </w:rPr>
    </w:pPr>
    <w:r>
      <w:rPr>
        <w:rFonts w:ascii="Arial" w:eastAsia="Arial" w:hAnsi="Arial" w:cs="Arial"/>
        <w:color w:val="000000"/>
        <w:sz w:val="16"/>
        <w:szCs w:val="16"/>
      </w:rPr>
      <w:t>Una vez impreso este documento, se convierte en una Copia no Controlada. Ver</w:t>
    </w:r>
    <w:r>
      <w:rPr>
        <w:rFonts w:ascii="Arial" w:eastAsia="Arial" w:hAnsi="Arial" w:cs="Arial"/>
        <w:color w:val="000000"/>
        <w:sz w:val="16"/>
        <w:szCs w:val="16"/>
      </w:rPr>
      <w:t>ificar su vigencia en el Drive.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E1B7A29" w14:textId="77777777" w:rsidR="002F25DD" w:rsidRDefault="002F25DD">
      <w:pPr>
        <w:spacing w:before="0" w:after="0"/>
      </w:pPr>
      <w:r>
        <w:separator/>
      </w:r>
    </w:p>
  </w:footnote>
  <w:footnote w:type="continuationSeparator" w:id="0">
    <w:p w14:paraId="63ABF1FC" w14:textId="77777777" w:rsidR="002F25DD" w:rsidRDefault="002F25DD">
      <w:pPr>
        <w:spacing w:before="0"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F5AEB17" w14:textId="77777777" w:rsidR="00975F73" w:rsidRDefault="002F25DD">
    <w:pPr>
      <w:pBdr>
        <w:top w:val="nil"/>
        <w:left w:val="nil"/>
        <w:bottom w:val="nil"/>
        <w:right w:val="nil"/>
        <w:between w:val="nil"/>
      </w:pBdr>
      <w:tabs>
        <w:tab w:val="center" w:pos="4252"/>
        <w:tab w:val="right" w:pos="8504"/>
      </w:tabs>
      <w:spacing w:before="0" w:after="0"/>
      <w:rPr>
        <w:color w:val="000000"/>
      </w:rPr>
    </w:pPr>
    <w:r>
      <w:rPr>
        <w:noProof/>
      </w:rPr>
      <mc:AlternateContent>
        <mc:Choice Requires="wpg">
          <w:drawing>
            <wp:anchor distT="0" distB="0" distL="114300" distR="114300" simplePos="0" relativeHeight="251658240" behindDoc="0" locked="0" layoutInCell="1" hidden="0" allowOverlap="1" wp14:anchorId="0B6BA097" wp14:editId="3AFC6A5E">
              <wp:simplePos x="0" y="0"/>
              <wp:positionH relativeFrom="column">
                <wp:posOffset>-622299</wp:posOffset>
              </wp:positionH>
              <wp:positionV relativeFrom="paragraph">
                <wp:posOffset>-253999</wp:posOffset>
              </wp:positionV>
              <wp:extent cx="6885305" cy="1078706"/>
              <wp:effectExtent l="0" t="0" r="0" b="0"/>
              <wp:wrapNone/>
              <wp:docPr id="278" name="Grupo 278"/>
              <wp:cNvGraphicFramePr/>
              <a:graphic xmlns:a="http://schemas.openxmlformats.org/drawingml/2006/main">
                <a:graphicData uri="http://schemas.microsoft.com/office/word/2010/wordprocessingGroup">
                  <wpg:wgp>
                    <wpg:cNvGrpSpPr/>
                    <wpg:grpSpPr>
                      <a:xfrm>
                        <a:off x="0" y="0"/>
                        <a:ext cx="6885305" cy="1078706"/>
                        <a:chOff x="1903348" y="3240647"/>
                        <a:chExt cx="6885305" cy="1078706"/>
                      </a:xfrm>
                    </wpg:grpSpPr>
                    <wpg:grpSp>
                      <wpg:cNvPr id="49" name="Grupo 49"/>
                      <wpg:cNvGrpSpPr/>
                      <wpg:grpSpPr>
                        <a:xfrm>
                          <a:off x="1903348" y="3240647"/>
                          <a:ext cx="6885305" cy="1078706"/>
                          <a:chOff x="1903348" y="3240647"/>
                          <a:chExt cx="6885305" cy="1078706"/>
                        </a:xfrm>
                      </wpg:grpSpPr>
                      <wps:wsp>
                        <wps:cNvPr id="50" name="Rectángulo 50"/>
                        <wps:cNvSpPr/>
                        <wps:spPr>
                          <a:xfrm>
                            <a:off x="1903348" y="3240647"/>
                            <a:ext cx="6885300" cy="1078700"/>
                          </a:xfrm>
                          <a:prstGeom prst="rect">
                            <a:avLst/>
                          </a:prstGeom>
                          <a:noFill/>
                          <a:ln>
                            <a:noFill/>
                          </a:ln>
                        </wps:spPr>
                        <wps:txbx>
                          <w:txbxContent>
                            <w:p w14:paraId="6BEA976A" w14:textId="77777777" w:rsidR="00975F73" w:rsidRDefault="00975F73">
                              <w:pPr>
                                <w:spacing w:before="0" w:after="0"/>
                                <w:textDirection w:val="btLr"/>
                              </w:pPr>
                            </w:p>
                          </w:txbxContent>
                        </wps:txbx>
                        <wps:bodyPr spcFirstLastPara="1" wrap="square" lIns="91425" tIns="91425" rIns="91425" bIns="91425" anchor="ctr" anchorCtr="0">
                          <a:noAutofit/>
                        </wps:bodyPr>
                      </wps:wsp>
                      <wpg:grpSp>
                        <wpg:cNvPr id="51" name="Grupo 51"/>
                        <wpg:cNvGrpSpPr/>
                        <wpg:grpSpPr>
                          <a:xfrm>
                            <a:off x="1903348" y="3240647"/>
                            <a:ext cx="6885305" cy="1078706"/>
                            <a:chOff x="0" y="0"/>
                            <a:chExt cx="7618672" cy="1194158"/>
                          </a:xfrm>
                        </wpg:grpSpPr>
                        <wps:wsp>
                          <wps:cNvPr id="52" name="Rectángulo 52"/>
                          <wps:cNvSpPr/>
                          <wps:spPr>
                            <a:xfrm>
                              <a:off x="0" y="0"/>
                              <a:ext cx="7618650" cy="1194150"/>
                            </a:xfrm>
                            <a:prstGeom prst="rect">
                              <a:avLst/>
                            </a:prstGeom>
                            <a:noFill/>
                            <a:ln>
                              <a:noFill/>
                            </a:ln>
                          </wps:spPr>
                          <wps:txbx>
                            <w:txbxContent>
                              <w:p w14:paraId="4F48F5A1" w14:textId="77777777" w:rsidR="00975F73" w:rsidRDefault="00975F73">
                                <w:pPr>
                                  <w:spacing w:before="0" w:after="0"/>
                                  <w:textDirection w:val="btLr"/>
                                </w:pPr>
                              </w:p>
                            </w:txbxContent>
                          </wps:txbx>
                          <wps:bodyPr spcFirstLastPara="1" wrap="square" lIns="91425" tIns="91425" rIns="91425" bIns="91425" anchor="ctr" anchorCtr="0">
                            <a:noAutofit/>
                          </wps:bodyPr>
                        </wps:wsp>
                        <wps:wsp>
                          <wps:cNvPr id="53" name="Rectángulo 53"/>
                          <wps:cNvSpPr/>
                          <wps:spPr>
                            <a:xfrm>
                              <a:off x="5989570" y="26275"/>
                              <a:ext cx="1530569" cy="294845"/>
                            </a:xfrm>
                            <a:prstGeom prst="rect">
                              <a:avLst/>
                            </a:prstGeom>
                            <a:solidFill>
                              <a:schemeClr val="lt1"/>
                            </a:solidFill>
                            <a:ln>
                              <a:noFill/>
                            </a:ln>
                          </wps:spPr>
                          <wps:txbx>
                            <w:txbxContent>
                              <w:p w14:paraId="5CCAB751" w14:textId="77777777" w:rsidR="00975F73" w:rsidRDefault="002F25DD">
                                <w:pPr>
                                  <w:spacing w:before="0" w:after="0"/>
                                  <w:jc w:val="center"/>
                                  <w:textDirection w:val="btLr"/>
                                </w:pPr>
                                <w:r>
                                  <w:rPr>
                                    <w:rFonts w:ascii="Arial" w:eastAsia="Arial" w:hAnsi="Arial" w:cs="Arial"/>
                                    <w:color w:val="000000"/>
                                    <w:sz w:val="20"/>
                                  </w:rPr>
                                  <w:t>PD-PRO-012</w:t>
                                </w:r>
                              </w:p>
                            </w:txbxContent>
                          </wps:txbx>
                          <wps:bodyPr spcFirstLastPara="1" wrap="square" lIns="91425" tIns="45700" rIns="91425" bIns="45700" anchor="ctr" anchorCtr="0">
                            <a:noAutofit/>
                          </wps:bodyPr>
                        </wps:wsp>
                        <wps:wsp>
                          <wps:cNvPr id="54" name="Conector recto de flecha 54"/>
                          <wps:cNvCnPr/>
                          <wps:spPr>
                            <a:xfrm>
                              <a:off x="0" y="1194158"/>
                              <a:ext cx="7603434" cy="0"/>
                            </a:xfrm>
                            <a:prstGeom prst="straightConnector1">
                              <a:avLst/>
                            </a:prstGeom>
                            <a:noFill/>
                            <a:ln w="38100" cap="flat" cmpd="thickThin">
                              <a:solidFill>
                                <a:schemeClr val="dk1"/>
                              </a:solidFill>
                              <a:prstDash val="solid"/>
                              <a:miter lim="800000"/>
                              <a:headEnd type="none" w="sm" len="sm"/>
                              <a:tailEnd type="none" w="sm" len="sm"/>
                            </a:ln>
                          </wps:spPr>
                          <wps:bodyPr/>
                        </wps:wsp>
                        <wps:wsp>
                          <wps:cNvPr id="55" name="Rectángulo: esquinas redondeadas 55"/>
                          <wps:cNvSpPr/>
                          <wps:spPr>
                            <a:xfrm>
                              <a:off x="5010793" y="0"/>
                              <a:ext cx="2607879" cy="340069"/>
                            </a:xfrm>
                            <a:prstGeom prst="roundRect">
                              <a:avLst>
                                <a:gd name="adj" fmla="val 16667"/>
                              </a:avLst>
                            </a:prstGeom>
                            <a:noFill/>
                            <a:ln w="12700" cap="flat" cmpd="sng">
                              <a:solidFill>
                                <a:schemeClr val="dk1"/>
                              </a:solidFill>
                              <a:prstDash val="solid"/>
                              <a:miter lim="800000"/>
                              <a:headEnd type="none" w="sm" len="sm"/>
                              <a:tailEnd type="none" w="sm" len="sm"/>
                            </a:ln>
                          </wps:spPr>
                          <wps:txbx>
                            <w:txbxContent>
                              <w:p w14:paraId="368A740A" w14:textId="77777777" w:rsidR="00975F73" w:rsidRDefault="00975F73">
                                <w:pPr>
                                  <w:spacing w:before="0" w:after="0"/>
                                  <w:textDirection w:val="btLr"/>
                                </w:pPr>
                              </w:p>
                            </w:txbxContent>
                          </wps:txbx>
                          <wps:bodyPr spcFirstLastPara="1" wrap="square" lIns="91425" tIns="91425" rIns="91425" bIns="91425" anchor="ctr" anchorCtr="0">
                            <a:noAutofit/>
                          </wps:bodyPr>
                        </wps:wsp>
                        <wps:wsp>
                          <wps:cNvPr id="56" name="Rectángulo: esquinas redondeadas 56"/>
                          <wps:cNvSpPr/>
                          <wps:spPr>
                            <a:xfrm>
                              <a:off x="5010793" y="386053"/>
                              <a:ext cx="2607879" cy="340069"/>
                            </a:xfrm>
                            <a:prstGeom prst="roundRect">
                              <a:avLst>
                                <a:gd name="adj" fmla="val 16667"/>
                              </a:avLst>
                            </a:prstGeom>
                            <a:noFill/>
                            <a:ln w="12700" cap="flat" cmpd="sng">
                              <a:solidFill>
                                <a:schemeClr val="dk1"/>
                              </a:solidFill>
                              <a:prstDash val="solid"/>
                              <a:miter lim="800000"/>
                              <a:headEnd type="none" w="sm" len="sm"/>
                              <a:tailEnd type="none" w="sm" len="sm"/>
                            </a:ln>
                          </wps:spPr>
                          <wps:txbx>
                            <w:txbxContent>
                              <w:p w14:paraId="254F0EDE" w14:textId="77777777" w:rsidR="00975F73" w:rsidRDefault="00975F73">
                                <w:pPr>
                                  <w:spacing w:before="0" w:after="0"/>
                                  <w:textDirection w:val="btLr"/>
                                </w:pPr>
                              </w:p>
                            </w:txbxContent>
                          </wps:txbx>
                          <wps:bodyPr spcFirstLastPara="1" wrap="square" lIns="91425" tIns="91425" rIns="91425" bIns="91425" anchor="ctr" anchorCtr="0">
                            <a:noAutofit/>
                          </wps:bodyPr>
                        </wps:wsp>
                        <wps:wsp>
                          <wps:cNvPr id="57" name="Rectángulo: esquinas redondeadas 57"/>
                          <wps:cNvSpPr/>
                          <wps:spPr>
                            <a:xfrm>
                              <a:off x="5010793" y="772107"/>
                              <a:ext cx="2607879" cy="340069"/>
                            </a:xfrm>
                            <a:prstGeom prst="roundRect">
                              <a:avLst>
                                <a:gd name="adj" fmla="val 16667"/>
                              </a:avLst>
                            </a:prstGeom>
                            <a:noFill/>
                            <a:ln w="12700" cap="flat" cmpd="sng">
                              <a:solidFill>
                                <a:schemeClr val="dk1"/>
                              </a:solidFill>
                              <a:prstDash val="solid"/>
                              <a:miter lim="800000"/>
                              <a:headEnd type="none" w="sm" len="sm"/>
                              <a:tailEnd type="none" w="sm" len="sm"/>
                            </a:ln>
                          </wps:spPr>
                          <wps:txbx>
                            <w:txbxContent>
                              <w:p w14:paraId="68C5EA3E" w14:textId="77777777" w:rsidR="00975F73" w:rsidRDefault="00975F73">
                                <w:pPr>
                                  <w:spacing w:before="0" w:after="0"/>
                                  <w:textDirection w:val="btLr"/>
                                </w:pPr>
                              </w:p>
                            </w:txbxContent>
                          </wps:txbx>
                          <wps:bodyPr spcFirstLastPara="1" wrap="square" lIns="91425" tIns="91425" rIns="91425" bIns="91425" anchor="ctr" anchorCtr="0">
                            <a:noAutofit/>
                          </wps:bodyPr>
                        </wps:wsp>
                        <wps:wsp>
                          <wps:cNvPr id="58" name="Rectángulo 58"/>
                          <wps:cNvSpPr/>
                          <wps:spPr>
                            <a:xfrm>
                              <a:off x="5083053" y="19706"/>
                              <a:ext cx="729155" cy="294845"/>
                            </a:xfrm>
                            <a:prstGeom prst="rect">
                              <a:avLst/>
                            </a:prstGeom>
                            <a:solidFill>
                              <a:schemeClr val="lt1"/>
                            </a:solidFill>
                            <a:ln>
                              <a:noFill/>
                            </a:ln>
                          </wps:spPr>
                          <wps:txbx>
                            <w:txbxContent>
                              <w:p w14:paraId="3556706B" w14:textId="77777777" w:rsidR="00975F73" w:rsidRDefault="002F25DD">
                                <w:pPr>
                                  <w:spacing w:before="0" w:after="0"/>
                                  <w:jc w:val="center"/>
                                  <w:textDirection w:val="btLr"/>
                                </w:pPr>
                                <w:r>
                                  <w:rPr>
                                    <w:rFonts w:ascii="Arial" w:eastAsia="Arial" w:hAnsi="Arial" w:cs="Arial"/>
                                    <w:color w:val="000000"/>
                                    <w:sz w:val="20"/>
                                  </w:rPr>
                                  <w:t>Código:</w:t>
                                </w:r>
                              </w:p>
                            </w:txbxContent>
                          </wps:txbx>
                          <wps:bodyPr spcFirstLastPara="1" wrap="square" lIns="91425" tIns="45700" rIns="91425" bIns="45700" anchor="ctr" anchorCtr="0">
                            <a:noAutofit/>
                          </wps:bodyPr>
                        </wps:wsp>
                        <wps:wsp>
                          <wps:cNvPr id="59" name="Rectángulo 59"/>
                          <wps:cNvSpPr/>
                          <wps:spPr>
                            <a:xfrm>
                              <a:off x="5056777" y="405759"/>
                              <a:ext cx="775138" cy="298724"/>
                            </a:xfrm>
                            <a:prstGeom prst="rect">
                              <a:avLst/>
                            </a:prstGeom>
                            <a:solidFill>
                              <a:schemeClr val="lt1"/>
                            </a:solidFill>
                            <a:ln>
                              <a:noFill/>
                            </a:ln>
                          </wps:spPr>
                          <wps:txbx>
                            <w:txbxContent>
                              <w:p w14:paraId="00F0D416" w14:textId="77777777" w:rsidR="00975F73" w:rsidRDefault="002F25DD">
                                <w:pPr>
                                  <w:spacing w:before="0" w:after="0"/>
                                  <w:jc w:val="center"/>
                                  <w:textDirection w:val="btLr"/>
                                </w:pPr>
                                <w:r>
                                  <w:rPr>
                                    <w:rFonts w:ascii="Arial" w:eastAsia="Arial" w:hAnsi="Arial" w:cs="Arial"/>
                                    <w:color w:val="000000"/>
                                    <w:sz w:val="20"/>
                                  </w:rPr>
                                  <w:t>Versión:</w:t>
                                </w:r>
                              </w:p>
                            </w:txbxContent>
                          </wps:txbx>
                          <wps:bodyPr spcFirstLastPara="1" wrap="square" lIns="91425" tIns="45700" rIns="91425" bIns="45700" anchor="ctr" anchorCtr="0">
                            <a:noAutofit/>
                          </wps:bodyPr>
                        </wps:wsp>
                        <wps:wsp>
                          <wps:cNvPr id="60" name="Rectángulo 60"/>
                          <wps:cNvSpPr/>
                          <wps:spPr>
                            <a:xfrm>
                              <a:off x="5063347" y="791113"/>
                              <a:ext cx="913086" cy="294086"/>
                            </a:xfrm>
                            <a:prstGeom prst="rect">
                              <a:avLst/>
                            </a:prstGeom>
                            <a:solidFill>
                              <a:schemeClr val="lt1"/>
                            </a:solidFill>
                            <a:ln>
                              <a:noFill/>
                            </a:ln>
                          </wps:spPr>
                          <wps:txbx>
                            <w:txbxContent>
                              <w:p w14:paraId="03187EA7" w14:textId="77777777" w:rsidR="00975F73" w:rsidRDefault="002F25DD">
                                <w:pPr>
                                  <w:spacing w:before="0" w:after="0"/>
                                  <w:jc w:val="center"/>
                                  <w:textDirection w:val="btLr"/>
                                </w:pPr>
                                <w:r>
                                  <w:rPr>
                                    <w:rFonts w:ascii="Arial" w:eastAsia="Arial" w:hAnsi="Arial" w:cs="Arial"/>
                                    <w:color w:val="000000"/>
                                    <w:sz w:val="20"/>
                                  </w:rPr>
                                  <w:t xml:space="preserve">F. </w:t>
                                </w:r>
                                <w:proofErr w:type="spellStart"/>
                                <w:r>
                                  <w:rPr>
                                    <w:rFonts w:ascii="Arial" w:eastAsia="Arial" w:hAnsi="Arial" w:cs="Arial"/>
                                    <w:color w:val="000000"/>
                                    <w:sz w:val="20"/>
                                  </w:rPr>
                                  <w:t>Aprob</w:t>
                                </w:r>
                                <w:proofErr w:type="spellEnd"/>
                                <w:r>
                                  <w:rPr>
                                    <w:rFonts w:ascii="Arial" w:eastAsia="Arial" w:hAnsi="Arial" w:cs="Arial"/>
                                    <w:color w:val="000000"/>
                                    <w:sz w:val="20"/>
                                  </w:rPr>
                                  <w:t>.:</w:t>
                                </w:r>
                              </w:p>
                            </w:txbxContent>
                          </wps:txbx>
                          <wps:bodyPr spcFirstLastPara="1" wrap="square" lIns="91425" tIns="45700" rIns="91425" bIns="45700" anchor="ctr" anchorCtr="0">
                            <a:noAutofit/>
                          </wps:bodyPr>
                        </wps:wsp>
                        <wps:wsp>
                          <wps:cNvPr id="61" name="Rectángulo 61"/>
                          <wps:cNvSpPr/>
                          <wps:spPr>
                            <a:xfrm>
                              <a:off x="5983001" y="418897"/>
                              <a:ext cx="1530569" cy="294087"/>
                            </a:xfrm>
                            <a:prstGeom prst="rect">
                              <a:avLst/>
                            </a:prstGeom>
                            <a:solidFill>
                              <a:schemeClr val="lt1"/>
                            </a:solidFill>
                            <a:ln>
                              <a:noFill/>
                            </a:ln>
                          </wps:spPr>
                          <wps:txbx>
                            <w:txbxContent>
                              <w:p w14:paraId="17CD5FBC" w14:textId="77777777" w:rsidR="00975F73" w:rsidRDefault="002F25DD">
                                <w:pPr>
                                  <w:spacing w:before="0" w:after="0"/>
                                  <w:jc w:val="center"/>
                                  <w:textDirection w:val="btLr"/>
                                </w:pPr>
                                <w:r>
                                  <w:rPr>
                                    <w:rFonts w:ascii="Arial" w:eastAsia="Arial" w:hAnsi="Arial" w:cs="Arial"/>
                                    <w:color w:val="000000"/>
                                    <w:sz w:val="20"/>
                                  </w:rPr>
                                  <w:t>001</w:t>
                                </w:r>
                              </w:p>
                            </w:txbxContent>
                          </wps:txbx>
                          <wps:bodyPr spcFirstLastPara="1" wrap="square" lIns="91425" tIns="45700" rIns="91425" bIns="45700" anchor="ctr" anchorCtr="0">
                            <a:noAutofit/>
                          </wps:bodyPr>
                        </wps:wsp>
                        <wps:wsp>
                          <wps:cNvPr id="62" name="Rectángulo 62"/>
                          <wps:cNvSpPr/>
                          <wps:spPr>
                            <a:xfrm>
                              <a:off x="5976432" y="798381"/>
                              <a:ext cx="1530569" cy="294087"/>
                            </a:xfrm>
                            <a:prstGeom prst="rect">
                              <a:avLst/>
                            </a:prstGeom>
                            <a:solidFill>
                              <a:schemeClr val="lt1"/>
                            </a:solidFill>
                            <a:ln>
                              <a:noFill/>
                            </a:ln>
                          </wps:spPr>
                          <wps:txbx>
                            <w:txbxContent>
                              <w:p w14:paraId="3A5219AC" w14:textId="77777777" w:rsidR="00975F73" w:rsidRDefault="002F25DD">
                                <w:pPr>
                                  <w:spacing w:before="0" w:after="0"/>
                                  <w:jc w:val="center"/>
                                  <w:textDirection w:val="btLr"/>
                                </w:pPr>
                                <w:r>
                                  <w:rPr>
                                    <w:rFonts w:ascii="Arial" w:eastAsia="Arial" w:hAnsi="Arial" w:cs="Arial"/>
                                    <w:color w:val="000000"/>
                                    <w:sz w:val="20"/>
                                  </w:rPr>
                                  <w:t>10/08/2021</w:t>
                                </w:r>
                              </w:p>
                            </w:txbxContent>
                          </wps:txbx>
                          <wps:bodyPr spcFirstLastPara="1" wrap="square" lIns="91425" tIns="45700" rIns="91425" bIns="45700" anchor="ctr" anchorCtr="0">
                            <a:noAutofit/>
                          </wps:bodyPr>
                        </wps:wsp>
                        <wps:wsp>
                          <wps:cNvPr id="63" name="Rectángulo 63"/>
                          <wps:cNvSpPr/>
                          <wps:spPr>
                            <a:xfrm>
                              <a:off x="1882063" y="11979"/>
                              <a:ext cx="3084634" cy="1099037"/>
                            </a:xfrm>
                            <a:prstGeom prst="rect">
                              <a:avLst/>
                            </a:prstGeom>
                            <a:solidFill>
                              <a:schemeClr val="lt1"/>
                            </a:solidFill>
                            <a:ln>
                              <a:noFill/>
                            </a:ln>
                          </wps:spPr>
                          <wps:txbx>
                            <w:txbxContent>
                              <w:p w14:paraId="401CD639" w14:textId="77777777" w:rsidR="00975F73" w:rsidRDefault="002F25DD">
                                <w:pPr>
                                  <w:spacing w:before="0" w:after="0"/>
                                  <w:jc w:val="center"/>
                                  <w:textDirection w:val="btLr"/>
                                </w:pPr>
                                <w:r>
                                  <w:rPr>
                                    <w:rFonts w:ascii="Arial" w:eastAsia="Arial" w:hAnsi="Arial" w:cs="Arial"/>
                                    <w:b/>
                                    <w:color w:val="000000"/>
                                  </w:rPr>
                                  <w:t>PROCEDIMIENTO DE GESTIÓN DE REQUISITOS LEGALES</w:t>
                                </w:r>
                              </w:p>
                            </w:txbxContent>
                          </wps:txbx>
                          <wps:bodyPr spcFirstLastPara="1" wrap="square" lIns="91425" tIns="45700" rIns="91425" bIns="45700" anchor="ctr" anchorCtr="0">
                            <a:noAutofit/>
                          </wps:bodyPr>
                        </wps:wsp>
                        <pic:pic xmlns:pic="http://schemas.openxmlformats.org/drawingml/2006/picture">
                          <pic:nvPicPr>
                            <pic:cNvPr id="64" name="Shape 64"/>
                            <pic:cNvPicPr preferRelativeResize="0"/>
                          </pic:nvPicPr>
                          <pic:blipFill rotWithShape="1">
                            <a:blip r:embed="rId1">
                              <a:alphaModFix/>
                            </a:blip>
                            <a:srcRect/>
                            <a:stretch/>
                          </pic:blipFill>
                          <pic:spPr>
                            <a:xfrm>
                              <a:off x="43006" y="62556"/>
                              <a:ext cx="1756996" cy="926705"/>
                            </a:xfrm>
                            <a:prstGeom prst="rect">
                              <a:avLst/>
                            </a:prstGeom>
                            <a:noFill/>
                            <a:ln>
                              <a:noFill/>
                            </a:ln>
                          </pic:spPr>
                        </pic:pic>
                      </wpg:grpSp>
                    </wpg:grpSp>
                  </wpg:wg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-622299</wp:posOffset>
              </wp:positionH>
              <wp:positionV relativeFrom="paragraph">
                <wp:posOffset>-253999</wp:posOffset>
              </wp:positionV>
              <wp:extent cx="6885305" cy="1078706"/>
              <wp:effectExtent b="0" l="0" r="0" t="0"/>
              <wp:wrapNone/>
              <wp:docPr id="278" name="image5.png"/>
              <a:graphic>
                <a:graphicData uri="http://schemas.openxmlformats.org/drawingml/2006/picture">
                  <pic:pic>
                    <pic:nvPicPr>
                      <pic:cNvPr id="0" name="image5.png"/>
                      <pic:cNvPicPr preferRelativeResize="0"/>
                    </pic:nvPicPr>
                    <pic:blipFill>
                      <a:blip r:embed="rId2"/>
                      <a:srcRect/>
                      <a:stretch>
                        <a:fillRect/>
                      </a:stretch>
                    </pic:blipFill>
                    <pic:spPr>
                      <a:xfrm>
                        <a:off x="0" y="0"/>
                        <a:ext cx="6885305" cy="1078706"/>
                      </a:xfrm>
                      <a:prstGeom prst="rect"/>
                      <a:ln/>
                    </pic:spPr>
                  </pic:pic>
                </a:graphicData>
              </a:graphic>
            </wp:anchor>
          </w:drawing>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E1E2E4F"/>
    <w:multiLevelType w:val="multilevel"/>
    <w:tmpl w:val="B126A282"/>
    <w:lvl w:ilvl="0">
      <w:start w:val="1"/>
      <w:numFmt w:val="bullet"/>
      <w:lvlText w:val="✔"/>
      <w:lvlJc w:val="left"/>
      <w:pPr>
        <w:ind w:left="1512" w:hanging="360"/>
      </w:pPr>
      <w:rPr>
        <w:rFonts w:ascii="Noto Sans Symbols" w:eastAsia="Noto Sans Symbols" w:hAnsi="Noto Sans Symbols" w:cs="Noto Sans Symbols"/>
      </w:rPr>
    </w:lvl>
    <w:lvl w:ilvl="1">
      <w:start w:val="1"/>
      <w:numFmt w:val="bullet"/>
      <w:lvlText w:val="o"/>
      <w:lvlJc w:val="left"/>
      <w:pPr>
        <w:ind w:left="2232" w:hanging="360"/>
      </w:pPr>
      <w:rPr>
        <w:rFonts w:ascii="Courier New" w:eastAsia="Courier New" w:hAnsi="Courier New" w:cs="Courier New"/>
      </w:rPr>
    </w:lvl>
    <w:lvl w:ilvl="2">
      <w:start w:val="1"/>
      <w:numFmt w:val="bullet"/>
      <w:lvlText w:val="▪"/>
      <w:lvlJc w:val="left"/>
      <w:pPr>
        <w:ind w:left="2952" w:hanging="360"/>
      </w:pPr>
      <w:rPr>
        <w:rFonts w:ascii="Noto Sans Symbols" w:eastAsia="Noto Sans Symbols" w:hAnsi="Noto Sans Symbols" w:cs="Noto Sans Symbols"/>
      </w:rPr>
    </w:lvl>
    <w:lvl w:ilvl="3">
      <w:start w:val="1"/>
      <w:numFmt w:val="bullet"/>
      <w:lvlText w:val="●"/>
      <w:lvlJc w:val="left"/>
      <w:pPr>
        <w:ind w:left="3672" w:hanging="360"/>
      </w:pPr>
      <w:rPr>
        <w:rFonts w:ascii="Noto Sans Symbols" w:eastAsia="Noto Sans Symbols" w:hAnsi="Noto Sans Symbols" w:cs="Noto Sans Symbols"/>
      </w:rPr>
    </w:lvl>
    <w:lvl w:ilvl="4">
      <w:start w:val="1"/>
      <w:numFmt w:val="bullet"/>
      <w:lvlText w:val="o"/>
      <w:lvlJc w:val="left"/>
      <w:pPr>
        <w:ind w:left="4392" w:hanging="360"/>
      </w:pPr>
      <w:rPr>
        <w:rFonts w:ascii="Courier New" w:eastAsia="Courier New" w:hAnsi="Courier New" w:cs="Courier New"/>
      </w:rPr>
    </w:lvl>
    <w:lvl w:ilvl="5">
      <w:start w:val="1"/>
      <w:numFmt w:val="bullet"/>
      <w:lvlText w:val="▪"/>
      <w:lvlJc w:val="left"/>
      <w:pPr>
        <w:ind w:left="5112" w:hanging="360"/>
      </w:pPr>
      <w:rPr>
        <w:rFonts w:ascii="Noto Sans Symbols" w:eastAsia="Noto Sans Symbols" w:hAnsi="Noto Sans Symbols" w:cs="Noto Sans Symbols"/>
      </w:rPr>
    </w:lvl>
    <w:lvl w:ilvl="6">
      <w:start w:val="1"/>
      <w:numFmt w:val="bullet"/>
      <w:lvlText w:val="●"/>
      <w:lvlJc w:val="left"/>
      <w:pPr>
        <w:ind w:left="5832" w:hanging="360"/>
      </w:pPr>
      <w:rPr>
        <w:rFonts w:ascii="Noto Sans Symbols" w:eastAsia="Noto Sans Symbols" w:hAnsi="Noto Sans Symbols" w:cs="Noto Sans Symbols"/>
      </w:rPr>
    </w:lvl>
    <w:lvl w:ilvl="7">
      <w:start w:val="1"/>
      <w:numFmt w:val="bullet"/>
      <w:lvlText w:val="o"/>
      <w:lvlJc w:val="left"/>
      <w:pPr>
        <w:ind w:left="6552" w:hanging="360"/>
      </w:pPr>
      <w:rPr>
        <w:rFonts w:ascii="Courier New" w:eastAsia="Courier New" w:hAnsi="Courier New" w:cs="Courier New"/>
      </w:rPr>
    </w:lvl>
    <w:lvl w:ilvl="8">
      <w:start w:val="1"/>
      <w:numFmt w:val="bullet"/>
      <w:lvlText w:val="▪"/>
      <w:lvlJc w:val="left"/>
      <w:pPr>
        <w:ind w:left="7272" w:hanging="360"/>
      </w:pPr>
      <w:rPr>
        <w:rFonts w:ascii="Noto Sans Symbols" w:eastAsia="Noto Sans Symbols" w:hAnsi="Noto Sans Symbols" w:cs="Noto Sans Symbols"/>
      </w:rPr>
    </w:lvl>
  </w:abstractNum>
  <w:abstractNum w:abstractNumId="1" w15:restartNumberingAfterBreak="0">
    <w:nsid w:val="218055AF"/>
    <w:multiLevelType w:val="multilevel"/>
    <w:tmpl w:val="AD2C06E8"/>
    <w:lvl w:ilvl="0">
      <w:start w:val="1"/>
      <w:numFmt w:val="decimal"/>
      <w:lvlText w:val="%1."/>
      <w:lvlJc w:val="left"/>
      <w:pPr>
        <w:ind w:left="360" w:hanging="360"/>
      </w:pPr>
    </w:lvl>
    <w:lvl w:ilvl="1">
      <w:start w:val="1"/>
      <w:numFmt w:val="decimal"/>
      <w:lvlText w:val="%1.%2."/>
      <w:lvlJc w:val="left"/>
      <w:pPr>
        <w:ind w:left="792" w:hanging="432"/>
      </w:pPr>
      <w:rPr>
        <w:b/>
      </w:r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4"/>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5DDA3594"/>
    <w:multiLevelType w:val="multilevel"/>
    <w:tmpl w:val="3878AD88"/>
    <w:lvl w:ilvl="0">
      <w:start w:val="1"/>
      <w:numFmt w:val="bullet"/>
      <w:lvlText w:val="✔"/>
      <w:lvlJc w:val="left"/>
      <w:pPr>
        <w:ind w:left="1512" w:hanging="360"/>
      </w:pPr>
      <w:rPr>
        <w:rFonts w:ascii="Noto Sans Symbols" w:eastAsia="Noto Sans Symbols" w:hAnsi="Noto Sans Symbols" w:cs="Noto Sans Symbols"/>
      </w:rPr>
    </w:lvl>
    <w:lvl w:ilvl="1">
      <w:start w:val="1"/>
      <w:numFmt w:val="bullet"/>
      <w:lvlText w:val="o"/>
      <w:lvlJc w:val="left"/>
      <w:pPr>
        <w:ind w:left="2232" w:hanging="360"/>
      </w:pPr>
      <w:rPr>
        <w:rFonts w:ascii="Courier New" w:eastAsia="Courier New" w:hAnsi="Courier New" w:cs="Courier New"/>
      </w:rPr>
    </w:lvl>
    <w:lvl w:ilvl="2">
      <w:start w:val="1"/>
      <w:numFmt w:val="bullet"/>
      <w:lvlText w:val="▪"/>
      <w:lvlJc w:val="left"/>
      <w:pPr>
        <w:ind w:left="2952" w:hanging="360"/>
      </w:pPr>
      <w:rPr>
        <w:rFonts w:ascii="Noto Sans Symbols" w:eastAsia="Noto Sans Symbols" w:hAnsi="Noto Sans Symbols" w:cs="Noto Sans Symbols"/>
      </w:rPr>
    </w:lvl>
    <w:lvl w:ilvl="3">
      <w:start w:val="1"/>
      <w:numFmt w:val="bullet"/>
      <w:lvlText w:val="●"/>
      <w:lvlJc w:val="left"/>
      <w:pPr>
        <w:ind w:left="3672" w:hanging="360"/>
      </w:pPr>
      <w:rPr>
        <w:rFonts w:ascii="Noto Sans Symbols" w:eastAsia="Noto Sans Symbols" w:hAnsi="Noto Sans Symbols" w:cs="Noto Sans Symbols"/>
      </w:rPr>
    </w:lvl>
    <w:lvl w:ilvl="4">
      <w:start w:val="1"/>
      <w:numFmt w:val="bullet"/>
      <w:lvlText w:val="o"/>
      <w:lvlJc w:val="left"/>
      <w:pPr>
        <w:ind w:left="4392" w:hanging="360"/>
      </w:pPr>
      <w:rPr>
        <w:rFonts w:ascii="Courier New" w:eastAsia="Courier New" w:hAnsi="Courier New" w:cs="Courier New"/>
      </w:rPr>
    </w:lvl>
    <w:lvl w:ilvl="5">
      <w:start w:val="1"/>
      <w:numFmt w:val="bullet"/>
      <w:lvlText w:val="▪"/>
      <w:lvlJc w:val="left"/>
      <w:pPr>
        <w:ind w:left="5112" w:hanging="360"/>
      </w:pPr>
      <w:rPr>
        <w:rFonts w:ascii="Noto Sans Symbols" w:eastAsia="Noto Sans Symbols" w:hAnsi="Noto Sans Symbols" w:cs="Noto Sans Symbols"/>
      </w:rPr>
    </w:lvl>
    <w:lvl w:ilvl="6">
      <w:start w:val="1"/>
      <w:numFmt w:val="bullet"/>
      <w:lvlText w:val="●"/>
      <w:lvlJc w:val="left"/>
      <w:pPr>
        <w:ind w:left="5832" w:hanging="360"/>
      </w:pPr>
      <w:rPr>
        <w:rFonts w:ascii="Noto Sans Symbols" w:eastAsia="Noto Sans Symbols" w:hAnsi="Noto Sans Symbols" w:cs="Noto Sans Symbols"/>
      </w:rPr>
    </w:lvl>
    <w:lvl w:ilvl="7">
      <w:start w:val="1"/>
      <w:numFmt w:val="bullet"/>
      <w:lvlText w:val="o"/>
      <w:lvlJc w:val="left"/>
      <w:pPr>
        <w:ind w:left="6552" w:hanging="360"/>
      </w:pPr>
      <w:rPr>
        <w:rFonts w:ascii="Courier New" w:eastAsia="Courier New" w:hAnsi="Courier New" w:cs="Courier New"/>
      </w:rPr>
    </w:lvl>
    <w:lvl w:ilvl="8">
      <w:start w:val="1"/>
      <w:numFmt w:val="bullet"/>
      <w:lvlText w:val="▪"/>
      <w:lvlJc w:val="left"/>
      <w:pPr>
        <w:ind w:left="7272" w:hanging="360"/>
      </w:pPr>
      <w:rPr>
        <w:rFonts w:ascii="Noto Sans Symbols" w:eastAsia="Noto Sans Symbols" w:hAnsi="Noto Sans Symbols" w:cs="Noto Sans Symbols"/>
      </w:rPr>
    </w:lvl>
  </w:abstractNum>
  <w:abstractNum w:abstractNumId="3" w15:restartNumberingAfterBreak="0">
    <w:nsid w:val="72FE4D55"/>
    <w:multiLevelType w:val="multilevel"/>
    <w:tmpl w:val="D33432A8"/>
    <w:lvl w:ilvl="0">
      <w:start w:val="1"/>
      <w:numFmt w:val="bullet"/>
      <w:lvlText w:val="✔"/>
      <w:lvlJc w:val="left"/>
      <w:pPr>
        <w:ind w:left="1512" w:hanging="360"/>
      </w:pPr>
      <w:rPr>
        <w:rFonts w:ascii="Noto Sans Symbols" w:eastAsia="Noto Sans Symbols" w:hAnsi="Noto Sans Symbols" w:cs="Noto Sans Symbols"/>
      </w:rPr>
    </w:lvl>
    <w:lvl w:ilvl="1">
      <w:numFmt w:val="bullet"/>
      <w:lvlText w:val="•"/>
      <w:lvlJc w:val="left"/>
      <w:pPr>
        <w:ind w:left="2487" w:hanging="615"/>
      </w:pPr>
      <w:rPr>
        <w:rFonts w:ascii="Arial" w:eastAsia="Arial" w:hAnsi="Arial" w:cs="Arial"/>
      </w:rPr>
    </w:lvl>
    <w:lvl w:ilvl="2">
      <w:start w:val="1"/>
      <w:numFmt w:val="bullet"/>
      <w:lvlText w:val="▪"/>
      <w:lvlJc w:val="left"/>
      <w:pPr>
        <w:ind w:left="2952" w:hanging="360"/>
      </w:pPr>
      <w:rPr>
        <w:rFonts w:ascii="Noto Sans Symbols" w:eastAsia="Noto Sans Symbols" w:hAnsi="Noto Sans Symbols" w:cs="Noto Sans Symbols"/>
      </w:rPr>
    </w:lvl>
    <w:lvl w:ilvl="3">
      <w:start w:val="1"/>
      <w:numFmt w:val="bullet"/>
      <w:lvlText w:val="●"/>
      <w:lvlJc w:val="left"/>
      <w:pPr>
        <w:ind w:left="3672" w:hanging="360"/>
      </w:pPr>
      <w:rPr>
        <w:rFonts w:ascii="Noto Sans Symbols" w:eastAsia="Noto Sans Symbols" w:hAnsi="Noto Sans Symbols" w:cs="Noto Sans Symbols"/>
      </w:rPr>
    </w:lvl>
    <w:lvl w:ilvl="4">
      <w:start w:val="1"/>
      <w:numFmt w:val="bullet"/>
      <w:lvlText w:val="o"/>
      <w:lvlJc w:val="left"/>
      <w:pPr>
        <w:ind w:left="4392" w:hanging="360"/>
      </w:pPr>
      <w:rPr>
        <w:rFonts w:ascii="Courier New" w:eastAsia="Courier New" w:hAnsi="Courier New" w:cs="Courier New"/>
      </w:rPr>
    </w:lvl>
    <w:lvl w:ilvl="5">
      <w:start w:val="1"/>
      <w:numFmt w:val="bullet"/>
      <w:lvlText w:val="▪"/>
      <w:lvlJc w:val="left"/>
      <w:pPr>
        <w:ind w:left="5112" w:hanging="360"/>
      </w:pPr>
      <w:rPr>
        <w:rFonts w:ascii="Noto Sans Symbols" w:eastAsia="Noto Sans Symbols" w:hAnsi="Noto Sans Symbols" w:cs="Noto Sans Symbols"/>
      </w:rPr>
    </w:lvl>
    <w:lvl w:ilvl="6">
      <w:start w:val="1"/>
      <w:numFmt w:val="bullet"/>
      <w:lvlText w:val="●"/>
      <w:lvlJc w:val="left"/>
      <w:pPr>
        <w:ind w:left="5832" w:hanging="360"/>
      </w:pPr>
      <w:rPr>
        <w:rFonts w:ascii="Noto Sans Symbols" w:eastAsia="Noto Sans Symbols" w:hAnsi="Noto Sans Symbols" w:cs="Noto Sans Symbols"/>
      </w:rPr>
    </w:lvl>
    <w:lvl w:ilvl="7">
      <w:start w:val="1"/>
      <w:numFmt w:val="bullet"/>
      <w:lvlText w:val="o"/>
      <w:lvlJc w:val="left"/>
      <w:pPr>
        <w:ind w:left="6552" w:hanging="360"/>
      </w:pPr>
      <w:rPr>
        <w:rFonts w:ascii="Courier New" w:eastAsia="Courier New" w:hAnsi="Courier New" w:cs="Courier New"/>
      </w:rPr>
    </w:lvl>
    <w:lvl w:ilvl="8">
      <w:start w:val="1"/>
      <w:numFmt w:val="bullet"/>
      <w:lvlText w:val="▪"/>
      <w:lvlJc w:val="left"/>
      <w:pPr>
        <w:ind w:left="7272" w:hanging="360"/>
      </w:pPr>
      <w:rPr>
        <w:rFonts w:ascii="Noto Sans Symbols" w:eastAsia="Noto Sans Symbols" w:hAnsi="Noto Sans Symbols" w:cs="Noto Sans Symbols"/>
      </w:rPr>
    </w:lvl>
  </w:abstractNum>
  <w:num w:numId="1">
    <w:abstractNumId w:val="1"/>
  </w:num>
  <w:num w:numId="2">
    <w:abstractNumId w:val="0"/>
  </w:num>
  <w:num w:numId="3">
    <w:abstractNumId w:val="3"/>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75F73"/>
    <w:rsid w:val="002F25DD"/>
    <w:rsid w:val="00975F73"/>
    <w:rsid w:val="00B54AAF"/>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AE92E0"/>
  <w15:docId w15:val="{DE0A9C79-1F09-432F-9CE3-B67FA36B9A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entury Gothic" w:eastAsia="Century Gothic" w:hAnsi="Century Gothic" w:cs="Century Gothic"/>
        <w:sz w:val="22"/>
        <w:szCs w:val="22"/>
        <w:lang w:val="es-PE" w:eastAsia="es-PE" w:bidi="ar-SA"/>
      </w:rPr>
    </w:rPrDefault>
    <w:pPrDefault>
      <w:pPr>
        <w:spacing w:before="120" w:after="1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646DA"/>
  </w:style>
  <w:style w:type="paragraph" w:styleId="Ttulo1">
    <w:name w:val="heading 1"/>
    <w:basedOn w:val="Normal"/>
    <w:next w:val="Normal"/>
    <w:uiPriority w:val="9"/>
    <w:qFormat/>
    <w:pPr>
      <w:keepNext/>
      <w:keepLines/>
      <w:spacing w:before="480"/>
      <w:outlineLvl w:val="0"/>
    </w:pPr>
    <w:rPr>
      <w:b/>
      <w:sz w:val="48"/>
      <w:szCs w:val="48"/>
    </w:rPr>
  </w:style>
  <w:style w:type="paragraph" w:styleId="Ttulo2">
    <w:name w:val="heading 2"/>
    <w:basedOn w:val="Normal"/>
    <w:next w:val="Normal"/>
    <w:uiPriority w:val="9"/>
    <w:semiHidden/>
    <w:unhideWhenUsed/>
    <w:qFormat/>
    <w:pPr>
      <w:keepNext/>
      <w:keepLines/>
      <w:spacing w:before="360" w:after="80"/>
      <w:outlineLvl w:val="1"/>
    </w:pPr>
    <w:rPr>
      <w:b/>
      <w:sz w:val="36"/>
      <w:szCs w:val="36"/>
    </w:rPr>
  </w:style>
  <w:style w:type="paragraph" w:styleId="Ttulo3">
    <w:name w:val="heading 3"/>
    <w:basedOn w:val="Normal"/>
    <w:next w:val="Normal"/>
    <w:uiPriority w:val="9"/>
    <w:semiHidden/>
    <w:unhideWhenUsed/>
    <w:qFormat/>
    <w:pPr>
      <w:keepNext/>
      <w:keepLines/>
      <w:spacing w:before="280" w:after="80"/>
      <w:outlineLvl w:val="2"/>
    </w:pPr>
    <w:rPr>
      <w:b/>
      <w:sz w:val="28"/>
      <w:szCs w:val="28"/>
    </w:rPr>
  </w:style>
  <w:style w:type="paragraph" w:styleId="Ttulo4">
    <w:name w:val="heading 4"/>
    <w:basedOn w:val="Normal"/>
    <w:next w:val="Normal"/>
    <w:uiPriority w:val="9"/>
    <w:semiHidden/>
    <w:unhideWhenUsed/>
    <w:qFormat/>
    <w:pPr>
      <w:keepNext/>
      <w:keepLines/>
      <w:spacing w:before="240" w:after="40"/>
      <w:outlineLvl w:val="3"/>
    </w:pPr>
    <w:rPr>
      <w:b/>
      <w:sz w:val="24"/>
      <w:szCs w:val="24"/>
    </w:rPr>
  </w:style>
  <w:style w:type="paragraph" w:styleId="Ttulo5">
    <w:name w:val="heading 5"/>
    <w:basedOn w:val="Normal"/>
    <w:next w:val="Normal"/>
    <w:uiPriority w:val="9"/>
    <w:semiHidden/>
    <w:unhideWhenUsed/>
    <w:qFormat/>
    <w:pPr>
      <w:keepNext/>
      <w:keepLines/>
      <w:spacing w:before="220" w:after="40"/>
      <w:outlineLvl w:val="4"/>
    </w:pPr>
    <w:rPr>
      <w:b/>
    </w:rPr>
  </w:style>
  <w:style w:type="paragraph" w:styleId="Ttulo6">
    <w:name w:val="heading 6"/>
    <w:basedOn w:val="Normal"/>
    <w:next w:val="Normal"/>
    <w:uiPriority w:val="9"/>
    <w:semiHidden/>
    <w:unhideWhenUsed/>
    <w:qFormat/>
    <w:pPr>
      <w:keepNext/>
      <w:keepLines/>
      <w:spacing w:before="200" w:after="40"/>
      <w:outlineLvl w:val="5"/>
    </w:pPr>
    <w:rPr>
      <w:b/>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uiPriority w:val="10"/>
    <w:qFormat/>
    <w:pPr>
      <w:keepNext/>
      <w:keepLines/>
      <w:spacing w:before="480"/>
    </w:pPr>
    <w:rPr>
      <w:b/>
      <w:sz w:val="72"/>
      <w:szCs w:val="72"/>
    </w:rPr>
  </w:style>
  <w:style w:type="table" w:customStyle="1" w:styleId="TableNormal0">
    <w:name w:val="Table Normal"/>
    <w:tblPr>
      <w:tblCellMar>
        <w:top w:w="0" w:type="dxa"/>
        <w:left w:w="0" w:type="dxa"/>
        <w:bottom w:w="0" w:type="dxa"/>
        <w:right w:w="0" w:type="dxa"/>
      </w:tblCellMar>
    </w:tblPr>
  </w:style>
  <w:style w:type="paragraph" w:styleId="Encabezado">
    <w:name w:val="header"/>
    <w:basedOn w:val="Normal"/>
    <w:link w:val="EncabezadoCar"/>
    <w:uiPriority w:val="99"/>
    <w:unhideWhenUsed/>
    <w:rsid w:val="00CA2F99"/>
    <w:pPr>
      <w:tabs>
        <w:tab w:val="center" w:pos="4252"/>
        <w:tab w:val="right" w:pos="8504"/>
      </w:tabs>
      <w:spacing w:before="0" w:after="0"/>
    </w:pPr>
  </w:style>
  <w:style w:type="character" w:customStyle="1" w:styleId="EncabezadoCar">
    <w:name w:val="Encabezado Car"/>
    <w:basedOn w:val="Fuentedeprrafopredeter"/>
    <w:link w:val="Encabezado"/>
    <w:uiPriority w:val="99"/>
    <w:rsid w:val="00CA2F99"/>
    <w:rPr>
      <w:rFonts w:ascii="Century Gothic" w:hAnsi="Century Gothic"/>
      <w:noProof/>
    </w:rPr>
  </w:style>
  <w:style w:type="paragraph" w:styleId="Piedepgina">
    <w:name w:val="footer"/>
    <w:basedOn w:val="Normal"/>
    <w:link w:val="PiedepginaCar"/>
    <w:uiPriority w:val="99"/>
    <w:unhideWhenUsed/>
    <w:rsid w:val="00CA2F99"/>
    <w:pPr>
      <w:tabs>
        <w:tab w:val="center" w:pos="4252"/>
        <w:tab w:val="right" w:pos="8504"/>
      </w:tabs>
      <w:spacing w:before="0" w:after="0"/>
    </w:pPr>
  </w:style>
  <w:style w:type="character" w:customStyle="1" w:styleId="PiedepginaCar">
    <w:name w:val="Pie de página Car"/>
    <w:basedOn w:val="Fuentedeprrafopredeter"/>
    <w:link w:val="Piedepgina"/>
    <w:uiPriority w:val="99"/>
    <w:rsid w:val="00CA2F99"/>
    <w:rPr>
      <w:rFonts w:ascii="Century Gothic" w:hAnsi="Century Gothic"/>
      <w:noProof/>
    </w:rPr>
  </w:style>
  <w:style w:type="table" w:styleId="Tablaconcuadrcula">
    <w:name w:val="Table Grid"/>
    <w:basedOn w:val="Tablanormal"/>
    <w:uiPriority w:val="39"/>
    <w:rsid w:val="00CA2F99"/>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rrafodelista">
    <w:name w:val="List Paragraph"/>
    <w:basedOn w:val="Normal"/>
    <w:uiPriority w:val="34"/>
    <w:qFormat/>
    <w:rsid w:val="00CA2F99"/>
    <w:pPr>
      <w:ind w:left="720"/>
      <w:contextualSpacing/>
    </w:pPr>
  </w:style>
  <w:style w:type="table" w:customStyle="1" w:styleId="Tablaconcuadrcula1">
    <w:name w:val="Tabla con cuadrícula1"/>
    <w:basedOn w:val="Tablanormal"/>
    <w:next w:val="Tablaconcuadrcula"/>
    <w:uiPriority w:val="99"/>
    <w:rsid w:val="00F037F7"/>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deglobo">
    <w:name w:val="Balloon Text"/>
    <w:basedOn w:val="Normal"/>
    <w:link w:val="TextodegloboCar"/>
    <w:uiPriority w:val="99"/>
    <w:semiHidden/>
    <w:unhideWhenUsed/>
    <w:rsid w:val="003735B3"/>
    <w:pPr>
      <w:spacing w:before="0" w:after="0"/>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3735B3"/>
    <w:rPr>
      <w:rFonts w:ascii="Segoe UI" w:hAnsi="Segoe UI" w:cs="Segoe UI"/>
      <w:sz w:val="18"/>
      <w:szCs w:val="18"/>
    </w:rPr>
  </w:style>
  <w:style w:type="paragraph" w:styleId="Subttulo">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0"/>
    <w:pPr>
      <w:spacing w:after="0"/>
    </w:pPr>
    <w:tblPr>
      <w:tblStyleRowBandSize w:val="1"/>
      <w:tblStyleColBandSize w:val="1"/>
      <w:tblCellMar>
        <w:left w:w="108" w:type="dxa"/>
        <w:right w:w="108" w:type="dxa"/>
      </w:tblCellMar>
    </w:tblPr>
  </w:style>
  <w:style w:type="table" w:customStyle="1" w:styleId="a0">
    <w:basedOn w:val="TableNormal0"/>
    <w:pPr>
      <w:spacing w:after="0"/>
    </w:pPr>
    <w:tblPr>
      <w:tblStyleRowBandSize w:val="1"/>
      <w:tblStyleColBandSize w:val="1"/>
      <w:tblCellMar>
        <w:left w:w="108" w:type="dxa"/>
        <w:right w:w="108" w:type="dxa"/>
      </w:tblCellMar>
    </w:tblPr>
  </w:style>
  <w:style w:type="table" w:customStyle="1" w:styleId="a1">
    <w:basedOn w:val="TableNormal0"/>
    <w:pPr>
      <w:spacing w:after="0"/>
    </w:pPr>
    <w:tblPr>
      <w:tblStyleRowBandSize w:val="1"/>
      <w:tblStyleColBandSize w:val="1"/>
      <w:tblCellMar>
        <w:left w:w="108" w:type="dxa"/>
        <w:right w:w="108" w:type="dxa"/>
      </w:tblCellMar>
    </w:tblPr>
  </w:style>
  <w:style w:type="table" w:customStyle="1" w:styleId="a2">
    <w:basedOn w:val="TableNormal0"/>
    <w:pPr>
      <w:spacing w:after="0"/>
    </w:pPr>
    <w:tblPr>
      <w:tblStyleRowBandSize w:val="1"/>
      <w:tblStyleColBandSize w:val="1"/>
      <w:tblCellMar>
        <w:left w:w="108"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1.png"/><Relationship Id="rId4" Type="http://schemas.openxmlformats.org/officeDocument/2006/relationships/settings" Target="settings.xml"/><Relationship Id="rId9" Type="http://schemas.openxmlformats.org/officeDocument/2006/relationships/image" Target="media/image6.png"/><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5.png"/><Relationship Id="rId1" Type="http://schemas.openxmlformats.org/officeDocument/2006/relationships/image" Target="media/image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t8p9pWXVKIdFGV1/vbsgqhF0FFg==">AMUW2mXd1dREAN4MYcI9jGRzpb/Ol+zPduT6zDOPvHw7N/Pn3QNzuif+eyb4R5juZdbA8R1efTU7JvDSFXIBtu3btXUR7Th8IzGVZUg9BUGlwQRFNw0z+R5tJoFGPpQQZC3OO+zwPhNM</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6</Pages>
  <Words>1033</Words>
  <Characters>5685</Characters>
  <Application>Microsoft Office Word</Application>
  <DocSecurity>0</DocSecurity>
  <Lines>47</Lines>
  <Paragraphs>13</Paragraphs>
  <ScaleCrop>false</ScaleCrop>
  <Company/>
  <LinksUpToDate>false</LinksUpToDate>
  <CharactersWithSpaces>6705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Juan Coayla Mendoza</dc:creator>
  <cp:lastModifiedBy>User</cp:lastModifiedBy>
  <cp:revision>2</cp:revision>
  <dcterms:created xsi:type="dcterms:W3CDTF">2024-07-25T15:30:00Z</dcterms:created>
  <dcterms:modified xsi:type="dcterms:W3CDTF">2024-07-25T15:30:00Z</dcterms:modified>
</cp:coreProperties>
</file>