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011FF" w14:textId="77777777" w:rsidR="0009781E" w:rsidRDefault="0009781E">
      <w:pPr>
        <w:spacing w:before="0" w:after="0" w:line="276" w:lineRule="auto"/>
        <w:ind w:firstLine="284"/>
        <w:jc w:val="both"/>
        <w:rPr>
          <w:rFonts w:ascii="Arial" w:eastAsia="Arial" w:hAnsi="Arial" w:cs="Arial"/>
          <w:sz w:val="20"/>
          <w:szCs w:val="20"/>
        </w:rPr>
      </w:pPr>
    </w:p>
    <w:p w14:paraId="351F3D67" w14:textId="77777777" w:rsidR="0009781E" w:rsidRDefault="0009781E">
      <w:pPr>
        <w:spacing w:before="0" w:after="0" w:line="276" w:lineRule="auto"/>
        <w:ind w:firstLine="284"/>
        <w:jc w:val="center"/>
        <w:rPr>
          <w:rFonts w:ascii="Arial" w:eastAsia="Arial" w:hAnsi="Arial" w:cs="Arial"/>
          <w:sz w:val="20"/>
          <w:szCs w:val="20"/>
        </w:rPr>
      </w:pPr>
    </w:p>
    <w:p w14:paraId="0A836320" w14:textId="77777777" w:rsidR="0009781E" w:rsidRDefault="0009781E">
      <w:pPr>
        <w:spacing w:before="0" w:after="0" w:line="276" w:lineRule="auto"/>
        <w:ind w:firstLine="284"/>
        <w:jc w:val="center"/>
        <w:rPr>
          <w:rFonts w:ascii="Arial" w:eastAsia="Arial" w:hAnsi="Arial" w:cs="Arial"/>
          <w:sz w:val="20"/>
          <w:szCs w:val="20"/>
        </w:rPr>
      </w:pPr>
    </w:p>
    <w:p w14:paraId="6D7E79C5" w14:textId="77777777" w:rsidR="0009781E" w:rsidRDefault="0009781E">
      <w:pPr>
        <w:spacing w:before="0" w:after="0" w:line="276" w:lineRule="auto"/>
        <w:ind w:firstLine="284"/>
        <w:jc w:val="center"/>
        <w:rPr>
          <w:rFonts w:ascii="Arial" w:eastAsia="Arial" w:hAnsi="Arial" w:cs="Arial"/>
          <w:sz w:val="20"/>
          <w:szCs w:val="20"/>
        </w:rPr>
      </w:pPr>
    </w:p>
    <w:p w14:paraId="28126EC8" w14:textId="77777777" w:rsidR="0009781E" w:rsidRDefault="0009781E">
      <w:pPr>
        <w:spacing w:before="0" w:after="0" w:line="276" w:lineRule="auto"/>
        <w:ind w:firstLine="284"/>
        <w:jc w:val="center"/>
        <w:rPr>
          <w:rFonts w:ascii="Arial" w:eastAsia="Arial" w:hAnsi="Arial" w:cs="Arial"/>
          <w:sz w:val="20"/>
          <w:szCs w:val="20"/>
        </w:rPr>
      </w:pPr>
    </w:p>
    <w:p w14:paraId="6630BE01" w14:textId="77777777" w:rsidR="0009781E" w:rsidRDefault="0009781E">
      <w:pPr>
        <w:spacing w:before="0" w:after="0" w:line="276" w:lineRule="auto"/>
        <w:ind w:firstLine="284"/>
        <w:jc w:val="center"/>
        <w:rPr>
          <w:rFonts w:ascii="Arial" w:eastAsia="Arial" w:hAnsi="Arial" w:cs="Arial"/>
          <w:sz w:val="20"/>
          <w:szCs w:val="20"/>
        </w:rPr>
      </w:pPr>
    </w:p>
    <w:p w14:paraId="76F613E9" w14:textId="77777777" w:rsidR="0009781E" w:rsidRDefault="0009781E">
      <w:pPr>
        <w:spacing w:before="0" w:after="0" w:line="276" w:lineRule="auto"/>
        <w:ind w:firstLine="284"/>
        <w:jc w:val="center"/>
        <w:rPr>
          <w:rFonts w:ascii="Arial" w:eastAsia="Arial" w:hAnsi="Arial" w:cs="Arial"/>
          <w:sz w:val="20"/>
          <w:szCs w:val="20"/>
        </w:rPr>
      </w:pPr>
    </w:p>
    <w:p w14:paraId="5966D2E5" w14:textId="77777777" w:rsidR="0009781E" w:rsidRDefault="0009781E">
      <w:pPr>
        <w:spacing w:before="0" w:after="0" w:line="276" w:lineRule="auto"/>
        <w:ind w:firstLine="284"/>
        <w:jc w:val="center"/>
        <w:rPr>
          <w:rFonts w:ascii="Arial" w:eastAsia="Arial" w:hAnsi="Arial" w:cs="Arial"/>
          <w:sz w:val="20"/>
          <w:szCs w:val="20"/>
        </w:rPr>
      </w:pPr>
    </w:p>
    <w:p w14:paraId="58B581C4" w14:textId="77777777" w:rsidR="0009781E" w:rsidRDefault="0009781E">
      <w:pPr>
        <w:spacing w:before="0" w:after="0" w:line="276" w:lineRule="auto"/>
        <w:ind w:firstLine="284"/>
        <w:jc w:val="center"/>
        <w:rPr>
          <w:rFonts w:ascii="Arial" w:eastAsia="Arial" w:hAnsi="Arial" w:cs="Arial"/>
          <w:sz w:val="20"/>
          <w:szCs w:val="20"/>
        </w:rPr>
      </w:pPr>
    </w:p>
    <w:p w14:paraId="46402F98" w14:textId="77777777" w:rsidR="0009781E" w:rsidRDefault="0009781E">
      <w:pPr>
        <w:spacing w:before="0" w:after="0" w:line="276" w:lineRule="auto"/>
        <w:ind w:firstLine="284"/>
        <w:jc w:val="center"/>
        <w:rPr>
          <w:rFonts w:ascii="Arial" w:eastAsia="Arial" w:hAnsi="Arial" w:cs="Arial"/>
          <w:sz w:val="20"/>
          <w:szCs w:val="20"/>
        </w:rPr>
      </w:pPr>
    </w:p>
    <w:p w14:paraId="276EA992" w14:textId="77777777" w:rsidR="0009781E" w:rsidRDefault="0009781E">
      <w:pPr>
        <w:spacing w:before="0" w:after="0" w:line="276" w:lineRule="auto"/>
        <w:ind w:firstLine="284"/>
        <w:jc w:val="center"/>
        <w:rPr>
          <w:rFonts w:ascii="Arial" w:eastAsia="Arial" w:hAnsi="Arial" w:cs="Arial"/>
          <w:sz w:val="20"/>
          <w:szCs w:val="20"/>
        </w:rPr>
      </w:pPr>
    </w:p>
    <w:p w14:paraId="5B6C073A" w14:textId="77777777" w:rsidR="0009781E" w:rsidRDefault="0009781E">
      <w:pPr>
        <w:spacing w:before="0" w:after="0" w:line="276" w:lineRule="auto"/>
        <w:ind w:firstLine="284"/>
        <w:jc w:val="center"/>
        <w:rPr>
          <w:rFonts w:ascii="Arial" w:eastAsia="Arial" w:hAnsi="Arial" w:cs="Arial"/>
          <w:sz w:val="20"/>
          <w:szCs w:val="20"/>
        </w:rPr>
      </w:pPr>
    </w:p>
    <w:p w14:paraId="5A5E16F5" w14:textId="77777777" w:rsidR="0009781E" w:rsidRDefault="0009781E">
      <w:pPr>
        <w:spacing w:before="0" w:after="0" w:line="276" w:lineRule="auto"/>
        <w:ind w:firstLine="284"/>
        <w:jc w:val="center"/>
        <w:rPr>
          <w:rFonts w:ascii="Arial" w:eastAsia="Arial" w:hAnsi="Arial" w:cs="Arial"/>
          <w:sz w:val="40"/>
          <w:szCs w:val="40"/>
        </w:rPr>
      </w:pPr>
    </w:p>
    <w:p w14:paraId="66A39B81" w14:textId="77777777" w:rsidR="0009781E" w:rsidRDefault="0009781E">
      <w:pPr>
        <w:spacing w:before="0" w:after="0" w:line="276" w:lineRule="auto"/>
        <w:ind w:firstLine="284"/>
        <w:jc w:val="center"/>
        <w:rPr>
          <w:rFonts w:ascii="Arial" w:eastAsia="Arial" w:hAnsi="Arial" w:cs="Arial"/>
          <w:sz w:val="40"/>
          <w:szCs w:val="40"/>
        </w:rPr>
      </w:pPr>
    </w:p>
    <w:p w14:paraId="2D919049" w14:textId="77777777" w:rsidR="0009781E" w:rsidRDefault="00154A71">
      <w:pPr>
        <w:spacing w:before="0" w:after="0" w:line="276" w:lineRule="auto"/>
        <w:ind w:firstLine="284"/>
        <w:jc w:val="center"/>
        <w:rPr>
          <w:rFonts w:ascii="Arial" w:eastAsia="Arial" w:hAnsi="Arial" w:cs="Arial"/>
          <w:b/>
          <w:sz w:val="40"/>
          <w:szCs w:val="40"/>
        </w:rPr>
      </w:pPr>
      <w:r>
        <w:rPr>
          <w:rFonts w:ascii="Arial" w:eastAsia="Arial" w:hAnsi="Arial" w:cs="Arial"/>
          <w:b/>
          <w:sz w:val="40"/>
          <w:szCs w:val="40"/>
        </w:rPr>
        <w:t>PROCEDIMIENTO DE GESTIÓN DE ACCIONES CORRECTIVAS</w:t>
      </w:r>
    </w:p>
    <w:p w14:paraId="445913FD" w14:textId="77777777" w:rsidR="0009781E" w:rsidRDefault="0009781E">
      <w:pPr>
        <w:spacing w:before="0" w:after="0" w:line="276" w:lineRule="auto"/>
        <w:ind w:firstLine="284"/>
        <w:jc w:val="center"/>
        <w:rPr>
          <w:rFonts w:ascii="Arial" w:eastAsia="Arial" w:hAnsi="Arial" w:cs="Arial"/>
          <w:sz w:val="36"/>
          <w:szCs w:val="36"/>
        </w:rPr>
      </w:pPr>
    </w:p>
    <w:p w14:paraId="2860B817" w14:textId="77777777" w:rsidR="0009781E" w:rsidRDefault="0009781E">
      <w:pPr>
        <w:spacing w:before="0" w:after="0" w:line="276" w:lineRule="auto"/>
        <w:ind w:firstLine="284"/>
        <w:jc w:val="center"/>
        <w:rPr>
          <w:rFonts w:ascii="Arial" w:eastAsia="Arial" w:hAnsi="Arial" w:cs="Arial"/>
          <w:sz w:val="36"/>
          <w:szCs w:val="36"/>
        </w:rPr>
      </w:pPr>
    </w:p>
    <w:p w14:paraId="21830267" w14:textId="77777777" w:rsidR="0009781E" w:rsidRDefault="0009781E">
      <w:pPr>
        <w:jc w:val="center"/>
        <w:rPr>
          <w:rFonts w:ascii="Arial" w:eastAsia="Arial" w:hAnsi="Arial" w:cs="Arial"/>
          <w:sz w:val="20"/>
          <w:szCs w:val="20"/>
        </w:rPr>
      </w:pPr>
    </w:p>
    <w:p w14:paraId="39FFFE2A" w14:textId="77777777" w:rsidR="0009781E" w:rsidRDefault="0009781E">
      <w:pPr>
        <w:jc w:val="center"/>
        <w:rPr>
          <w:rFonts w:ascii="Arial" w:eastAsia="Arial" w:hAnsi="Arial" w:cs="Arial"/>
          <w:sz w:val="20"/>
          <w:szCs w:val="20"/>
        </w:rPr>
      </w:pPr>
    </w:p>
    <w:p w14:paraId="2CC65572" w14:textId="77777777" w:rsidR="0009781E" w:rsidRDefault="0009781E">
      <w:pPr>
        <w:jc w:val="center"/>
        <w:rPr>
          <w:rFonts w:ascii="Arial" w:eastAsia="Arial" w:hAnsi="Arial" w:cs="Arial"/>
          <w:sz w:val="20"/>
          <w:szCs w:val="20"/>
        </w:rPr>
      </w:pPr>
    </w:p>
    <w:p w14:paraId="4FC8B521" w14:textId="77777777" w:rsidR="0009781E" w:rsidRDefault="0009781E">
      <w:pPr>
        <w:rPr>
          <w:rFonts w:ascii="Arial" w:eastAsia="Arial" w:hAnsi="Arial" w:cs="Arial"/>
          <w:sz w:val="20"/>
          <w:szCs w:val="20"/>
        </w:rPr>
      </w:pPr>
    </w:p>
    <w:p w14:paraId="61D98E19" w14:textId="77777777" w:rsidR="0009781E" w:rsidRDefault="0009781E">
      <w:pPr>
        <w:rPr>
          <w:rFonts w:ascii="Arial" w:eastAsia="Arial" w:hAnsi="Arial" w:cs="Arial"/>
          <w:sz w:val="20"/>
          <w:szCs w:val="20"/>
        </w:rPr>
      </w:pPr>
    </w:p>
    <w:p w14:paraId="722D507C" w14:textId="77777777" w:rsidR="0009781E" w:rsidRDefault="0009781E">
      <w:pPr>
        <w:rPr>
          <w:rFonts w:ascii="Arial" w:eastAsia="Arial" w:hAnsi="Arial" w:cs="Arial"/>
          <w:sz w:val="20"/>
          <w:szCs w:val="20"/>
        </w:rPr>
      </w:pPr>
    </w:p>
    <w:p w14:paraId="4F75AB78" w14:textId="77777777" w:rsidR="0009781E" w:rsidRDefault="0009781E">
      <w:pPr>
        <w:rPr>
          <w:rFonts w:ascii="Arial" w:eastAsia="Arial" w:hAnsi="Arial" w:cs="Arial"/>
          <w:sz w:val="20"/>
          <w:szCs w:val="20"/>
        </w:rPr>
      </w:pPr>
    </w:p>
    <w:p w14:paraId="703FEF56" w14:textId="77777777" w:rsidR="0009781E" w:rsidRDefault="0009781E">
      <w:pPr>
        <w:rPr>
          <w:rFonts w:ascii="Arial" w:eastAsia="Arial" w:hAnsi="Arial" w:cs="Arial"/>
          <w:sz w:val="20"/>
          <w:szCs w:val="20"/>
        </w:rPr>
      </w:pPr>
    </w:p>
    <w:p w14:paraId="5FCDA0CA" w14:textId="77777777" w:rsidR="0009781E" w:rsidRDefault="0009781E">
      <w:pPr>
        <w:rPr>
          <w:rFonts w:ascii="Arial" w:eastAsia="Arial" w:hAnsi="Arial" w:cs="Arial"/>
          <w:sz w:val="20"/>
          <w:szCs w:val="20"/>
        </w:rPr>
      </w:pPr>
    </w:p>
    <w:p w14:paraId="6E9E4A9C" w14:textId="77777777" w:rsidR="0009781E" w:rsidRDefault="00154A71">
      <w:pPr>
        <w:spacing w:before="0" w:after="160" w:line="259" w:lineRule="auto"/>
        <w:rPr>
          <w:rFonts w:ascii="Arial" w:eastAsia="Arial" w:hAnsi="Arial" w:cs="Arial"/>
          <w:sz w:val="20"/>
          <w:szCs w:val="20"/>
        </w:rPr>
      </w:pPr>
      <w:r>
        <w:br w:type="page"/>
      </w:r>
      <w:r>
        <w:rPr>
          <w:noProof/>
        </w:rPr>
        <mc:AlternateContent>
          <mc:Choice Requires="wpg">
            <w:drawing>
              <wp:anchor distT="0" distB="0" distL="0" distR="0" simplePos="0" relativeHeight="251658240" behindDoc="1" locked="0" layoutInCell="1" hidden="0" allowOverlap="1" wp14:anchorId="416A044C" wp14:editId="1B33A35D">
                <wp:simplePos x="0" y="0"/>
                <wp:positionH relativeFrom="column">
                  <wp:posOffset>-469899</wp:posOffset>
                </wp:positionH>
                <wp:positionV relativeFrom="paragraph">
                  <wp:posOffset>596900</wp:posOffset>
                </wp:positionV>
                <wp:extent cx="1686478" cy="224790"/>
                <wp:effectExtent l="0" t="0" r="0" b="0"/>
                <wp:wrapNone/>
                <wp:docPr id="279" name="Rectángulo 279"/>
                <wp:cNvGraphicFramePr/>
                <a:graphic xmlns:a="http://schemas.openxmlformats.org/drawingml/2006/main">
                  <a:graphicData uri="http://schemas.microsoft.com/office/word/2010/wordprocessingShape">
                    <wps:wsp>
                      <wps:cNvSpPr/>
                      <wps:spPr>
                        <a:xfrm>
                          <a:off x="4512286" y="3677130"/>
                          <a:ext cx="1667428" cy="205740"/>
                        </a:xfrm>
                        <a:prstGeom prst="rect">
                          <a:avLst/>
                        </a:prstGeom>
                        <a:solidFill>
                          <a:schemeClr val="lt1"/>
                        </a:solidFill>
                        <a:ln>
                          <a:noFill/>
                        </a:ln>
                      </wps:spPr>
                      <wps:txbx>
                        <w:txbxContent>
                          <w:p w14:paraId="3F9F0694" w14:textId="77777777" w:rsidR="0009781E" w:rsidRDefault="00154A71">
                            <w:pPr>
                              <w:spacing w:before="0"/>
                              <w:jc w:val="center"/>
                              <w:textDirection w:val="btLr"/>
                            </w:pPr>
                            <w:r>
                              <w:rPr>
                                <w:rFonts w:ascii="Arial" w:eastAsia="Arial" w:hAnsi="Arial" w:cs="Arial"/>
                                <w:color w:val="000000"/>
                                <w:sz w:val="18"/>
                              </w:rPr>
                              <w:t>Elaborado:</w:t>
                            </w:r>
                          </w:p>
                        </w:txbxContent>
                      </wps:txbx>
                      <wps:bodyPr spcFirstLastPara="1" wrap="square" lIns="91425" tIns="45700" rIns="91425" bIns="457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-469899</wp:posOffset>
                </wp:positionH>
                <wp:positionV relativeFrom="paragraph">
                  <wp:posOffset>596900</wp:posOffset>
                </wp:positionV>
                <wp:extent cx="1686478" cy="224790"/>
                <wp:effectExtent b="0" l="0" r="0" t="0"/>
                <wp:wrapNone/>
                <wp:docPr id="279"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686478" cy="22479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70EF2C4" wp14:editId="038403BA">
                <wp:simplePos x="0" y="0"/>
                <wp:positionH relativeFrom="column">
                  <wp:posOffset>-825499</wp:posOffset>
                </wp:positionH>
                <wp:positionV relativeFrom="paragraph">
                  <wp:posOffset>584200</wp:posOffset>
                </wp:positionV>
                <wp:extent cx="7164070" cy="1136015"/>
                <wp:effectExtent l="0" t="0" r="0" b="0"/>
                <wp:wrapNone/>
                <wp:docPr id="278" name="Grupo 278"/>
                <wp:cNvGraphicFramePr/>
                <a:graphic xmlns:a="http://schemas.openxmlformats.org/drawingml/2006/main">
                  <a:graphicData uri="http://schemas.microsoft.com/office/word/2010/wordprocessingGroup">
                    <wpg:wgp>
                      <wpg:cNvGrpSpPr/>
                      <wpg:grpSpPr>
                        <a:xfrm>
                          <a:off x="0" y="0"/>
                          <a:ext cx="7164070" cy="1136015"/>
                          <a:chOff x="1763950" y="3163700"/>
                          <a:chExt cx="7164100" cy="1187800"/>
                        </a:xfrm>
                      </wpg:grpSpPr>
                      <wpg:grpSp>
                        <wpg:cNvPr id="1" name="Grupo 1"/>
                        <wpg:cNvGrpSpPr/>
                        <wpg:grpSpPr>
                          <a:xfrm>
                            <a:off x="1763965" y="3211993"/>
                            <a:ext cx="7164070" cy="1136015"/>
                            <a:chOff x="1763965" y="3211993"/>
                            <a:chExt cx="7164070" cy="1136015"/>
                          </a:xfrm>
                        </wpg:grpSpPr>
                        <wps:wsp>
                          <wps:cNvPr id="2" name="Rectángulo 2"/>
                          <wps:cNvSpPr/>
                          <wps:spPr>
                            <a:xfrm>
                              <a:off x="1763965" y="3211993"/>
                              <a:ext cx="7164050" cy="1136000"/>
                            </a:xfrm>
                            <a:prstGeom prst="rect">
                              <a:avLst/>
                            </a:prstGeom>
                            <a:noFill/>
                            <a:ln>
                              <a:noFill/>
                            </a:ln>
                          </wps:spPr>
                          <wps:txbx>
                            <w:txbxContent>
                              <w:p w14:paraId="007EBDFC" w14:textId="77777777" w:rsidR="0009781E" w:rsidRDefault="0009781E">
                                <w:pPr>
                                  <w:spacing w:before="0" w:after="0"/>
                                  <w:textDirection w:val="btLr"/>
                                </w:pPr>
                              </w:p>
                            </w:txbxContent>
                          </wps:txbx>
                          <wps:bodyPr spcFirstLastPara="1" wrap="square" lIns="91425" tIns="91425" rIns="91425" bIns="91425" anchor="ctr" anchorCtr="0">
                            <a:noAutofit/>
                          </wps:bodyPr>
                        </wps:wsp>
                        <wpg:grpSp>
                          <wpg:cNvPr id="3" name="Grupo 3"/>
                          <wpg:cNvGrpSpPr/>
                          <wpg:grpSpPr>
                            <a:xfrm>
                              <a:off x="1763965" y="3211993"/>
                              <a:ext cx="7164070" cy="1136015"/>
                              <a:chOff x="0" y="-11802"/>
                              <a:chExt cx="7573679" cy="928917"/>
                            </a:xfrm>
                          </wpg:grpSpPr>
                          <wps:wsp>
                            <wps:cNvPr id="4" name="Rectángulo 4"/>
                            <wps:cNvSpPr/>
                            <wps:spPr>
                              <a:xfrm>
                                <a:off x="0" y="-11802"/>
                                <a:ext cx="7573675" cy="928900"/>
                              </a:xfrm>
                              <a:prstGeom prst="rect">
                                <a:avLst/>
                              </a:prstGeom>
                              <a:noFill/>
                              <a:ln>
                                <a:noFill/>
                              </a:ln>
                            </wps:spPr>
                            <wps:txbx>
                              <w:txbxContent>
                                <w:p w14:paraId="6F60B726" w14:textId="77777777" w:rsidR="0009781E" w:rsidRDefault="0009781E">
                                  <w:pPr>
                                    <w:spacing w:before="0" w:after="0"/>
                                    <w:textDirection w:val="btLr"/>
                                  </w:pPr>
                                </w:p>
                              </w:txbxContent>
                            </wps:txbx>
                            <wps:bodyPr spcFirstLastPara="1" wrap="square" lIns="91425" tIns="91425" rIns="91425" bIns="91425" anchor="ctr" anchorCtr="0">
                              <a:noAutofit/>
                            </wps:bodyPr>
                          </wps:wsp>
                          <wpg:grpSp>
                            <wpg:cNvPr id="5" name="Grupo 5"/>
                            <wpg:cNvGrpSpPr/>
                            <wpg:grpSpPr>
                              <a:xfrm>
                                <a:off x="0" y="0"/>
                                <a:ext cx="2682240" cy="916645"/>
                                <a:chOff x="0" y="0"/>
                                <a:chExt cx="2736792" cy="927779"/>
                              </a:xfrm>
                            </wpg:grpSpPr>
                            <wpg:grpSp>
                              <wpg:cNvPr id="6" name="Grupo 6"/>
                              <wpg:cNvGrpSpPr/>
                              <wpg:grpSpPr>
                                <a:xfrm>
                                  <a:off x="0" y="0"/>
                                  <a:ext cx="2736792" cy="925398"/>
                                  <a:chOff x="0" y="0"/>
                                  <a:chExt cx="2736792" cy="925398"/>
                                </a:xfrm>
                              </wpg:grpSpPr>
                              <wpg:grpSp>
                                <wpg:cNvPr id="7" name="Grupo 7"/>
                                <wpg:cNvGrpSpPr/>
                                <wpg:grpSpPr>
                                  <a:xfrm>
                                    <a:off x="0" y="0"/>
                                    <a:ext cx="2736792" cy="925398"/>
                                    <a:chOff x="0" y="0"/>
                                    <a:chExt cx="2736792" cy="925398"/>
                                  </a:xfrm>
                                </wpg:grpSpPr>
                                <wps:wsp>
                                  <wps:cNvPr id="8" name="Rectángulo 8"/>
                                  <wps:cNvSpPr/>
                                  <wps:spPr>
                                    <a:xfrm>
                                      <a:off x="884904" y="159144"/>
                                      <a:ext cx="1211997" cy="327572"/>
                                    </a:xfrm>
                                    <a:prstGeom prst="rect">
                                      <a:avLst/>
                                    </a:prstGeom>
                                    <a:solidFill>
                                      <a:schemeClr val="lt1"/>
                                    </a:solidFill>
                                    <a:ln>
                                      <a:noFill/>
                                    </a:ln>
                                  </wps:spPr>
                                  <wps:txbx>
                                    <w:txbxContent>
                                      <w:p w14:paraId="1630F6E9" w14:textId="77777777" w:rsidR="0009781E" w:rsidRDefault="00154A71">
                                        <w:pPr>
                                          <w:spacing w:before="0"/>
                                          <w:jc w:val="center"/>
                                          <w:textDirection w:val="btLr"/>
                                        </w:pPr>
                                        <w:r>
                                          <w:rPr>
                                            <w:rFonts w:ascii="Arial" w:eastAsia="Arial" w:hAnsi="Arial" w:cs="Arial"/>
                                            <w:color w:val="000000"/>
                                            <w:sz w:val="14"/>
                                          </w:rPr>
                                          <w:t>Erika Espinoza Arenas</w:t>
                                        </w:r>
                                      </w:p>
                                      <w:p w14:paraId="6F7D1465" w14:textId="77777777" w:rsidR="0009781E" w:rsidRDefault="00154A71">
                                        <w:pPr>
                                          <w:spacing w:before="0"/>
                                          <w:jc w:val="center"/>
                                          <w:textDirection w:val="btLr"/>
                                        </w:pPr>
                                        <w:r>
                                          <w:rPr>
                                            <w:rFonts w:ascii="Arial" w:eastAsia="Arial" w:hAnsi="Arial" w:cs="Arial"/>
                                            <w:color w:val="000000"/>
                                            <w:sz w:val="14"/>
                                          </w:rPr>
                                          <w:t>Coordinador SIG</w:t>
                                        </w:r>
                                      </w:p>
                                    </w:txbxContent>
                                  </wps:txbx>
                                  <wps:bodyPr spcFirstLastPara="1" wrap="square" lIns="91425" tIns="45700" rIns="91425" bIns="45700" anchor="t" anchorCtr="0">
                                    <a:noAutofit/>
                                  </wps:bodyPr>
                                </wps:wsp>
                                <wps:wsp>
                                  <wps:cNvPr id="9" name="Rectángulo 9"/>
                                  <wps:cNvSpPr/>
                                  <wps:spPr>
                                    <a:xfrm>
                                      <a:off x="2192828" y="712100"/>
                                      <a:ext cx="543964" cy="167773"/>
                                    </a:xfrm>
                                    <a:prstGeom prst="rect">
                                      <a:avLst/>
                                    </a:prstGeom>
                                    <a:solidFill>
                                      <a:schemeClr val="lt1"/>
                                    </a:solidFill>
                                    <a:ln>
                                      <a:noFill/>
                                    </a:ln>
                                  </wps:spPr>
                                  <wps:txbx>
                                    <w:txbxContent>
                                      <w:p w14:paraId="6C5868F0" w14:textId="77777777" w:rsidR="0009781E" w:rsidRDefault="00154A71">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10" name="Rectángulo 10"/>
                                  <wps:cNvSpPr/>
                                  <wps:spPr>
                                    <a:xfrm>
                                      <a:off x="2192828" y="472523"/>
                                      <a:ext cx="543964" cy="205730"/>
                                    </a:xfrm>
                                    <a:prstGeom prst="rect">
                                      <a:avLst/>
                                    </a:prstGeom>
                                    <a:solidFill>
                                      <a:schemeClr val="lt1"/>
                                    </a:solidFill>
                                    <a:ln>
                                      <a:noFill/>
                                    </a:ln>
                                  </wps:spPr>
                                  <wps:txbx>
                                    <w:txbxContent>
                                      <w:p w14:paraId="2A4C047E" w14:textId="77777777" w:rsidR="0009781E" w:rsidRDefault="00154A71">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11" name="Rectángulo 11"/>
                                  <wps:cNvSpPr/>
                                  <wps:spPr>
                                    <a:xfrm>
                                      <a:off x="2192828" y="227085"/>
                                      <a:ext cx="543964" cy="245437"/>
                                    </a:xfrm>
                                    <a:prstGeom prst="rect">
                                      <a:avLst/>
                                    </a:prstGeom>
                                    <a:solidFill>
                                      <a:schemeClr val="lt1"/>
                                    </a:solidFill>
                                    <a:ln>
                                      <a:noFill/>
                                    </a:ln>
                                  </wps:spPr>
                                  <wps:txbx>
                                    <w:txbxContent>
                                      <w:p w14:paraId="7C0D8BD5" w14:textId="77777777" w:rsidR="0009781E" w:rsidRDefault="00154A71">
                                        <w:pPr>
                                          <w:textDirection w:val="btLr"/>
                                        </w:pPr>
                                        <w:r>
                                          <w:rPr>
                                            <w:rFonts w:ascii="Arial" w:eastAsia="Arial" w:hAnsi="Arial" w:cs="Arial"/>
                                            <w:color w:val="000000"/>
                                            <w:sz w:val="14"/>
                                          </w:rPr>
                                          <w:t>D: 10</w:t>
                                        </w:r>
                                      </w:p>
                                    </w:txbxContent>
                                  </wps:txbx>
                                  <wps:bodyPr spcFirstLastPara="1" wrap="square" lIns="91425" tIns="45700" rIns="91425" bIns="45700" anchor="ctr" anchorCtr="0">
                                    <a:noAutofit/>
                                  </wps:bodyPr>
                                </wps:wsp>
                                <wps:wsp>
                                  <wps:cNvPr id="12" name="Rectángulo 12"/>
                                  <wps:cNvSpPr/>
                                  <wps:spPr>
                                    <a:xfrm>
                                      <a:off x="0" y="181841"/>
                                      <a:ext cx="1012185" cy="290682"/>
                                    </a:xfrm>
                                    <a:prstGeom prst="rect">
                                      <a:avLst/>
                                    </a:prstGeom>
                                    <a:solidFill>
                                      <a:schemeClr val="lt1"/>
                                    </a:solidFill>
                                    <a:ln>
                                      <a:noFill/>
                                    </a:ln>
                                  </wps:spPr>
                                  <wps:txbx>
                                    <w:txbxContent>
                                      <w:p w14:paraId="41248177" w14:textId="77777777" w:rsidR="0009781E" w:rsidRDefault="00154A71">
                                        <w:pPr>
                                          <w:spacing w:before="0"/>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13" name="Conector recto de flecha 13"/>
                                  <wps:cNvCnPr/>
                                  <wps:spPr>
                                    <a:xfrm>
                                      <a:off x="64770" y="199718"/>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14" name="Conector recto de flecha 14"/>
                                  <wps:cNvCnPr/>
                                  <wps:spPr>
                                    <a:xfrm>
                                      <a:off x="2238884" y="67777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15" name="Rectángulo 15"/>
                                  <wps:cNvSpPr/>
                                  <wps:spPr>
                                    <a:xfrm>
                                      <a:off x="0" y="440486"/>
                                      <a:ext cx="519523" cy="271328"/>
                                    </a:xfrm>
                                    <a:prstGeom prst="rect">
                                      <a:avLst/>
                                    </a:prstGeom>
                                    <a:solidFill>
                                      <a:schemeClr val="lt1"/>
                                    </a:solidFill>
                                    <a:ln>
                                      <a:noFill/>
                                    </a:ln>
                                  </wps:spPr>
                                  <wps:txbx>
                                    <w:txbxContent>
                                      <w:p w14:paraId="59801272" w14:textId="77777777" w:rsidR="0009781E" w:rsidRDefault="00154A71">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16" name="Rectángulo: esquinas redondeadas 16"/>
                                  <wps:cNvSpPr/>
                                  <wps:spPr>
                                    <a:xfrm>
                                      <a:off x="60794" y="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280EDB5D" w14:textId="77777777" w:rsidR="0009781E" w:rsidRDefault="0009781E">
                                        <w:pPr>
                                          <w:spacing w:before="0" w:after="0"/>
                                          <w:textDirection w:val="btLr"/>
                                        </w:pPr>
                                      </w:p>
                                    </w:txbxContent>
                                  </wps:txbx>
                                  <wps:bodyPr spcFirstLastPara="1" wrap="square" lIns="91425" tIns="91425" rIns="91425" bIns="91425" anchor="ctr" anchorCtr="0">
                                    <a:noAutofit/>
                                  </wps:bodyPr>
                                </wps:wsp>
                              </wpg:grpSp>
                              <wps:wsp>
                                <wps:cNvPr id="17" name="Conector recto de flecha 17"/>
                                <wps:cNvCnPr/>
                                <wps:spPr>
                                  <a:xfrm>
                                    <a:off x="66426" y="473118"/>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18" name="Conector recto de flecha 18"/>
                              <wps:cNvCnPr/>
                              <wps:spPr>
                                <a:xfrm>
                                  <a:off x="2234738" y="18898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19" name="Grupo 19"/>
                            <wpg:cNvGrpSpPr/>
                            <wpg:grpSpPr>
                              <a:xfrm>
                                <a:off x="5158139" y="-11802"/>
                                <a:ext cx="2415540" cy="927361"/>
                                <a:chOff x="5158140" y="-12029"/>
                                <a:chExt cx="2736792" cy="942178"/>
                              </a:xfrm>
                            </wpg:grpSpPr>
                            <wpg:grpSp>
                              <wpg:cNvPr id="20" name="Grupo 20"/>
                              <wpg:cNvGrpSpPr/>
                              <wpg:grpSpPr>
                                <a:xfrm>
                                  <a:off x="5158140" y="-12029"/>
                                  <a:ext cx="2736792" cy="939797"/>
                                  <a:chOff x="5158140" y="-12029"/>
                                  <a:chExt cx="2736792" cy="939797"/>
                                </a:xfrm>
                              </wpg:grpSpPr>
                              <wpg:grpSp>
                                <wpg:cNvPr id="21" name="Grupo 21"/>
                                <wpg:cNvGrpSpPr/>
                                <wpg:grpSpPr>
                                  <a:xfrm>
                                    <a:off x="5158140" y="-12029"/>
                                    <a:ext cx="2736792" cy="939797"/>
                                    <a:chOff x="5158140" y="-12029"/>
                                    <a:chExt cx="2736792" cy="939797"/>
                                  </a:xfrm>
                                </wpg:grpSpPr>
                                <wps:wsp>
                                  <wps:cNvPr id="22" name="Rectángulo 22"/>
                                  <wps:cNvSpPr/>
                                  <wps:spPr>
                                    <a:xfrm>
                                      <a:off x="5842749" y="167329"/>
                                      <a:ext cx="1582989" cy="380088"/>
                                    </a:xfrm>
                                    <a:prstGeom prst="rect">
                                      <a:avLst/>
                                    </a:prstGeom>
                                    <a:solidFill>
                                      <a:schemeClr val="lt1"/>
                                    </a:solidFill>
                                    <a:ln>
                                      <a:noFill/>
                                    </a:ln>
                                  </wps:spPr>
                                  <wps:txbx>
                                    <w:txbxContent>
                                      <w:p w14:paraId="3B9EFFDC" w14:textId="77777777" w:rsidR="0009781E" w:rsidRDefault="00154A71">
                                        <w:pPr>
                                          <w:spacing w:before="0"/>
                                          <w:jc w:val="center"/>
                                          <w:textDirection w:val="btLr"/>
                                        </w:pPr>
                                        <w:r>
                                          <w:rPr>
                                            <w:rFonts w:ascii="Arial" w:eastAsia="Arial" w:hAnsi="Arial" w:cs="Arial"/>
                                            <w:color w:val="000000"/>
                                            <w:sz w:val="14"/>
                                          </w:rPr>
                                          <w:t>Omar Mendoza</w:t>
                                        </w:r>
                                      </w:p>
                                      <w:p w14:paraId="5DCA8039" w14:textId="77777777" w:rsidR="0009781E" w:rsidRDefault="00154A71">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23" name="Rectángulo 23"/>
                                  <wps:cNvSpPr/>
                                  <wps:spPr>
                                    <a:xfrm>
                                      <a:off x="7350968" y="714470"/>
                                      <a:ext cx="543964" cy="167773"/>
                                    </a:xfrm>
                                    <a:prstGeom prst="rect">
                                      <a:avLst/>
                                    </a:prstGeom>
                                    <a:solidFill>
                                      <a:schemeClr val="lt1"/>
                                    </a:solidFill>
                                    <a:ln>
                                      <a:noFill/>
                                    </a:ln>
                                  </wps:spPr>
                                  <wps:txbx>
                                    <w:txbxContent>
                                      <w:p w14:paraId="46907A40" w14:textId="77777777" w:rsidR="0009781E" w:rsidRDefault="00154A71">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24" name="Rectángulo 24"/>
                                  <wps:cNvSpPr/>
                                  <wps:spPr>
                                    <a:xfrm>
                                      <a:off x="7350968" y="474893"/>
                                      <a:ext cx="543964" cy="166601"/>
                                    </a:xfrm>
                                    <a:prstGeom prst="rect">
                                      <a:avLst/>
                                    </a:prstGeom>
                                    <a:solidFill>
                                      <a:schemeClr val="lt1"/>
                                    </a:solidFill>
                                    <a:ln>
                                      <a:noFill/>
                                    </a:ln>
                                  </wps:spPr>
                                  <wps:txbx>
                                    <w:txbxContent>
                                      <w:p w14:paraId="5F98CE5A" w14:textId="77777777" w:rsidR="0009781E" w:rsidRDefault="00154A71">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25" name="Rectángulo 25"/>
                                  <wps:cNvSpPr/>
                                  <wps:spPr>
                                    <a:xfrm>
                                      <a:off x="7350968" y="229455"/>
                                      <a:ext cx="543964" cy="166601"/>
                                    </a:xfrm>
                                    <a:prstGeom prst="rect">
                                      <a:avLst/>
                                    </a:prstGeom>
                                    <a:solidFill>
                                      <a:schemeClr val="lt1"/>
                                    </a:solidFill>
                                    <a:ln>
                                      <a:noFill/>
                                    </a:ln>
                                  </wps:spPr>
                                  <wps:txbx>
                                    <w:txbxContent>
                                      <w:p w14:paraId="702CB6EB" w14:textId="77777777" w:rsidR="0009781E" w:rsidRDefault="00154A71">
                                        <w:pPr>
                                          <w:spacing w:before="0"/>
                                          <w:textDirection w:val="btLr"/>
                                        </w:pPr>
                                        <w:r>
                                          <w:rPr>
                                            <w:rFonts w:ascii="Arial" w:eastAsia="Arial" w:hAnsi="Arial" w:cs="Arial"/>
                                            <w:color w:val="000000"/>
                                            <w:sz w:val="14"/>
                                          </w:rPr>
                                          <w:t>D: 11</w:t>
                                        </w:r>
                                      </w:p>
                                    </w:txbxContent>
                                  </wps:txbx>
                                  <wps:bodyPr spcFirstLastPara="1" wrap="square" lIns="91425" tIns="45700" rIns="91425" bIns="45700" anchor="ctr" anchorCtr="0">
                                    <a:noAutofit/>
                                  </wps:bodyPr>
                                </wps:wsp>
                                <wps:wsp>
                                  <wps:cNvPr id="26" name="Rectángulo 26"/>
                                  <wps:cNvSpPr/>
                                  <wps:spPr>
                                    <a:xfrm>
                                      <a:off x="5158140" y="184210"/>
                                      <a:ext cx="1060098" cy="254214"/>
                                    </a:xfrm>
                                    <a:prstGeom prst="rect">
                                      <a:avLst/>
                                    </a:prstGeom>
                                    <a:solidFill>
                                      <a:schemeClr val="lt1"/>
                                    </a:solidFill>
                                    <a:ln>
                                      <a:noFill/>
                                    </a:ln>
                                  </wps:spPr>
                                  <wps:txbx>
                                    <w:txbxContent>
                                      <w:p w14:paraId="01331235" w14:textId="77777777" w:rsidR="0009781E" w:rsidRDefault="00154A71">
                                        <w:pPr>
                                          <w:textDirection w:val="btLr"/>
                                        </w:pPr>
                                        <w:r>
                                          <w:rPr>
                                            <w:rFonts w:ascii="Arial" w:eastAsia="Arial" w:hAnsi="Arial" w:cs="Arial"/>
                                            <w:color w:val="000000"/>
                                            <w:sz w:val="14"/>
                                          </w:rPr>
                                          <w:t>Nombre/Cargo:</w:t>
                                        </w:r>
                                      </w:p>
                                    </w:txbxContent>
                                  </wps:txbx>
                                  <wps:bodyPr spcFirstLastPara="1" wrap="square" lIns="91425" tIns="45700" rIns="91425" bIns="45700" anchor="ctr" anchorCtr="0">
                                    <a:noAutofit/>
                                  </wps:bodyPr>
                                </wps:wsp>
                                <wps:wsp>
                                  <wps:cNvPr id="27" name="Conector recto de flecha 27"/>
                                  <wps:cNvCnPr/>
                                  <wps:spPr>
                                    <a:xfrm>
                                      <a:off x="5222910" y="1913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28" name="Rectángulo 28"/>
                                  <wps:cNvSpPr/>
                                  <wps:spPr>
                                    <a:xfrm>
                                      <a:off x="5352450" y="-12029"/>
                                      <a:ext cx="2200448" cy="197906"/>
                                    </a:xfrm>
                                    <a:prstGeom prst="rect">
                                      <a:avLst/>
                                    </a:prstGeom>
                                    <a:solidFill>
                                      <a:schemeClr val="lt1"/>
                                    </a:solidFill>
                                    <a:ln>
                                      <a:noFill/>
                                    </a:ln>
                                  </wps:spPr>
                                  <wps:txbx>
                                    <w:txbxContent>
                                      <w:p w14:paraId="1643C386" w14:textId="77777777" w:rsidR="0009781E" w:rsidRDefault="00154A71">
                                        <w:pPr>
                                          <w:spacing w:before="0"/>
                                          <w:jc w:val="center"/>
                                          <w:textDirection w:val="btLr"/>
                                        </w:pPr>
                                        <w:r>
                                          <w:rPr>
                                            <w:rFonts w:ascii="Arial" w:eastAsia="Arial" w:hAnsi="Arial" w:cs="Arial"/>
                                            <w:color w:val="000000"/>
                                            <w:sz w:val="18"/>
                                          </w:rPr>
                                          <w:t>Aprobado:</w:t>
                                        </w:r>
                                      </w:p>
                                      <w:p w14:paraId="40B09BAC" w14:textId="77777777" w:rsidR="0009781E" w:rsidRDefault="00154A71">
                                        <w:pPr>
                                          <w:jc w:val="center"/>
                                          <w:textDirection w:val="btLr"/>
                                        </w:pPr>
                                        <w:r>
                                          <w:rPr>
                                            <w:rFonts w:ascii="Arial" w:eastAsia="Arial" w:hAnsi="Arial" w:cs="Arial"/>
                                            <w:color w:val="000000"/>
                                            <w:sz w:val="14"/>
                                          </w:rPr>
                                          <w:t>:</w:t>
                                        </w:r>
                                      </w:p>
                                    </w:txbxContent>
                                  </wps:txbx>
                                  <wps:bodyPr spcFirstLastPara="1" wrap="square" lIns="91425" tIns="45700" rIns="91425" bIns="45700" anchor="ctr" anchorCtr="0">
                                    <a:noAutofit/>
                                  </wps:bodyPr>
                                </wps:wsp>
                                <wps:wsp>
                                  <wps:cNvPr id="29" name="Conector recto de flecha 29"/>
                                  <wps:cNvCnPr/>
                                  <wps:spPr>
                                    <a:xfrm>
                                      <a:off x="7397024" y="6801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30" name="Rectángulo 30"/>
                                  <wps:cNvSpPr/>
                                  <wps:spPr>
                                    <a:xfrm>
                                      <a:off x="5158141" y="442173"/>
                                      <a:ext cx="684609" cy="272297"/>
                                    </a:xfrm>
                                    <a:prstGeom prst="rect">
                                      <a:avLst/>
                                    </a:prstGeom>
                                    <a:solidFill>
                                      <a:schemeClr val="lt1"/>
                                    </a:solidFill>
                                    <a:ln>
                                      <a:noFill/>
                                    </a:ln>
                                  </wps:spPr>
                                  <wps:txbx>
                                    <w:txbxContent>
                                      <w:p w14:paraId="050FCF55" w14:textId="77777777" w:rsidR="0009781E" w:rsidRDefault="00154A71">
                                        <w:pPr>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31" name="Rectángulo: esquinas redondeadas 31"/>
                                  <wps:cNvSpPr/>
                                  <wps:spPr>
                                    <a:xfrm>
                                      <a:off x="5218934" y="23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E3502C0" w14:textId="77777777" w:rsidR="0009781E" w:rsidRDefault="0009781E">
                                        <w:pPr>
                                          <w:spacing w:before="0" w:after="0"/>
                                          <w:textDirection w:val="btLr"/>
                                        </w:pPr>
                                      </w:p>
                                    </w:txbxContent>
                                  </wps:txbx>
                                  <wps:bodyPr spcFirstLastPara="1" wrap="square" lIns="91425" tIns="91425" rIns="91425" bIns="91425" anchor="ctr" anchorCtr="0">
                                    <a:noAutofit/>
                                  </wps:bodyPr>
                                </wps:wsp>
                              </wpg:grpSp>
                              <wps:wsp>
                                <wps:cNvPr id="32" name="Conector recto de flecha 32"/>
                                <wps:cNvCnPr/>
                                <wps:spPr>
                                  <a:xfrm>
                                    <a:off x="5200524" y="483047"/>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33" name="Conector recto de flecha 33"/>
                              <wps:cNvCnPr/>
                              <wps:spPr>
                                <a:xfrm>
                                  <a:off x="7392878" y="1913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cNvPr id="34" name="Grupo 34"/>
                            <wpg:cNvGrpSpPr/>
                            <wpg:grpSpPr>
                              <a:xfrm>
                                <a:off x="2682240" y="-8368"/>
                                <a:ext cx="2522342" cy="925483"/>
                                <a:chOff x="2685375" y="-8477"/>
                                <a:chExt cx="2685056" cy="936726"/>
                              </a:xfrm>
                            </wpg:grpSpPr>
                            <wpg:grpSp>
                              <wpg:cNvPr id="35" name="Grupo 35"/>
                              <wpg:cNvGrpSpPr/>
                              <wpg:grpSpPr>
                                <a:xfrm>
                                  <a:off x="2685375" y="-8477"/>
                                  <a:ext cx="2685056" cy="934345"/>
                                  <a:chOff x="2685375" y="-8477"/>
                                  <a:chExt cx="2685056" cy="934345"/>
                                </a:xfrm>
                              </wpg:grpSpPr>
                              <wpg:grpSp>
                                <wpg:cNvPr id="36" name="Grupo 36"/>
                                <wpg:cNvGrpSpPr/>
                                <wpg:grpSpPr>
                                  <a:xfrm>
                                    <a:off x="2685375" y="-8477"/>
                                    <a:ext cx="2685056" cy="934345"/>
                                    <a:chOff x="2685375" y="-8477"/>
                                    <a:chExt cx="2685056" cy="934345"/>
                                  </a:xfrm>
                                </wpg:grpSpPr>
                                <wps:wsp>
                                  <wps:cNvPr id="37" name="Rectángulo 37"/>
                                  <wps:cNvSpPr/>
                                  <wps:spPr>
                                    <a:xfrm>
                                      <a:off x="3624130" y="165429"/>
                                      <a:ext cx="1087404" cy="380088"/>
                                    </a:xfrm>
                                    <a:prstGeom prst="rect">
                                      <a:avLst/>
                                    </a:prstGeom>
                                    <a:solidFill>
                                      <a:schemeClr val="lt1"/>
                                    </a:solidFill>
                                    <a:ln>
                                      <a:noFill/>
                                    </a:ln>
                                  </wps:spPr>
                                  <wps:txbx>
                                    <w:txbxContent>
                                      <w:p w14:paraId="2F95C049" w14:textId="77777777" w:rsidR="0009781E" w:rsidRDefault="00154A71">
                                        <w:pPr>
                                          <w:spacing w:before="0"/>
                                          <w:jc w:val="center"/>
                                          <w:textDirection w:val="btLr"/>
                                        </w:pPr>
                                        <w:r>
                                          <w:rPr>
                                            <w:rFonts w:ascii="Arial" w:eastAsia="Arial" w:hAnsi="Arial" w:cs="Arial"/>
                                            <w:color w:val="000000"/>
                                            <w:sz w:val="14"/>
                                          </w:rPr>
                                          <w:t>Omar Mendoza</w:t>
                                        </w:r>
                                      </w:p>
                                      <w:p w14:paraId="1EFE8950" w14:textId="77777777" w:rsidR="0009781E" w:rsidRDefault="00154A71">
                                        <w:pPr>
                                          <w:spacing w:before="0"/>
                                          <w:jc w:val="center"/>
                                          <w:textDirection w:val="btLr"/>
                                        </w:pPr>
                                        <w:r>
                                          <w:rPr>
                                            <w:rFonts w:ascii="Arial" w:eastAsia="Arial" w:hAnsi="Arial" w:cs="Arial"/>
                                            <w:color w:val="000000"/>
                                            <w:sz w:val="14"/>
                                          </w:rPr>
                                          <w:t>Gerente General</w:t>
                                        </w:r>
                                      </w:p>
                                    </w:txbxContent>
                                  </wps:txbx>
                                  <wps:bodyPr spcFirstLastPara="1" wrap="square" lIns="91425" tIns="45700" rIns="91425" bIns="45700" anchor="t" anchorCtr="0">
                                    <a:noAutofit/>
                                  </wps:bodyPr>
                                </wps:wsp>
                                <wps:wsp>
                                  <wps:cNvPr id="38" name="Rectángulo 38"/>
                                  <wps:cNvSpPr/>
                                  <wps:spPr>
                                    <a:xfrm>
                                      <a:off x="4826467" y="712570"/>
                                      <a:ext cx="543964" cy="167773"/>
                                    </a:xfrm>
                                    <a:prstGeom prst="rect">
                                      <a:avLst/>
                                    </a:prstGeom>
                                    <a:solidFill>
                                      <a:schemeClr val="lt1"/>
                                    </a:solidFill>
                                    <a:ln>
                                      <a:noFill/>
                                    </a:ln>
                                  </wps:spPr>
                                  <wps:txbx>
                                    <w:txbxContent>
                                      <w:p w14:paraId="169F50A4" w14:textId="77777777" w:rsidR="0009781E" w:rsidRDefault="00154A71">
                                        <w:pPr>
                                          <w:spacing w:before="0"/>
                                          <w:textDirection w:val="btLr"/>
                                        </w:pPr>
                                        <w:r>
                                          <w:rPr>
                                            <w:rFonts w:ascii="Arial" w:eastAsia="Arial" w:hAnsi="Arial" w:cs="Arial"/>
                                            <w:color w:val="000000"/>
                                            <w:sz w:val="14"/>
                                          </w:rPr>
                                          <w:t>A: 22</w:t>
                                        </w:r>
                                      </w:p>
                                    </w:txbxContent>
                                  </wps:txbx>
                                  <wps:bodyPr spcFirstLastPara="1" wrap="square" lIns="91425" tIns="45700" rIns="91425" bIns="45700" anchor="ctr" anchorCtr="0">
                                    <a:noAutofit/>
                                  </wps:bodyPr>
                                </wps:wsp>
                                <wps:wsp>
                                  <wps:cNvPr id="39" name="Rectángulo 39"/>
                                  <wps:cNvSpPr/>
                                  <wps:spPr>
                                    <a:xfrm>
                                      <a:off x="4826467" y="472993"/>
                                      <a:ext cx="543964" cy="166601"/>
                                    </a:xfrm>
                                    <a:prstGeom prst="rect">
                                      <a:avLst/>
                                    </a:prstGeom>
                                    <a:solidFill>
                                      <a:schemeClr val="lt1"/>
                                    </a:solidFill>
                                    <a:ln>
                                      <a:noFill/>
                                    </a:ln>
                                  </wps:spPr>
                                  <wps:txbx>
                                    <w:txbxContent>
                                      <w:p w14:paraId="148280A5" w14:textId="77777777" w:rsidR="0009781E" w:rsidRDefault="00154A71">
                                        <w:pPr>
                                          <w:spacing w:before="0"/>
                                          <w:textDirection w:val="btLr"/>
                                        </w:pPr>
                                        <w:r>
                                          <w:rPr>
                                            <w:rFonts w:ascii="Arial" w:eastAsia="Arial" w:hAnsi="Arial" w:cs="Arial"/>
                                            <w:color w:val="000000"/>
                                            <w:sz w:val="14"/>
                                          </w:rPr>
                                          <w:t>M: 04</w:t>
                                        </w:r>
                                      </w:p>
                                    </w:txbxContent>
                                  </wps:txbx>
                                  <wps:bodyPr spcFirstLastPara="1" wrap="square" lIns="91425" tIns="45700" rIns="91425" bIns="45700" anchor="ctr" anchorCtr="0">
                                    <a:noAutofit/>
                                  </wps:bodyPr>
                                </wps:wsp>
                                <wps:wsp>
                                  <wps:cNvPr id="40" name="Rectángulo 40"/>
                                  <wps:cNvSpPr/>
                                  <wps:spPr>
                                    <a:xfrm>
                                      <a:off x="4826467" y="227555"/>
                                      <a:ext cx="543964" cy="166601"/>
                                    </a:xfrm>
                                    <a:prstGeom prst="rect">
                                      <a:avLst/>
                                    </a:prstGeom>
                                    <a:solidFill>
                                      <a:schemeClr val="lt1"/>
                                    </a:solidFill>
                                    <a:ln>
                                      <a:noFill/>
                                    </a:ln>
                                  </wps:spPr>
                                  <wps:txbx>
                                    <w:txbxContent>
                                      <w:p w14:paraId="79C5A8EF" w14:textId="77777777" w:rsidR="0009781E" w:rsidRDefault="00154A71">
                                        <w:pPr>
                                          <w:spacing w:before="0"/>
                                          <w:textDirection w:val="btLr"/>
                                        </w:pPr>
                                        <w:r>
                                          <w:rPr>
                                            <w:rFonts w:ascii="Arial" w:eastAsia="Arial" w:hAnsi="Arial" w:cs="Arial"/>
                                            <w:color w:val="000000"/>
                                            <w:sz w:val="14"/>
                                          </w:rPr>
                                          <w:t>D: 11</w:t>
                                        </w:r>
                                      </w:p>
                                    </w:txbxContent>
                                  </wps:txbx>
                                  <wps:bodyPr spcFirstLastPara="1" wrap="square" lIns="91425" tIns="45700" rIns="91425" bIns="45700" anchor="ctr" anchorCtr="0">
                                    <a:noAutofit/>
                                  </wps:bodyPr>
                                </wps:wsp>
                                <wps:wsp>
                                  <wps:cNvPr id="41" name="Rectángulo 41"/>
                                  <wps:cNvSpPr/>
                                  <wps:spPr>
                                    <a:xfrm>
                                      <a:off x="2685376" y="165429"/>
                                      <a:ext cx="938755" cy="413933"/>
                                    </a:xfrm>
                                    <a:prstGeom prst="rect">
                                      <a:avLst/>
                                    </a:prstGeom>
                                    <a:solidFill>
                                      <a:schemeClr val="lt1"/>
                                    </a:solidFill>
                                    <a:ln>
                                      <a:noFill/>
                                    </a:ln>
                                  </wps:spPr>
                                  <wps:txbx>
                                    <w:txbxContent>
                                      <w:p w14:paraId="1D112765" w14:textId="77777777" w:rsidR="0009781E" w:rsidRDefault="00154A71">
                                        <w:pPr>
                                          <w:textDirection w:val="btLr"/>
                                        </w:pPr>
                                        <w:r>
                                          <w:rPr>
                                            <w:rFonts w:ascii="Arial" w:eastAsia="Arial" w:hAnsi="Arial" w:cs="Arial"/>
                                            <w:color w:val="000000"/>
                                            <w:sz w:val="14"/>
                                          </w:rPr>
                                          <w:t>Nombre/ Cargo:</w:t>
                                        </w:r>
                                      </w:p>
                                    </w:txbxContent>
                                  </wps:txbx>
                                  <wps:bodyPr spcFirstLastPara="1" wrap="square" lIns="91425" tIns="45700" rIns="91425" bIns="45700" anchor="ctr" anchorCtr="0">
                                    <a:noAutofit/>
                                  </wps:bodyPr>
                                </wps:wsp>
                                <wps:wsp>
                                  <wps:cNvPr id="42" name="Conector recto de flecha 42"/>
                                  <wps:cNvCnPr/>
                                  <wps:spPr>
                                    <a:xfrm>
                                      <a:off x="2698409" y="189455"/>
                                      <a:ext cx="2531052" cy="0"/>
                                    </a:xfrm>
                                    <a:prstGeom prst="straightConnector1">
                                      <a:avLst/>
                                    </a:prstGeom>
                                    <a:noFill/>
                                    <a:ln w="12700" cap="flat" cmpd="sng">
                                      <a:solidFill>
                                        <a:schemeClr val="dk1"/>
                                      </a:solidFill>
                                      <a:prstDash val="solid"/>
                                      <a:miter lim="800000"/>
                                      <a:headEnd type="none" w="sm" len="sm"/>
                                      <a:tailEnd type="none" w="sm" len="sm"/>
                                    </a:ln>
                                  </wps:spPr>
                                  <wps:bodyPr/>
                                </wps:wsp>
                                <wps:wsp>
                                  <wps:cNvPr id="43" name="Rectángulo 43"/>
                                  <wps:cNvSpPr/>
                                  <wps:spPr>
                                    <a:xfrm>
                                      <a:off x="2827949" y="-8477"/>
                                      <a:ext cx="2200448" cy="191934"/>
                                    </a:xfrm>
                                    <a:prstGeom prst="rect">
                                      <a:avLst/>
                                    </a:prstGeom>
                                    <a:solidFill>
                                      <a:schemeClr val="lt1"/>
                                    </a:solidFill>
                                    <a:ln>
                                      <a:noFill/>
                                    </a:ln>
                                  </wps:spPr>
                                  <wps:txbx>
                                    <w:txbxContent>
                                      <w:p w14:paraId="2CDD2D49" w14:textId="77777777" w:rsidR="0009781E" w:rsidRDefault="00154A71">
                                        <w:pPr>
                                          <w:spacing w:before="0"/>
                                          <w:jc w:val="center"/>
                                          <w:textDirection w:val="btLr"/>
                                        </w:pPr>
                                        <w:r>
                                          <w:rPr>
                                            <w:rFonts w:ascii="Arial" w:eastAsia="Arial" w:hAnsi="Arial" w:cs="Arial"/>
                                            <w:color w:val="000000"/>
                                            <w:sz w:val="18"/>
                                          </w:rPr>
                                          <w:t>Revisado:</w:t>
                                        </w:r>
                                      </w:p>
                                    </w:txbxContent>
                                  </wps:txbx>
                                  <wps:bodyPr spcFirstLastPara="1" wrap="square" lIns="91425" tIns="45700" rIns="91425" bIns="45700" anchor="ctr" anchorCtr="0">
                                    <a:noAutofit/>
                                  </wps:bodyPr>
                                </wps:wsp>
                                <wps:wsp>
                                  <wps:cNvPr id="44" name="Conector recto de flecha 44"/>
                                  <wps:cNvCnPr/>
                                  <wps:spPr>
                                    <a:xfrm>
                                      <a:off x="4872523" y="678247"/>
                                      <a:ext cx="351306" cy="0"/>
                                    </a:xfrm>
                                    <a:prstGeom prst="straightConnector1">
                                      <a:avLst/>
                                    </a:prstGeom>
                                    <a:noFill/>
                                    <a:ln w="12700" cap="flat" cmpd="sng">
                                      <a:solidFill>
                                        <a:schemeClr val="dk1"/>
                                      </a:solidFill>
                                      <a:prstDash val="solid"/>
                                      <a:miter lim="800000"/>
                                      <a:headEnd type="none" w="sm" len="sm"/>
                                      <a:tailEnd type="none" w="sm" len="sm"/>
                                    </a:ln>
                                  </wps:spPr>
                                  <wps:bodyPr/>
                                </wps:wsp>
                                <wps:wsp>
                                  <wps:cNvPr id="45" name="Rectángulo 45"/>
                                  <wps:cNvSpPr/>
                                  <wps:spPr>
                                    <a:xfrm>
                                      <a:off x="2685375" y="524532"/>
                                      <a:ext cx="860195" cy="167415"/>
                                    </a:xfrm>
                                    <a:prstGeom prst="rect">
                                      <a:avLst/>
                                    </a:prstGeom>
                                    <a:solidFill>
                                      <a:schemeClr val="lt1"/>
                                    </a:solidFill>
                                    <a:ln>
                                      <a:noFill/>
                                    </a:ln>
                                  </wps:spPr>
                                  <wps:txbx>
                                    <w:txbxContent>
                                      <w:p w14:paraId="0CFEE740" w14:textId="77777777" w:rsidR="0009781E" w:rsidRDefault="00154A71">
                                        <w:pPr>
                                          <w:spacing w:before="0"/>
                                          <w:textDirection w:val="btLr"/>
                                        </w:pPr>
                                        <w:r>
                                          <w:rPr>
                                            <w:rFonts w:ascii="Arial" w:eastAsia="Arial" w:hAnsi="Arial" w:cs="Arial"/>
                                            <w:color w:val="000000"/>
                                            <w:sz w:val="14"/>
                                          </w:rPr>
                                          <w:t>Firma:</w:t>
                                        </w:r>
                                      </w:p>
                                    </w:txbxContent>
                                  </wps:txbx>
                                  <wps:bodyPr spcFirstLastPara="1" wrap="square" lIns="91425" tIns="45700" rIns="91425" bIns="45700" anchor="ctr" anchorCtr="0">
                                    <a:noAutofit/>
                                  </wps:bodyPr>
                                </wps:wsp>
                                <wps:wsp>
                                  <wps:cNvPr id="46" name="Rectángulo: esquinas redondeadas 46"/>
                                  <wps:cNvSpPr/>
                                  <wps:spPr>
                                    <a:xfrm>
                                      <a:off x="2694433" y="470"/>
                                      <a:ext cx="2529396" cy="925398"/>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7FB8090E" w14:textId="77777777" w:rsidR="0009781E" w:rsidRDefault="0009781E">
                                        <w:pPr>
                                          <w:spacing w:before="0" w:after="0"/>
                                          <w:textDirection w:val="btLr"/>
                                        </w:pPr>
                                      </w:p>
                                    </w:txbxContent>
                                  </wps:txbx>
                                  <wps:bodyPr spcFirstLastPara="1" wrap="square" lIns="91425" tIns="91425" rIns="91425" bIns="91425" anchor="ctr" anchorCtr="0">
                                    <a:noAutofit/>
                                  </wps:bodyPr>
                                </wps:wsp>
                              </wpg:grpSp>
                              <wps:wsp>
                                <wps:cNvPr id="47" name="Conector recto de flecha 47"/>
                                <wps:cNvCnPr/>
                                <wps:spPr>
                                  <a:xfrm>
                                    <a:off x="2694433" y="477050"/>
                                    <a:ext cx="2529396" cy="0"/>
                                  </a:xfrm>
                                  <a:prstGeom prst="straightConnector1">
                                    <a:avLst/>
                                  </a:prstGeom>
                                  <a:noFill/>
                                  <a:ln w="12700" cap="flat" cmpd="sng">
                                    <a:solidFill>
                                      <a:schemeClr val="dk1"/>
                                    </a:solidFill>
                                    <a:prstDash val="solid"/>
                                    <a:miter lim="800000"/>
                                    <a:headEnd type="none" w="sm" len="sm"/>
                                    <a:tailEnd type="none" w="sm" len="sm"/>
                                  </a:ln>
                                </wps:spPr>
                                <wps:bodyPr/>
                              </wps:wsp>
                            </wpg:grpSp>
                            <wps:wsp>
                              <wps:cNvPr id="48" name="Conector recto de flecha 48"/>
                              <wps:cNvCnPr/>
                              <wps:spPr>
                                <a:xfrm>
                                  <a:off x="4868377" y="189455"/>
                                  <a:ext cx="0" cy="738794"/>
                                </a:xfrm>
                                <a:prstGeom prst="straightConnector1">
                                  <a:avLst/>
                                </a:prstGeom>
                                <a:noFill/>
                                <a:ln w="12700" cap="flat" cmpd="sng">
                                  <a:solidFill>
                                    <a:schemeClr val="dk1"/>
                                  </a:solidFill>
                                  <a:prstDash val="solid"/>
                                  <a:miter lim="800000"/>
                                  <a:headEnd type="none" w="sm" len="sm"/>
                                  <a:tailEnd type="none" w="sm" len="sm"/>
                                </a:ln>
                              </wps:spPr>
                              <wps:bodyPr/>
                            </wps:wsp>
                          </wpg:grpSp>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-825499</wp:posOffset>
                </wp:positionH>
                <wp:positionV relativeFrom="paragraph">
                  <wp:posOffset>584200</wp:posOffset>
                </wp:positionV>
                <wp:extent cx="7164070" cy="1136015"/>
                <wp:effectExtent b="0" l="0" r="0" t="0"/>
                <wp:wrapNone/>
                <wp:docPr id="278"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7164070" cy="1136015"/>
                        </a:xfrm>
                        <a:prstGeom prst="rect"/>
                        <a:ln/>
                      </pic:spPr>
                    </pic:pic>
                  </a:graphicData>
                </a:graphic>
              </wp:anchor>
            </w:drawing>
          </mc:Fallback>
        </mc:AlternateContent>
      </w:r>
      <w:r>
        <w:rPr>
          <w:noProof/>
        </w:rPr>
        <w:drawing>
          <wp:anchor distT="0" distB="0" distL="114300" distR="114300" simplePos="0" relativeHeight="251660288" behindDoc="0" locked="0" layoutInCell="1" hidden="0" allowOverlap="1" wp14:anchorId="7A8FA4B9" wp14:editId="73AF4936">
            <wp:simplePos x="0" y="0"/>
            <wp:positionH relativeFrom="column">
              <wp:posOffset>4443095</wp:posOffset>
            </wp:positionH>
            <wp:positionV relativeFrom="paragraph">
              <wp:posOffset>1211580</wp:posOffset>
            </wp:positionV>
            <wp:extent cx="954405" cy="543560"/>
            <wp:effectExtent l="0" t="0" r="0" b="0"/>
            <wp:wrapNone/>
            <wp:docPr id="28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17905" t="2409" r="59416" b="88461"/>
                    <a:stretch>
                      <a:fillRect/>
                    </a:stretch>
                  </pic:blipFill>
                  <pic:spPr>
                    <a:xfrm>
                      <a:off x="0" y="0"/>
                      <a:ext cx="954405" cy="54356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26988E23" wp14:editId="45918F62">
            <wp:simplePos x="0" y="0"/>
            <wp:positionH relativeFrom="column">
              <wp:posOffset>2196465</wp:posOffset>
            </wp:positionH>
            <wp:positionV relativeFrom="paragraph">
              <wp:posOffset>1205230</wp:posOffset>
            </wp:positionV>
            <wp:extent cx="960755" cy="543560"/>
            <wp:effectExtent l="0" t="0" r="0" b="0"/>
            <wp:wrapNone/>
            <wp:docPr id="2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17738" t="2173" r="59419" b="88697"/>
                    <a:stretch>
                      <a:fillRect/>
                    </a:stretch>
                  </pic:blipFill>
                  <pic:spPr>
                    <a:xfrm>
                      <a:off x="0" y="0"/>
                      <a:ext cx="960755" cy="54356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7C36850E" wp14:editId="529B5DD9">
            <wp:simplePos x="0" y="0"/>
            <wp:positionH relativeFrom="column">
              <wp:posOffset>-104774</wp:posOffset>
            </wp:positionH>
            <wp:positionV relativeFrom="paragraph">
              <wp:posOffset>1152525</wp:posOffset>
            </wp:positionV>
            <wp:extent cx="810260" cy="620395"/>
            <wp:effectExtent l="0" t="0" r="0" b="0"/>
            <wp:wrapNone/>
            <wp:docPr id="28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61024" t="3587" r="8843" b="80113"/>
                    <a:stretch>
                      <a:fillRect/>
                    </a:stretch>
                  </pic:blipFill>
                  <pic:spPr>
                    <a:xfrm>
                      <a:off x="0" y="0"/>
                      <a:ext cx="810260" cy="620395"/>
                    </a:xfrm>
                    <a:prstGeom prst="rect">
                      <a:avLst/>
                    </a:prstGeom>
                    <a:ln/>
                  </pic:spPr>
                </pic:pic>
              </a:graphicData>
            </a:graphic>
          </wp:anchor>
        </w:drawing>
      </w:r>
    </w:p>
    <w:p w14:paraId="49A12BB9" w14:textId="77777777" w:rsidR="0009781E" w:rsidRDefault="00154A71">
      <w:pPr>
        <w:spacing w:before="0" w:after="160" w:line="259" w:lineRule="auto"/>
        <w:rPr>
          <w:rFonts w:ascii="Arial" w:eastAsia="Arial" w:hAnsi="Arial" w:cs="Arial"/>
          <w:b/>
          <w:sz w:val="20"/>
          <w:szCs w:val="20"/>
        </w:rPr>
      </w:pPr>
      <w:r>
        <w:rPr>
          <w:rFonts w:ascii="Arial" w:eastAsia="Arial" w:hAnsi="Arial" w:cs="Arial"/>
          <w:b/>
          <w:sz w:val="20"/>
          <w:szCs w:val="20"/>
        </w:rPr>
        <w:lastRenderedPageBreak/>
        <w:t>CONTROL DE CAMBIOS</w:t>
      </w:r>
    </w:p>
    <w:tbl>
      <w:tblPr>
        <w:tblStyle w:val="a2"/>
        <w:tblW w:w="849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8"/>
        <w:gridCol w:w="1337"/>
        <w:gridCol w:w="1945"/>
        <w:gridCol w:w="1835"/>
        <w:gridCol w:w="1679"/>
      </w:tblGrid>
      <w:tr w:rsidR="0009781E" w14:paraId="22092649" w14:textId="77777777">
        <w:tc>
          <w:tcPr>
            <w:tcW w:w="1698" w:type="dxa"/>
            <w:vAlign w:val="center"/>
          </w:tcPr>
          <w:p w14:paraId="47172529" w14:textId="77777777" w:rsidR="0009781E" w:rsidRDefault="00154A71">
            <w:pPr>
              <w:spacing w:before="0"/>
              <w:rPr>
                <w:rFonts w:ascii="Arial" w:eastAsia="Arial" w:hAnsi="Arial" w:cs="Arial"/>
                <w:b/>
                <w:sz w:val="20"/>
                <w:szCs w:val="20"/>
              </w:rPr>
            </w:pPr>
            <w:r>
              <w:rPr>
                <w:rFonts w:ascii="Arial" w:eastAsia="Arial" w:hAnsi="Arial" w:cs="Arial"/>
                <w:b/>
                <w:sz w:val="20"/>
                <w:szCs w:val="20"/>
              </w:rPr>
              <w:t>Actividad</w:t>
            </w:r>
          </w:p>
        </w:tc>
        <w:tc>
          <w:tcPr>
            <w:tcW w:w="1337" w:type="dxa"/>
            <w:vAlign w:val="center"/>
          </w:tcPr>
          <w:p w14:paraId="5DF95E46" w14:textId="77777777" w:rsidR="0009781E" w:rsidRDefault="00154A71">
            <w:pPr>
              <w:spacing w:before="0"/>
              <w:rPr>
                <w:rFonts w:ascii="Arial" w:eastAsia="Arial" w:hAnsi="Arial" w:cs="Arial"/>
                <w:b/>
                <w:sz w:val="20"/>
                <w:szCs w:val="20"/>
              </w:rPr>
            </w:pPr>
            <w:r>
              <w:rPr>
                <w:rFonts w:ascii="Arial" w:eastAsia="Arial" w:hAnsi="Arial" w:cs="Arial"/>
                <w:b/>
                <w:sz w:val="20"/>
                <w:szCs w:val="20"/>
              </w:rPr>
              <w:t>Versión</w:t>
            </w:r>
          </w:p>
        </w:tc>
        <w:tc>
          <w:tcPr>
            <w:tcW w:w="1945" w:type="dxa"/>
            <w:vAlign w:val="center"/>
          </w:tcPr>
          <w:p w14:paraId="42A28F1A" w14:textId="77777777" w:rsidR="0009781E" w:rsidRDefault="00154A71">
            <w:pPr>
              <w:spacing w:before="0"/>
              <w:rPr>
                <w:rFonts w:ascii="Arial" w:eastAsia="Arial" w:hAnsi="Arial" w:cs="Arial"/>
                <w:b/>
                <w:sz w:val="20"/>
                <w:szCs w:val="20"/>
              </w:rPr>
            </w:pPr>
            <w:r>
              <w:rPr>
                <w:rFonts w:ascii="Arial" w:eastAsia="Arial" w:hAnsi="Arial" w:cs="Arial"/>
                <w:b/>
                <w:sz w:val="20"/>
                <w:szCs w:val="20"/>
              </w:rPr>
              <w:t>Descripción del cambio</w:t>
            </w:r>
          </w:p>
        </w:tc>
        <w:tc>
          <w:tcPr>
            <w:tcW w:w="1835" w:type="dxa"/>
            <w:vAlign w:val="center"/>
          </w:tcPr>
          <w:p w14:paraId="7158B2F5" w14:textId="77777777" w:rsidR="0009781E" w:rsidRDefault="00154A71">
            <w:pPr>
              <w:spacing w:before="0"/>
              <w:rPr>
                <w:rFonts w:ascii="Arial" w:eastAsia="Arial" w:hAnsi="Arial" w:cs="Arial"/>
                <w:b/>
                <w:sz w:val="20"/>
                <w:szCs w:val="20"/>
              </w:rPr>
            </w:pPr>
            <w:r>
              <w:rPr>
                <w:rFonts w:ascii="Arial" w:eastAsia="Arial" w:hAnsi="Arial" w:cs="Arial"/>
                <w:b/>
                <w:sz w:val="20"/>
                <w:szCs w:val="20"/>
              </w:rPr>
              <w:t>Responsable</w:t>
            </w:r>
          </w:p>
        </w:tc>
        <w:tc>
          <w:tcPr>
            <w:tcW w:w="1679" w:type="dxa"/>
            <w:vAlign w:val="center"/>
          </w:tcPr>
          <w:p w14:paraId="72D64B06" w14:textId="77777777" w:rsidR="0009781E" w:rsidRDefault="00154A71">
            <w:pPr>
              <w:spacing w:before="0"/>
              <w:rPr>
                <w:rFonts w:ascii="Arial" w:eastAsia="Arial" w:hAnsi="Arial" w:cs="Arial"/>
                <w:b/>
                <w:sz w:val="20"/>
                <w:szCs w:val="20"/>
              </w:rPr>
            </w:pPr>
            <w:r>
              <w:rPr>
                <w:rFonts w:ascii="Arial" w:eastAsia="Arial" w:hAnsi="Arial" w:cs="Arial"/>
                <w:b/>
                <w:sz w:val="20"/>
                <w:szCs w:val="20"/>
              </w:rPr>
              <w:t>Fecha</w:t>
            </w:r>
          </w:p>
        </w:tc>
      </w:tr>
      <w:tr w:rsidR="0009781E" w14:paraId="5A0D378C" w14:textId="77777777">
        <w:tc>
          <w:tcPr>
            <w:tcW w:w="1698" w:type="dxa"/>
            <w:vAlign w:val="center"/>
          </w:tcPr>
          <w:p w14:paraId="540E70CC" w14:textId="77777777" w:rsidR="0009781E" w:rsidRDefault="00154A71">
            <w:pPr>
              <w:spacing w:before="0" w:after="240" w:line="276" w:lineRule="auto"/>
              <w:jc w:val="both"/>
              <w:rPr>
                <w:rFonts w:ascii="Arial" w:eastAsia="Arial" w:hAnsi="Arial" w:cs="Arial"/>
                <w:b/>
                <w:sz w:val="20"/>
                <w:szCs w:val="20"/>
              </w:rPr>
            </w:pPr>
            <w:r>
              <w:rPr>
                <w:rFonts w:ascii="Arial" w:eastAsia="Arial" w:hAnsi="Arial" w:cs="Arial"/>
                <w:sz w:val="20"/>
                <w:szCs w:val="20"/>
              </w:rPr>
              <w:t xml:space="preserve">5.7 </w:t>
            </w:r>
            <w:r>
              <w:rPr>
                <w:rFonts w:ascii="Arial" w:eastAsia="Arial" w:hAnsi="Arial" w:cs="Arial"/>
                <w:b/>
                <w:sz w:val="20"/>
                <w:szCs w:val="20"/>
              </w:rPr>
              <w:t>CIERRE DE ACCIONES CORRECTIVAS Y VERIFICACIÓN DE EFICACIA</w:t>
            </w:r>
          </w:p>
          <w:p w14:paraId="490A1761" w14:textId="77777777" w:rsidR="0009781E" w:rsidRDefault="0009781E">
            <w:pPr>
              <w:spacing w:before="0"/>
              <w:rPr>
                <w:rFonts w:ascii="Arial" w:eastAsia="Arial" w:hAnsi="Arial" w:cs="Arial"/>
                <w:sz w:val="20"/>
                <w:szCs w:val="20"/>
              </w:rPr>
            </w:pPr>
          </w:p>
        </w:tc>
        <w:tc>
          <w:tcPr>
            <w:tcW w:w="1337" w:type="dxa"/>
            <w:vAlign w:val="center"/>
          </w:tcPr>
          <w:p w14:paraId="232FB2D7" w14:textId="77777777" w:rsidR="0009781E" w:rsidRDefault="00154A71">
            <w:pPr>
              <w:spacing w:before="0"/>
              <w:jc w:val="center"/>
              <w:rPr>
                <w:rFonts w:ascii="Arial" w:eastAsia="Arial" w:hAnsi="Arial" w:cs="Arial"/>
                <w:sz w:val="20"/>
                <w:szCs w:val="20"/>
              </w:rPr>
            </w:pPr>
            <w:r>
              <w:rPr>
                <w:rFonts w:ascii="Arial" w:eastAsia="Arial" w:hAnsi="Arial" w:cs="Arial"/>
                <w:sz w:val="20"/>
                <w:szCs w:val="20"/>
              </w:rPr>
              <w:t>001</w:t>
            </w:r>
          </w:p>
        </w:tc>
        <w:tc>
          <w:tcPr>
            <w:tcW w:w="1945" w:type="dxa"/>
            <w:vAlign w:val="center"/>
          </w:tcPr>
          <w:p w14:paraId="77ECAA55" w14:textId="77777777" w:rsidR="0009781E" w:rsidRDefault="00154A71">
            <w:pPr>
              <w:spacing w:before="0"/>
              <w:jc w:val="both"/>
              <w:rPr>
                <w:rFonts w:ascii="Arial" w:eastAsia="Arial" w:hAnsi="Arial" w:cs="Arial"/>
                <w:sz w:val="20"/>
                <w:szCs w:val="20"/>
              </w:rPr>
            </w:pPr>
            <w:r>
              <w:rPr>
                <w:rFonts w:ascii="Arial" w:eastAsia="Arial" w:hAnsi="Arial" w:cs="Arial"/>
                <w:sz w:val="20"/>
                <w:szCs w:val="20"/>
              </w:rPr>
              <w:t>Se añadió el lapso de tiempo aproximado para verificar la eficacia de las acciones correctivas</w:t>
            </w:r>
          </w:p>
        </w:tc>
        <w:tc>
          <w:tcPr>
            <w:tcW w:w="1835" w:type="dxa"/>
            <w:vAlign w:val="center"/>
          </w:tcPr>
          <w:p w14:paraId="4D4F82FA" w14:textId="77777777" w:rsidR="0009781E" w:rsidRDefault="00154A71">
            <w:pPr>
              <w:spacing w:before="0"/>
              <w:rPr>
                <w:rFonts w:ascii="Arial" w:eastAsia="Arial" w:hAnsi="Arial" w:cs="Arial"/>
                <w:sz w:val="20"/>
                <w:szCs w:val="20"/>
              </w:rPr>
            </w:pPr>
            <w:r>
              <w:rPr>
                <w:rFonts w:ascii="Arial" w:eastAsia="Arial" w:hAnsi="Arial" w:cs="Arial"/>
                <w:sz w:val="20"/>
                <w:szCs w:val="20"/>
              </w:rPr>
              <w:t>Coordinador SIG</w:t>
            </w:r>
          </w:p>
        </w:tc>
        <w:tc>
          <w:tcPr>
            <w:tcW w:w="1679" w:type="dxa"/>
            <w:vAlign w:val="center"/>
          </w:tcPr>
          <w:p w14:paraId="7E6093A6" w14:textId="77777777" w:rsidR="0009781E" w:rsidRDefault="00154A71">
            <w:pPr>
              <w:spacing w:before="0"/>
              <w:rPr>
                <w:rFonts w:ascii="Arial" w:eastAsia="Arial" w:hAnsi="Arial" w:cs="Arial"/>
                <w:sz w:val="20"/>
                <w:szCs w:val="20"/>
              </w:rPr>
            </w:pPr>
            <w:r>
              <w:rPr>
                <w:rFonts w:ascii="Arial" w:eastAsia="Arial" w:hAnsi="Arial" w:cs="Arial"/>
                <w:sz w:val="20"/>
                <w:szCs w:val="20"/>
              </w:rPr>
              <w:t>11-04-2022</w:t>
            </w:r>
          </w:p>
        </w:tc>
      </w:tr>
      <w:tr w:rsidR="0009781E" w14:paraId="1691B2BF" w14:textId="77777777">
        <w:tc>
          <w:tcPr>
            <w:tcW w:w="1698" w:type="dxa"/>
            <w:vAlign w:val="center"/>
          </w:tcPr>
          <w:p w14:paraId="4818D398" w14:textId="77777777" w:rsidR="0009781E" w:rsidRDefault="0009781E">
            <w:pPr>
              <w:spacing w:before="0"/>
              <w:rPr>
                <w:rFonts w:ascii="Arial" w:eastAsia="Arial" w:hAnsi="Arial" w:cs="Arial"/>
                <w:sz w:val="20"/>
                <w:szCs w:val="20"/>
              </w:rPr>
            </w:pPr>
          </w:p>
        </w:tc>
        <w:tc>
          <w:tcPr>
            <w:tcW w:w="1337" w:type="dxa"/>
            <w:vAlign w:val="center"/>
          </w:tcPr>
          <w:p w14:paraId="7B7A50F9" w14:textId="77777777" w:rsidR="0009781E" w:rsidRDefault="0009781E">
            <w:pPr>
              <w:spacing w:before="0"/>
              <w:rPr>
                <w:rFonts w:ascii="Arial" w:eastAsia="Arial" w:hAnsi="Arial" w:cs="Arial"/>
                <w:sz w:val="20"/>
                <w:szCs w:val="20"/>
              </w:rPr>
            </w:pPr>
          </w:p>
        </w:tc>
        <w:tc>
          <w:tcPr>
            <w:tcW w:w="1945" w:type="dxa"/>
            <w:vAlign w:val="center"/>
          </w:tcPr>
          <w:p w14:paraId="1E8149BC" w14:textId="77777777" w:rsidR="0009781E" w:rsidRDefault="0009781E">
            <w:pPr>
              <w:spacing w:before="0"/>
              <w:rPr>
                <w:rFonts w:ascii="Arial" w:eastAsia="Arial" w:hAnsi="Arial" w:cs="Arial"/>
                <w:sz w:val="20"/>
                <w:szCs w:val="20"/>
              </w:rPr>
            </w:pPr>
          </w:p>
        </w:tc>
        <w:tc>
          <w:tcPr>
            <w:tcW w:w="1835" w:type="dxa"/>
            <w:vAlign w:val="center"/>
          </w:tcPr>
          <w:p w14:paraId="60F66CB7" w14:textId="77777777" w:rsidR="0009781E" w:rsidRDefault="0009781E">
            <w:pPr>
              <w:spacing w:before="0"/>
              <w:rPr>
                <w:rFonts w:ascii="Arial" w:eastAsia="Arial" w:hAnsi="Arial" w:cs="Arial"/>
                <w:sz w:val="20"/>
                <w:szCs w:val="20"/>
              </w:rPr>
            </w:pPr>
          </w:p>
        </w:tc>
        <w:tc>
          <w:tcPr>
            <w:tcW w:w="1679" w:type="dxa"/>
            <w:vAlign w:val="center"/>
          </w:tcPr>
          <w:p w14:paraId="68B583E4" w14:textId="77777777" w:rsidR="0009781E" w:rsidRDefault="0009781E">
            <w:pPr>
              <w:spacing w:before="0"/>
              <w:rPr>
                <w:rFonts w:ascii="Arial" w:eastAsia="Arial" w:hAnsi="Arial" w:cs="Arial"/>
                <w:sz w:val="20"/>
                <w:szCs w:val="20"/>
              </w:rPr>
            </w:pPr>
          </w:p>
        </w:tc>
      </w:tr>
      <w:tr w:rsidR="0009781E" w14:paraId="6AA0ABCB" w14:textId="77777777">
        <w:tc>
          <w:tcPr>
            <w:tcW w:w="1698" w:type="dxa"/>
            <w:vAlign w:val="center"/>
          </w:tcPr>
          <w:p w14:paraId="6E8318F5" w14:textId="77777777" w:rsidR="0009781E" w:rsidRDefault="0009781E">
            <w:pPr>
              <w:spacing w:before="0"/>
              <w:rPr>
                <w:rFonts w:ascii="Arial" w:eastAsia="Arial" w:hAnsi="Arial" w:cs="Arial"/>
                <w:sz w:val="20"/>
                <w:szCs w:val="20"/>
              </w:rPr>
            </w:pPr>
          </w:p>
        </w:tc>
        <w:tc>
          <w:tcPr>
            <w:tcW w:w="1337" w:type="dxa"/>
            <w:vAlign w:val="center"/>
          </w:tcPr>
          <w:p w14:paraId="36616B76" w14:textId="77777777" w:rsidR="0009781E" w:rsidRDefault="0009781E">
            <w:pPr>
              <w:spacing w:before="0"/>
              <w:rPr>
                <w:rFonts w:ascii="Arial" w:eastAsia="Arial" w:hAnsi="Arial" w:cs="Arial"/>
                <w:sz w:val="20"/>
                <w:szCs w:val="20"/>
              </w:rPr>
            </w:pPr>
          </w:p>
        </w:tc>
        <w:tc>
          <w:tcPr>
            <w:tcW w:w="1945" w:type="dxa"/>
            <w:vAlign w:val="center"/>
          </w:tcPr>
          <w:p w14:paraId="52645C77" w14:textId="77777777" w:rsidR="0009781E" w:rsidRDefault="0009781E">
            <w:pPr>
              <w:spacing w:before="0"/>
              <w:rPr>
                <w:rFonts w:ascii="Arial" w:eastAsia="Arial" w:hAnsi="Arial" w:cs="Arial"/>
                <w:sz w:val="20"/>
                <w:szCs w:val="20"/>
              </w:rPr>
            </w:pPr>
          </w:p>
        </w:tc>
        <w:tc>
          <w:tcPr>
            <w:tcW w:w="1835" w:type="dxa"/>
            <w:vAlign w:val="center"/>
          </w:tcPr>
          <w:p w14:paraId="6F3C2FD2" w14:textId="77777777" w:rsidR="0009781E" w:rsidRDefault="0009781E">
            <w:pPr>
              <w:spacing w:before="0"/>
              <w:rPr>
                <w:rFonts w:ascii="Arial" w:eastAsia="Arial" w:hAnsi="Arial" w:cs="Arial"/>
                <w:sz w:val="20"/>
                <w:szCs w:val="20"/>
              </w:rPr>
            </w:pPr>
          </w:p>
        </w:tc>
        <w:tc>
          <w:tcPr>
            <w:tcW w:w="1679" w:type="dxa"/>
            <w:vAlign w:val="center"/>
          </w:tcPr>
          <w:p w14:paraId="73038F63" w14:textId="77777777" w:rsidR="0009781E" w:rsidRDefault="0009781E">
            <w:pPr>
              <w:spacing w:before="0"/>
              <w:rPr>
                <w:rFonts w:ascii="Arial" w:eastAsia="Arial" w:hAnsi="Arial" w:cs="Arial"/>
                <w:sz w:val="20"/>
                <w:szCs w:val="20"/>
              </w:rPr>
            </w:pPr>
          </w:p>
        </w:tc>
      </w:tr>
    </w:tbl>
    <w:p w14:paraId="30EB7B11" w14:textId="77777777" w:rsidR="0009781E" w:rsidRDefault="0009781E">
      <w:pPr>
        <w:spacing w:before="0" w:after="160" w:line="259" w:lineRule="auto"/>
        <w:rPr>
          <w:rFonts w:ascii="Arial" w:eastAsia="Arial" w:hAnsi="Arial" w:cs="Arial"/>
          <w:sz w:val="20"/>
          <w:szCs w:val="20"/>
        </w:rPr>
      </w:pPr>
    </w:p>
    <w:p w14:paraId="54DCF95E" w14:textId="77777777" w:rsidR="0009781E" w:rsidRDefault="00154A71">
      <w:pPr>
        <w:spacing w:before="0" w:after="160" w:line="259" w:lineRule="auto"/>
        <w:rPr>
          <w:rFonts w:ascii="Arial" w:eastAsia="Arial" w:hAnsi="Arial" w:cs="Arial"/>
          <w:sz w:val="20"/>
          <w:szCs w:val="20"/>
        </w:rPr>
      </w:pPr>
      <w:r>
        <w:br w:type="page"/>
      </w:r>
    </w:p>
    <w:p w14:paraId="3C575BD9" w14:textId="77777777" w:rsidR="0009781E" w:rsidRDefault="00154A71">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lastRenderedPageBreak/>
        <w:t>OBJETIVO</w:t>
      </w:r>
    </w:p>
    <w:p w14:paraId="7E6B5F5B" w14:textId="77777777" w:rsidR="0009781E" w:rsidRDefault="00154A71">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Establecer la metodología para asegurar que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 gestiona las no conformidades de manera adecuada.</w:t>
      </w:r>
    </w:p>
    <w:p w14:paraId="783629DB" w14:textId="77777777" w:rsidR="0009781E" w:rsidRDefault="00154A71">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ALCANCE</w:t>
      </w:r>
    </w:p>
    <w:p w14:paraId="50F0A3E1" w14:textId="77777777" w:rsidR="0009781E" w:rsidRDefault="00154A71">
      <w:pPr>
        <w:pBdr>
          <w:top w:val="nil"/>
          <w:left w:val="nil"/>
          <w:bottom w:val="nil"/>
          <w:right w:val="nil"/>
          <w:between w:val="nil"/>
        </w:pBdr>
        <w:spacing w:before="0" w:after="240" w:line="276" w:lineRule="auto"/>
        <w:ind w:left="357"/>
        <w:jc w:val="both"/>
        <w:rPr>
          <w:rFonts w:ascii="Arial" w:eastAsia="Arial" w:hAnsi="Arial" w:cs="Arial"/>
          <w:color w:val="000000"/>
          <w:sz w:val="20"/>
          <w:szCs w:val="20"/>
        </w:rPr>
      </w:pPr>
      <w:r>
        <w:rPr>
          <w:rFonts w:ascii="Arial" w:eastAsia="Arial" w:hAnsi="Arial" w:cs="Arial"/>
          <w:color w:val="000000"/>
          <w:sz w:val="20"/>
          <w:szCs w:val="20"/>
        </w:rPr>
        <w:t xml:space="preserve">Desde la identificación de una no conformidad </w:t>
      </w:r>
      <w:r>
        <w:rPr>
          <w:rFonts w:ascii="Arial" w:eastAsia="Arial" w:hAnsi="Arial" w:cs="Arial"/>
          <w:sz w:val="20"/>
          <w:szCs w:val="20"/>
        </w:rPr>
        <w:t>hasta la</w:t>
      </w:r>
      <w:r>
        <w:rPr>
          <w:rFonts w:ascii="Arial" w:eastAsia="Arial" w:hAnsi="Arial" w:cs="Arial"/>
          <w:color w:val="000000"/>
          <w:sz w:val="20"/>
          <w:szCs w:val="20"/>
        </w:rPr>
        <w:t xml:space="preserve"> verificación de eficacia de las acciones tomadas de todos los procesos involu</w:t>
      </w:r>
      <w:r>
        <w:rPr>
          <w:rFonts w:ascii="Arial" w:eastAsia="Arial" w:hAnsi="Arial" w:cs="Arial"/>
          <w:color w:val="000000"/>
          <w:sz w:val="20"/>
          <w:szCs w:val="20"/>
        </w:rPr>
        <w:t xml:space="preserve">crados en el sistema integrado de gestión ISO 9001 e ISO 45001 en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3ACBC92D" w14:textId="77777777" w:rsidR="0009781E" w:rsidRDefault="00154A71">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DEFINICIONES Y ABREVIATURAS</w:t>
      </w:r>
    </w:p>
    <w:p w14:paraId="36F1A667"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Organización:</w:t>
      </w:r>
      <w:r>
        <w:rPr>
          <w:rFonts w:ascii="Arial" w:eastAsia="Arial" w:hAnsi="Arial" w:cs="Arial"/>
          <w:color w:val="000000"/>
          <w:sz w:val="20"/>
          <w:szCs w:val="20"/>
        </w:rPr>
        <w:t xml:space="preserve"> Persona o grupo de personas que tiene sus funciones con responsabilidades, autoridades y relaciones para lograr sus objetivos.</w:t>
      </w:r>
      <w:r>
        <w:rPr>
          <w:rFonts w:ascii="Arial" w:eastAsia="Arial" w:hAnsi="Arial" w:cs="Arial"/>
          <w:color w:val="000000"/>
          <w:sz w:val="20"/>
          <w:szCs w:val="20"/>
        </w:rPr>
        <w:t xml:space="preserve"> En este caso la organización es “Peruvian </w:t>
      </w:r>
      <w:proofErr w:type="spellStart"/>
      <w:r>
        <w:rPr>
          <w:rFonts w:ascii="Arial" w:eastAsia="Arial" w:hAnsi="Arial" w:cs="Arial"/>
          <w:color w:val="000000"/>
          <w:sz w:val="20"/>
          <w:szCs w:val="20"/>
        </w:rPr>
        <w:t>Dress</w:t>
      </w:r>
      <w:proofErr w:type="spellEnd"/>
      <w:r>
        <w:rPr>
          <w:rFonts w:ascii="Arial" w:eastAsia="Arial" w:hAnsi="Arial" w:cs="Arial"/>
          <w:color w:val="000000"/>
          <w:sz w:val="20"/>
          <w:szCs w:val="20"/>
        </w:rPr>
        <w:t xml:space="preserve"> S.A.C.”</w:t>
      </w:r>
    </w:p>
    <w:p w14:paraId="6F899C33"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Trabajador: </w:t>
      </w:r>
      <w:r>
        <w:rPr>
          <w:rFonts w:ascii="Arial" w:eastAsia="Arial" w:hAnsi="Arial" w:cs="Arial"/>
          <w:color w:val="000000"/>
          <w:sz w:val="20"/>
          <w:szCs w:val="20"/>
        </w:rPr>
        <w:t>Persona que realiza trabajo o actividades relacionadas con el trabajo que están bajo el control de la organización.</w:t>
      </w:r>
    </w:p>
    <w:p w14:paraId="0D3A481E"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Personal: </w:t>
      </w:r>
      <w:proofErr w:type="gramStart"/>
      <w:r>
        <w:rPr>
          <w:rFonts w:ascii="Arial" w:eastAsia="Arial" w:hAnsi="Arial" w:cs="Arial"/>
          <w:color w:val="000000"/>
          <w:sz w:val="20"/>
          <w:szCs w:val="20"/>
        </w:rPr>
        <w:t>Directores</w:t>
      </w:r>
      <w:proofErr w:type="gramEnd"/>
      <w:r>
        <w:rPr>
          <w:rFonts w:ascii="Arial" w:eastAsia="Arial" w:hAnsi="Arial" w:cs="Arial"/>
          <w:color w:val="000000"/>
          <w:sz w:val="20"/>
          <w:szCs w:val="20"/>
        </w:rPr>
        <w:t>, funcionarios, empleados o trabajadores temporales</w:t>
      </w:r>
      <w:r>
        <w:rPr>
          <w:rFonts w:ascii="Arial" w:eastAsia="Arial" w:hAnsi="Arial" w:cs="Arial"/>
          <w:color w:val="000000"/>
          <w:sz w:val="20"/>
          <w:szCs w:val="20"/>
        </w:rPr>
        <w:t xml:space="preserve"> y voluntarios de la organización.</w:t>
      </w:r>
    </w:p>
    <w:p w14:paraId="0FED567B"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Producto/Servicio: </w:t>
      </w:r>
      <w:r>
        <w:rPr>
          <w:rFonts w:ascii="Arial" w:eastAsia="Arial" w:hAnsi="Arial" w:cs="Arial"/>
          <w:color w:val="000000"/>
          <w:sz w:val="20"/>
          <w:szCs w:val="20"/>
        </w:rPr>
        <w:t>Cualquier bien o servicio que es percibido como capaz de satisfacer una necesidad que presenta alguna área de la empresa.</w:t>
      </w:r>
    </w:p>
    <w:p w14:paraId="1F1B6D46"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Conformidad: </w:t>
      </w:r>
      <w:r>
        <w:rPr>
          <w:rFonts w:ascii="Arial" w:eastAsia="Arial" w:hAnsi="Arial" w:cs="Arial"/>
          <w:color w:val="000000"/>
          <w:sz w:val="20"/>
          <w:szCs w:val="20"/>
        </w:rPr>
        <w:t>Cumplimiento de un requisito especificado.</w:t>
      </w:r>
    </w:p>
    <w:p w14:paraId="7A3BDFEE"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No Conformidad: </w:t>
      </w:r>
      <w:r>
        <w:rPr>
          <w:rFonts w:ascii="Arial" w:eastAsia="Arial" w:hAnsi="Arial" w:cs="Arial"/>
          <w:color w:val="000000"/>
          <w:sz w:val="20"/>
          <w:szCs w:val="20"/>
        </w:rPr>
        <w:t>Incumplimiento de requisitos especificados. Se aplica a la desviación o ausencia de los requisitos especificados de uno o más sistemas de gestión.</w:t>
      </w:r>
    </w:p>
    <w:p w14:paraId="660AB4EE"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Acción Correctiva: </w:t>
      </w:r>
      <w:r>
        <w:rPr>
          <w:rFonts w:ascii="Arial" w:eastAsia="Arial" w:hAnsi="Arial" w:cs="Arial"/>
          <w:color w:val="000000"/>
          <w:sz w:val="20"/>
          <w:szCs w:val="20"/>
        </w:rPr>
        <w:t>Acción tomada para eliminar la causa de una no conformidad detectada u otra situación no deseable.</w:t>
      </w:r>
    </w:p>
    <w:p w14:paraId="43CBF7E3"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Corrección: </w:t>
      </w:r>
      <w:r>
        <w:rPr>
          <w:rFonts w:ascii="Arial" w:eastAsia="Arial" w:hAnsi="Arial" w:cs="Arial"/>
          <w:color w:val="000000"/>
          <w:sz w:val="20"/>
          <w:szCs w:val="20"/>
        </w:rPr>
        <w:t xml:space="preserve">Acción tomada para eliminar </w:t>
      </w:r>
      <w:proofErr w:type="gramStart"/>
      <w:r>
        <w:rPr>
          <w:rFonts w:ascii="Arial" w:eastAsia="Arial" w:hAnsi="Arial" w:cs="Arial"/>
          <w:color w:val="000000"/>
          <w:sz w:val="20"/>
          <w:szCs w:val="20"/>
        </w:rPr>
        <w:t>una no</w:t>
      </w:r>
      <w:proofErr w:type="gramEnd"/>
      <w:r>
        <w:rPr>
          <w:rFonts w:ascii="Arial" w:eastAsia="Arial" w:hAnsi="Arial" w:cs="Arial"/>
          <w:color w:val="000000"/>
          <w:sz w:val="20"/>
          <w:szCs w:val="20"/>
        </w:rPr>
        <w:t xml:space="preserve"> conformidad detectada.</w:t>
      </w:r>
    </w:p>
    <w:p w14:paraId="02F188C0"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Oportunidad de Mejora: </w:t>
      </w:r>
      <w:r>
        <w:rPr>
          <w:rFonts w:ascii="Arial" w:eastAsia="Arial" w:hAnsi="Arial" w:cs="Arial"/>
          <w:color w:val="000000"/>
          <w:sz w:val="20"/>
          <w:szCs w:val="20"/>
        </w:rPr>
        <w:t>Situación y/o condición que puede generar una mejora en cualquie</w:t>
      </w:r>
      <w:r>
        <w:rPr>
          <w:rFonts w:ascii="Arial" w:eastAsia="Arial" w:hAnsi="Arial" w:cs="Arial"/>
          <w:color w:val="000000"/>
          <w:sz w:val="20"/>
          <w:szCs w:val="20"/>
        </w:rPr>
        <w:t>r etapa del proceso productivo o del sistema de gestión.</w:t>
      </w:r>
    </w:p>
    <w:p w14:paraId="0717D398" w14:textId="77777777" w:rsidR="0009781E" w:rsidRDefault="0009781E">
      <w:pPr>
        <w:pBdr>
          <w:top w:val="nil"/>
          <w:left w:val="nil"/>
          <w:bottom w:val="nil"/>
          <w:right w:val="nil"/>
          <w:between w:val="nil"/>
        </w:pBdr>
        <w:spacing w:before="0" w:after="240" w:line="276" w:lineRule="auto"/>
        <w:ind w:left="792"/>
        <w:jc w:val="both"/>
        <w:rPr>
          <w:rFonts w:ascii="Arial" w:eastAsia="Arial" w:hAnsi="Arial" w:cs="Arial"/>
          <w:b/>
          <w:color w:val="000000"/>
          <w:sz w:val="20"/>
          <w:szCs w:val="20"/>
        </w:rPr>
      </w:pPr>
    </w:p>
    <w:p w14:paraId="381D1748" w14:textId="77777777" w:rsidR="0009781E" w:rsidRDefault="00154A71">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RESPONSABILIDADES</w:t>
      </w:r>
    </w:p>
    <w:p w14:paraId="4F13044E"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 xml:space="preserve">Coordinador SIG: </w:t>
      </w:r>
      <w:r>
        <w:rPr>
          <w:rFonts w:ascii="Arial" w:eastAsia="Arial" w:hAnsi="Arial" w:cs="Arial"/>
          <w:color w:val="000000"/>
          <w:sz w:val="20"/>
          <w:szCs w:val="20"/>
        </w:rPr>
        <w:t>Cumplir las disposiciones planificadas en el presente procedimiento.</w:t>
      </w:r>
      <w:r>
        <w:rPr>
          <w:rFonts w:ascii="Arial" w:eastAsia="Arial" w:hAnsi="Arial" w:cs="Arial"/>
          <w:b/>
          <w:color w:val="000000"/>
          <w:sz w:val="20"/>
          <w:szCs w:val="20"/>
        </w:rPr>
        <w:t xml:space="preserve"> </w:t>
      </w:r>
    </w:p>
    <w:p w14:paraId="2799091E" w14:textId="77777777" w:rsidR="0009781E" w:rsidRDefault="00154A71">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DESARROLLO</w:t>
      </w:r>
    </w:p>
    <w:p w14:paraId="34FF8324"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GENERALIDADES</w:t>
      </w:r>
    </w:p>
    <w:p w14:paraId="4956BB3E"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 xml:space="preserve">Las acciones correctivas tienen como finalidad que las no conformidades no vuelvan a </w:t>
      </w:r>
      <w:r>
        <w:rPr>
          <w:b w:val="0"/>
          <w:sz w:val="20"/>
          <w:szCs w:val="20"/>
        </w:rPr>
        <w:lastRenderedPageBreak/>
        <w:t xml:space="preserve">ocurrir ni ocurra en otra parte del sistema integrado gestión en el futuro, es por ello que Peruvian </w:t>
      </w:r>
      <w:proofErr w:type="spellStart"/>
      <w:r>
        <w:rPr>
          <w:b w:val="0"/>
          <w:sz w:val="20"/>
          <w:szCs w:val="20"/>
        </w:rPr>
        <w:t>Dress</w:t>
      </w:r>
      <w:proofErr w:type="spellEnd"/>
      <w:r>
        <w:rPr>
          <w:b w:val="0"/>
          <w:sz w:val="20"/>
          <w:szCs w:val="20"/>
        </w:rPr>
        <w:t xml:space="preserve"> S.A.C. debe procurar eliminar y reducir de manera permanente las</w:t>
      </w:r>
      <w:r>
        <w:rPr>
          <w:b w:val="0"/>
          <w:sz w:val="20"/>
          <w:szCs w:val="20"/>
        </w:rPr>
        <w:t xml:space="preserve"> causas y los efectos consecuentes de los problemas que podrían tener un impacto negativo en sus:</w:t>
      </w:r>
    </w:p>
    <w:p w14:paraId="1F5A1816" w14:textId="77777777" w:rsidR="0009781E" w:rsidRDefault="00154A71">
      <w:pPr>
        <w:pStyle w:val="Ttulo1"/>
        <w:keepNext w:val="0"/>
        <w:keepLines w:val="0"/>
        <w:widowControl w:val="0"/>
        <w:numPr>
          <w:ilvl w:val="0"/>
          <w:numId w:val="1"/>
        </w:numPr>
        <w:spacing w:after="240" w:line="360" w:lineRule="auto"/>
        <w:jc w:val="both"/>
        <w:rPr>
          <w:b w:val="0"/>
          <w:sz w:val="20"/>
          <w:szCs w:val="20"/>
        </w:rPr>
      </w:pPr>
      <w:r>
        <w:rPr>
          <w:b w:val="0"/>
          <w:sz w:val="20"/>
          <w:szCs w:val="20"/>
        </w:rPr>
        <w:t>Resultados;</w:t>
      </w:r>
    </w:p>
    <w:p w14:paraId="5E5AC04F" w14:textId="77777777" w:rsidR="0009781E" w:rsidRDefault="00154A71">
      <w:pPr>
        <w:pStyle w:val="Ttulo1"/>
        <w:keepNext w:val="0"/>
        <w:keepLines w:val="0"/>
        <w:widowControl w:val="0"/>
        <w:numPr>
          <w:ilvl w:val="0"/>
          <w:numId w:val="1"/>
        </w:numPr>
        <w:spacing w:after="240" w:line="360" w:lineRule="auto"/>
        <w:jc w:val="both"/>
        <w:rPr>
          <w:b w:val="0"/>
          <w:sz w:val="20"/>
          <w:szCs w:val="20"/>
        </w:rPr>
      </w:pPr>
      <w:r>
        <w:rPr>
          <w:b w:val="0"/>
          <w:sz w:val="20"/>
          <w:szCs w:val="20"/>
        </w:rPr>
        <w:t>Productos, servicios, procesos o sistema de gestión;</w:t>
      </w:r>
    </w:p>
    <w:p w14:paraId="5A907901" w14:textId="77777777" w:rsidR="0009781E" w:rsidRDefault="00154A71">
      <w:pPr>
        <w:pStyle w:val="Ttulo1"/>
        <w:keepNext w:val="0"/>
        <w:keepLines w:val="0"/>
        <w:widowControl w:val="0"/>
        <w:numPr>
          <w:ilvl w:val="0"/>
          <w:numId w:val="1"/>
        </w:numPr>
        <w:spacing w:after="240" w:line="360" w:lineRule="auto"/>
        <w:jc w:val="both"/>
        <w:rPr>
          <w:b w:val="0"/>
          <w:sz w:val="20"/>
          <w:szCs w:val="20"/>
        </w:rPr>
      </w:pPr>
      <w:r>
        <w:rPr>
          <w:b w:val="0"/>
          <w:sz w:val="20"/>
          <w:szCs w:val="20"/>
        </w:rPr>
        <w:t>Seguridad y salud de los trabajadores;</w:t>
      </w:r>
    </w:p>
    <w:p w14:paraId="737F0130" w14:textId="77777777" w:rsidR="0009781E" w:rsidRDefault="00154A71">
      <w:pPr>
        <w:pStyle w:val="Ttulo1"/>
        <w:keepNext w:val="0"/>
        <w:keepLines w:val="0"/>
        <w:widowControl w:val="0"/>
        <w:numPr>
          <w:ilvl w:val="0"/>
          <w:numId w:val="1"/>
        </w:numPr>
        <w:spacing w:after="240" w:line="360" w:lineRule="auto"/>
        <w:jc w:val="both"/>
        <w:rPr>
          <w:b w:val="0"/>
          <w:sz w:val="20"/>
          <w:szCs w:val="20"/>
        </w:rPr>
      </w:pPr>
      <w:r>
        <w:rPr>
          <w:b w:val="0"/>
          <w:sz w:val="20"/>
          <w:szCs w:val="20"/>
        </w:rPr>
        <w:t>Satisfacción de los clientes.</w:t>
      </w:r>
    </w:p>
    <w:p w14:paraId="6A5D88DE"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APERTURA DE ACCIONES COR</w:t>
      </w:r>
      <w:r>
        <w:rPr>
          <w:rFonts w:ascii="Arial" w:eastAsia="Arial" w:hAnsi="Arial" w:cs="Arial"/>
          <w:b/>
          <w:color w:val="000000"/>
          <w:sz w:val="20"/>
          <w:szCs w:val="20"/>
        </w:rPr>
        <w:t>RECTIVAS</w:t>
      </w:r>
    </w:p>
    <w:p w14:paraId="2158A55C" w14:textId="77777777" w:rsidR="0009781E" w:rsidRDefault="00154A71">
      <w:pPr>
        <w:pBdr>
          <w:top w:val="nil"/>
          <w:left w:val="nil"/>
          <w:bottom w:val="nil"/>
          <w:right w:val="nil"/>
          <w:between w:val="nil"/>
        </w:pBdr>
        <w:spacing w:before="0" w:after="240" w:line="276" w:lineRule="auto"/>
        <w:ind w:left="792"/>
        <w:jc w:val="both"/>
        <w:rPr>
          <w:sz w:val="20"/>
          <w:szCs w:val="20"/>
        </w:rPr>
      </w:pPr>
      <w:r>
        <w:rPr>
          <w:sz w:val="20"/>
          <w:szCs w:val="20"/>
        </w:rPr>
        <w:t xml:space="preserve">La apertura de la acción correctiva se realiza cuando Peruvian </w:t>
      </w:r>
      <w:proofErr w:type="spellStart"/>
      <w:r>
        <w:rPr>
          <w:sz w:val="20"/>
          <w:szCs w:val="20"/>
        </w:rPr>
        <w:t>Dress</w:t>
      </w:r>
      <w:proofErr w:type="spellEnd"/>
      <w:r>
        <w:rPr>
          <w:sz w:val="20"/>
          <w:szCs w:val="20"/>
        </w:rPr>
        <w:t xml:space="preserve"> S.A.C. determina o se encuentra declarada la no conformidad como resultado de algunas de estas actividades que se mencionan a continuación:</w:t>
      </w:r>
    </w:p>
    <w:p w14:paraId="60CC85CC"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Hallazgos de auditorías externas o internas.</w:t>
      </w:r>
    </w:p>
    <w:p w14:paraId="2135D8F9"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Re</w:t>
      </w:r>
      <w:r>
        <w:rPr>
          <w:b w:val="0"/>
          <w:sz w:val="20"/>
          <w:szCs w:val="20"/>
        </w:rPr>
        <w:t>sultados del seguimiento y medición</w:t>
      </w:r>
    </w:p>
    <w:p w14:paraId="29D19795"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Incumplimiento de objetivos.</w:t>
      </w:r>
    </w:p>
    <w:p w14:paraId="68B101C6"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Salidas no conformes.</w:t>
      </w:r>
    </w:p>
    <w:p w14:paraId="699DF02E"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Seguimiento a los proveedores.</w:t>
      </w:r>
    </w:p>
    <w:p w14:paraId="6B13FA16"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Incumplimiento de los requisitos legales y reglamentarios.</w:t>
      </w:r>
    </w:p>
    <w:p w14:paraId="786E14FA"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Resultados de revisiones por la dirección.</w:t>
      </w:r>
    </w:p>
    <w:p w14:paraId="3227A5BF"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 xml:space="preserve">Identificación de peligros nuevos o </w:t>
      </w:r>
      <w:r>
        <w:rPr>
          <w:b w:val="0"/>
          <w:sz w:val="20"/>
          <w:szCs w:val="20"/>
        </w:rPr>
        <w:t>modificados o la necesidad de controles nuevos o modificados.</w:t>
      </w:r>
    </w:p>
    <w:p w14:paraId="360E4BA8"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Quejas o reclamos de clientes</w:t>
      </w:r>
    </w:p>
    <w:p w14:paraId="5D793981" w14:textId="77777777" w:rsidR="0009781E" w:rsidRDefault="00154A71">
      <w:pPr>
        <w:pStyle w:val="Ttulo1"/>
        <w:widowControl w:val="0"/>
        <w:numPr>
          <w:ilvl w:val="0"/>
          <w:numId w:val="6"/>
        </w:numPr>
        <w:spacing w:after="240" w:line="360" w:lineRule="auto"/>
        <w:jc w:val="both"/>
        <w:rPr>
          <w:b w:val="0"/>
          <w:sz w:val="20"/>
          <w:szCs w:val="20"/>
        </w:rPr>
      </w:pPr>
      <w:r>
        <w:rPr>
          <w:b w:val="0"/>
          <w:sz w:val="20"/>
          <w:szCs w:val="20"/>
        </w:rPr>
        <w:t>Otros orígenes.</w:t>
      </w:r>
    </w:p>
    <w:p w14:paraId="0EA00307"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Coordinador SIG registra la no conformidad en la Solicitud de Acción Correctiva PD-FOR-016 que permita gestionar la acción correctiva hasta su ci</w:t>
      </w:r>
      <w:r>
        <w:rPr>
          <w:b w:val="0"/>
          <w:sz w:val="20"/>
          <w:szCs w:val="20"/>
        </w:rPr>
        <w:t>erre.</w:t>
      </w:r>
    </w:p>
    <w:p w14:paraId="2BA0CC01"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ACCIONES INMEDIATAS Y CONSECUENCIAS</w:t>
      </w:r>
    </w:p>
    <w:p w14:paraId="52BF1F80"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Coordinador SIG establece la acción inmediata (Corrección), con el objeto de tener una rápida mitigación a la no conformidad, sólo si es posible.</w:t>
      </w:r>
    </w:p>
    <w:p w14:paraId="092842E0"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La corrección descrita debe de limitar los efectos negativos de la no conformidad y ponerlo bajo control ab</w:t>
      </w:r>
      <w:r>
        <w:rPr>
          <w:b w:val="0"/>
          <w:sz w:val="20"/>
          <w:szCs w:val="20"/>
        </w:rPr>
        <w:t>ordando el problema mientras la investigación continúa, la corrección de acuerdo a su naturaleza puede ser o no aplicable.</w:t>
      </w:r>
    </w:p>
    <w:p w14:paraId="689A48E4"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sz w:val="20"/>
          <w:szCs w:val="20"/>
        </w:rPr>
        <w:t>ANÁLISIS</w:t>
      </w:r>
      <w:r>
        <w:rPr>
          <w:rFonts w:ascii="Arial" w:eastAsia="Arial" w:hAnsi="Arial" w:cs="Arial"/>
          <w:b/>
          <w:color w:val="000000"/>
          <w:sz w:val="20"/>
          <w:szCs w:val="20"/>
        </w:rPr>
        <w:t xml:space="preserve"> DE CAUSA </w:t>
      </w:r>
      <w:r>
        <w:rPr>
          <w:rFonts w:ascii="Arial" w:eastAsia="Arial" w:hAnsi="Arial" w:cs="Arial"/>
          <w:b/>
          <w:sz w:val="20"/>
          <w:szCs w:val="20"/>
        </w:rPr>
        <w:t>RAÍZ</w:t>
      </w:r>
    </w:p>
    <w:p w14:paraId="01EB318B"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 xml:space="preserve">El Coordinador SIG realiza el análisis de la causa raíz de la no conformidad, determina la causa probable de la no conformidad y registra en la Solicitud de Acción Correctiva PD-FOR-016. Peruvian </w:t>
      </w:r>
      <w:proofErr w:type="spellStart"/>
      <w:r>
        <w:rPr>
          <w:b w:val="0"/>
          <w:sz w:val="20"/>
          <w:szCs w:val="20"/>
        </w:rPr>
        <w:t>Dress</w:t>
      </w:r>
      <w:proofErr w:type="spellEnd"/>
      <w:r>
        <w:rPr>
          <w:b w:val="0"/>
          <w:sz w:val="20"/>
          <w:szCs w:val="20"/>
        </w:rPr>
        <w:t xml:space="preserve"> S.A.C. pueden utilizar la metodología o la combinación</w:t>
      </w:r>
      <w:r>
        <w:rPr>
          <w:b w:val="0"/>
          <w:sz w:val="20"/>
          <w:szCs w:val="20"/>
        </w:rPr>
        <w:t xml:space="preserve"> de estas, sin limitarse a ellos, estas metodologías se encuentran establecidas en el Anexo N°1</w:t>
      </w:r>
    </w:p>
    <w:p w14:paraId="36D84563"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Coordinador SIG revisa y analiza la no conformidad para determinar sus causas y si existe en alguna otra parte, o si es probable que se repita o suceda poten</w:t>
      </w:r>
      <w:r>
        <w:rPr>
          <w:b w:val="0"/>
          <w:sz w:val="20"/>
          <w:szCs w:val="20"/>
        </w:rPr>
        <w:t xml:space="preserve">cialmente en otro proceso y/o parte en Peruvian </w:t>
      </w:r>
      <w:proofErr w:type="spellStart"/>
      <w:r>
        <w:rPr>
          <w:b w:val="0"/>
          <w:sz w:val="20"/>
          <w:szCs w:val="20"/>
        </w:rPr>
        <w:t>Dress</w:t>
      </w:r>
      <w:proofErr w:type="spellEnd"/>
      <w:r>
        <w:rPr>
          <w:b w:val="0"/>
          <w:sz w:val="20"/>
          <w:szCs w:val="20"/>
        </w:rPr>
        <w:t xml:space="preserve"> S.A.C.</w:t>
      </w:r>
    </w:p>
    <w:p w14:paraId="21EAC108"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ESTABLECIMIENTO DE ACCIONES</w:t>
      </w:r>
    </w:p>
    <w:p w14:paraId="45FC271F"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Coordinador SIG registra todas las acciones en la Solicitud de Acción Correctiva PD-FOR-016, estas acciones son convenientes y apropiadas a los efectos de la no con</w:t>
      </w:r>
      <w:r>
        <w:rPr>
          <w:b w:val="0"/>
          <w:sz w:val="20"/>
          <w:szCs w:val="20"/>
        </w:rPr>
        <w:t xml:space="preserve">formidad encontrada, en caso de requerir recursos, el plan debe contar con la aprobación del Gerente General para su ejecución. </w:t>
      </w:r>
    </w:p>
    <w:p w14:paraId="7575BA95"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Coordinador SIG considera las siguientes preguntas u otras que considere necesario para determinar acciones convenientes y a</w:t>
      </w:r>
      <w:r>
        <w:rPr>
          <w:b w:val="0"/>
          <w:sz w:val="20"/>
          <w:szCs w:val="20"/>
        </w:rPr>
        <w:t>propiadas:</w:t>
      </w:r>
    </w:p>
    <w:p w14:paraId="4083DCAA" w14:textId="77777777" w:rsidR="0009781E" w:rsidRDefault="00154A71">
      <w:pPr>
        <w:pStyle w:val="Ttulo1"/>
        <w:keepNext w:val="0"/>
        <w:keepLines w:val="0"/>
        <w:widowControl w:val="0"/>
        <w:numPr>
          <w:ilvl w:val="0"/>
          <w:numId w:val="7"/>
        </w:numPr>
        <w:spacing w:after="240" w:line="360" w:lineRule="auto"/>
        <w:jc w:val="both"/>
        <w:rPr>
          <w:b w:val="0"/>
          <w:sz w:val="20"/>
          <w:szCs w:val="20"/>
        </w:rPr>
      </w:pPr>
      <w:r>
        <w:rPr>
          <w:b w:val="0"/>
          <w:sz w:val="20"/>
          <w:szCs w:val="20"/>
        </w:rPr>
        <w:t>¿Cómo podríamos eliminar la causa raíz?</w:t>
      </w:r>
    </w:p>
    <w:p w14:paraId="1DB54D63" w14:textId="77777777" w:rsidR="0009781E" w:rsidRDefault="00154A71">
      <w:pPr>
        <w:pStyle w:val="Ttulo1"/>
        <w:keepNext w:val="0"/>
        <w:keepLines w:val="0"/>
        <w:widowControl w:val="0"/>
        <w:numPr>
          <w:ilvl w:val="0"/>
          <w:numId w:val="7"/>
        </w:numPr>
        <w:spacing w:after="240" w:line="360" w:lineRule="auto"/>
        <w:jc w:val="both"/>
        <w:rPr>
          <w:b w:val="0"/>
          <w:sz w:val="20"/>
          <w:szCs w:val="20"/>
        </w:rPr>
      </w:pPr>
      <w:r>
        <w:rPr>
          <w:b w:val="0"/>
          <w:sz w:val="20"/>
          <w:szCs w:val="20"/>
        </w:rPr>
        <w:t>¿Qué acciones posibles nos permitirán alcanzar el objetivo?</w:t>
      </w:r>
    </w:p>
    <w:p w14:paraId="4F668A75" w14:textId="77777777" w:rsidR="0009781E" w:rsidRDefault="00154A71">
      <w:pPr>
        <w:pStyle w:val="Ttulo1"/>
        <w:keepNext w:val="0"/>
        <w:keepLines w:val="0"/>
        <w:widowControl w:val="0"/>
        <w:numPr>
          <w:ilvl w:val="0"/>
          <w:numId w:val="7"/>
        </w:numPr>
        <w:spacing w:after="240" w:line="360" w:lineRule="auto"/>
        <w:jc w:val="both"/>
        <w:rPr>
          <w:b w:val="0"/>
          <w:sz w:val="20"/>
          <w:szCs w:val="20"/>
        </w:rPr>
      </w:pPr>
      <w:r>
        <w:rPr>
          <w:b w:val="0"/>
          <w:sz w:val="20"/>
          <w:szCs w:val="20"/>
        </w:rPr>
        <w:t>¿Cuáles de estas ideas conforman soluciones factibles?</w:t>
      </w:r>
    </w:p>
    <w:p w14:paraId="2BDA8CE3" w14:textId="77777777" w:rsidR="0009781E" w:rsidRDefault="00154A71">
      <w:pPr>
        <w:pStyle w:val="Ttulo1"/>
        <w:keepNext w:val="0"/>
        <w:keepLines w:val="0"/>
        <w:widowControl w:val="0"/>
        <w:numPr>
          <w:ilvl w:val="0"/>
          <w:numId w:val="7"/>
        </w:numPr>
        <w:spacing w:after="240" w:line="360" w:lineRule="auto"/>
        <w:jc w:val="both"/>
        <w:rPr>
          <w:b w:val="0"/>
          <w:sz w:val="20"/>
          <w:szCs w:val="20"/>
        </w:rPr>
      </w:pPr>
      <w:r>
        <w:rPr>
          <w:b w:val="0"/>
          <w:sz w:val="20"/>
          <w:szCs w:val="20"/>
        </w:rPr>
        <w:t>¿Cuáles soluciones logran nuestro objetivo con el menor costo y dificultad de implementaci</w:t>
      </w:r>
      <w:r>
        <w:rPr>
          <w:b w:val="0"/>
          <w:sz w:val="20"/>
          <w:szCs w:val="20"/>
        </w:rPr>
        <w:t>ón?</w:t>
      </w:r>
    </w:p>
    <w:p w14:paraId="7A5BA6E5" w14:textId="77777777" w:rsidR="0009781E" w:rsidRDefault="0009781E">
      <w:pPr>
        <w:pStyle w:val="Ttulo1"/>
        <w:keepNext w:val="0"/>
        <w:keepLines w:val="0"/>
        <w:widowControl w:val="0"/>
        <w:spacing w:after="240" w:line="360" w:lineRule="auto"/>
        <w:ind w:left="792"/>
        <w:jc w:val="both"/>
        <w:rPr>
          <w:b w:val="0"/>
          <w:sz w:val="20"/>
          <w:szCs w:val="20"/>
        </w:rPr>
      </w:pPr>
    </w:p>
    <w:p w14:paraId="291E9581"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lastRenderedPageBreak/>
        <w:t>El Coordinador SIG determina si los efectos de las acciones correctivas tomadas en un proceso podrían potencialmente causar efectos adversos en otro proceso, por el cual deberá evaluar tomar acciones adicionales tomando como referencia el PD-PRO-011 r</w:t>
      </w:r>
      <w:r>
        <w:rPr>
          <w:b w:val="0"/>
          <w:sz w:val="20"/>
          <w:szCs w:val="20"/>
        </w:rPr>
        <w:t>egistrando las acciones de mejora en el PD-FOR-014.</w:t>
      </w:r>
    </w:p>
    <w:p w14:paraId="155A4883"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 xml:space="preserve">Peruvian </w:t>
      </w:r>
      <w:proofErr w:type="spellStart"/>
      <w:r>
        <w:rPr>
          <w:b w:val="0"/>
          <w:sz w:val="20"/>
          <w:szCs w:val="20"/>
        </w:rPr>
        <w:t>Dress</w:t>
      </w:r>
      <w:proofErr w:type="spellEnd"/>
      <w:r>
        <w:rPr>
          <w:b w:val="0"/>
          <w:sz w:val="20"/>
          <w:szCs w:val="20"/>
        </w:rPr>
        <w:t xml:space="preserve"> S.A.C. podría considerar casos en los que no se pueda eliminar la causa de una no conformidad, por lo que la organización debe tomar acciones para ser capaz de detectar y minimizar los efec</w:t>
      </w:r>
      <w:r>
        <w:rPr>
          <w:b w:val="0"/>
          <w:sz w:val="20"/>
          <w:szCs w:val="20"/>
        </w:rPr>
        <w:t>tos de la no conformidad si volviera a suceder.</w:t>
      </w:r>
    </w:p>
    <w:p w14:paraId="439C8A7A"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EJECUCIÓN DE LA IMPLEMENTACIÓN Y SEGUIMIENTO</w:t>
      </w:r>
    </w:p>
    <w:p w14:paraId="67794FB2"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responsable designado para la implementación de la acción establecida en el plan de acción ejecuta las acciones con responsabilidad y comunica al Coordinador SI</w:t>
      </w:r>
      <w:r>
        <w:rPr>
          <w:b w:val="0"/>
          <w:sz w:val="20"/>
          <w:szCs w:val="20"/>
        </w:rPr>
        <w:t>G los registros del desarrollo de las acciones implementadas.</w:t>
      </w:r>
    </w:p>
    <w:p w14:paraId="33F356A7"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Coordinador SIG verifica el cumplimiento y la implementación de las acciones planificadas y verifica que se esté conservando la información documentada. Las evidencias para verificar en el seguimiento de implementación podrían ser:</w:t>
      </w:r>
    </w:p>
    <w:p w14:paraId="1950093B" w14:textId="77777777" w:rsidR="0009781E" w:rsidRDefault="00154A71">
      <w:pPr>
        <w:pStyle w:val="Ttulo1"/>
        <w:keepNext w:val="0"/>
        <w:keepLines w:val="0"/>
        <w:widowControl w:val="0"/>
        <w:numPr>
          <w:ilvl w:val="0"/>
          <w:numId w:val="8"/>
        </w:numPr>
        <w:spacing w:after="240" w:line="360" w:lineRule="auto"/>
        <w:jc w:val="both"/>
        <w:rPr>
          <w:b w:val="0"/>
          <w:sz w:val="20"/>
          <w:szCs w:val="20"/>
        </w:rPr>
      </w:pPr>
      <w:r>
        <w:rPr>
          <w:b w:val="0"/>
          <w:sz w:val="20"/>
          <w:szCs w:val="20"/>
        </w:rPr>
        <w:t>Certificados o consta</w:t>
      </w:r>
      <w:r>
        <w:rPr>
          <w:b w:val="0"/>
          <w:sz w:val="20"/>
          <w:szCs w:val="20"/>
        </w:rPr>
        <w:t>ncias de capacitación.</w:t>
      </w:r>
    </w:p>
    <w:p w14:paraId="2E7ED7A1" w14:textId="77777777" w:rsidR="0009781E" w:rsidRDefault="00154A71">
      <w:pPr>
        <w:pStyle w:val="Ttulo1"/>
        <w:keepNext w:val="0"/>
        <w:keepLines w:val="0"/>
        <w:widowControl w:val="0"/>
        <w:numPr>
          <w:ilvl w:val="0"/>
          <w:numId w:val="8"/>
        </w:numPr>
        <w:spacing w:after="240" w:line="360" w:lineRule="auto"/>
        <w:jc w:val="both"/>
        <w:rPr>
          <w:b w:val="0"/>
          <w:sz w:val="20"/>
          <w:szCs w:val="20"/>
        </w:rPr>
      </w:pPr>
      <w:r>
        <w:rPr>
          <w:b w:val="0"/>
          <w:sz w:val="20"/>
          <w:szCs w:val="20"/>
        </w:rPr>
        <w:t>Modificación o nuevos procedimientos, programas, planes, formatos, etc.</w:t>
      </w:r>
    </w:p>
    <w:p w14:paraId="532301FF" w14:textId="77777777" w:rsidR="0009781E" w:rsidRDefault="00154A71">
      <w:pPr>
        <w:pStyle w:val="Ttulo1"/>
        <w:keepNext w:val="0"/>
        <w:keepLines w:val="0"/>
        <w:widowControl w:val="0"/>
        <w:numPr>
          <w:ilvl w:val="0"/>
          <w:numId w:val="8"/>
        </w:numPr>
        <w:spacing w:after="240" w:line="360" w:lineRule="auto"/>
        <w:jc w:val="both"/>
        <w:rPr>
          <w:b w:val="0"/>
          <w:sz w:val="20"/>
          <w:szCs w:val="20"/>
        </w:rPr>
      </w:pPr>
      <w:r>
        <w:rPr>
          <w:b w:val="0"/>
          <w:sz w:val="20"/>
          <w:szCs w:val="20"/>
        </w:rPr>
        <w:t>Ensayos o informes.</w:t>
      </w:r>
    </w:p>
    <w:p w14:paraId="01106A8F" w14:textId="77777777" w:rsidR="0009781E" w:rsidRDefault="00154A71">
      <w:pPr>
        <w:pStyle w:val="Ttulo1"/>
        <w:keepNext w:val="0"/>
        <w:keepLines w:val="0"/>
        <w:widowControl w:val="0"/>
        <w:numPr>
          <w:ilvl w:val="0"/>
          <w:numId w:val="8"/>
        </w:numPr>
        <w:spacing w:after="240" w:line="360" w:lineRule="auto"/>
        <w:jc w:val="both"/>
        <w:rPr>
          <w:b w:val="0"/>
          <w:sz w:val="20"/>
          <w:szCs w:val="20"/>
        </w:rPr>
      </w:pPr>
      <w:r>
        <w:rPr>
          <w:b w:val="0"/>
          <w:sz w:val="20"/>
          <w:szCs w:val="20"/>
        </w:rPr>
        <w:t>Recopilación de datos o indicadores.</w:t>
      </w:r>
    </w:p>
    <w:p w14:paraId="6DD49809" w14:textId="77777777" w:rsidR="0009781E" w:rsidRDefault="00154A71">
      <w:pPr>
        <w:pStyle w:val="Ttulo1"/>
        <w:keepNext w:val="0"/>
        <w:keepLines w:val="0"/>
        <w:widowControl w:val="0"/>
        <w:numPr>
          <w:ilvl w:val="0"/>
          <w:numId w:val="8"/>
        </w:numPr>
        <w:spacing w:after="240" w:line="360" w:lineRule="auto"/>
        <w:jc w:val="both"/>
        <w:rPr>
          <w:b w:val="0"/>
          <w:sz w:val="20"/>
          <w:szCs w:val="20"/>
        </w:rPr>
      </w:pPr>
      <w:r>
        <w:rPr>
          <w:b w:val="0"/>
          <w:sz w:val="20"/>
          <w:szCs w:val="20"/>
        </w:rPr>
        <w:t xml:space="preserve">Otros que evidencien el cumplimiento de la acción. </w:t>
      </w:r>
    </w:p>
    <w:p w14:paraId="0FD971EE"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 xml:space="preserve">Si la acción planificada no se llegó a implementar, </w:t>
      </w:r>
      <w:r>
        <w:rPr>
          <w:b w:val="0"/>
          <w:sz w:val="20"/>
          <w:szCs w:val="20"/>
        </w:rPr>
        <w:t>se re programará su fecha de ejecución registrándose en el seguimiento de la acción o en el replanteamiento de las acciones planificadas en una nueva acción correctiva.</w:t>
      </w:r>
    </w:p>
    <w:p w14:paraId="23F4829E" w14:textId="77777777" w:rsidR="0009781E" w:rsidRDefault="00154A71">
      <w:pPr>
        <w:numPr>
          <w:ilvl w:val="1"/>
          <w:numId w:val="5"/>
        </w:numPr>
        <w:pBdr>
          <w:top w:val="nil"/>
          <w:left w:val="nil"/>
          <w:bottom w:val="nil"/>
          <w:right w:val="nil"/>
          <w:between w:val="nil"/>
        </w:pBdr>
        <w:spacing w:before="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CIERRE DE ACCIONES CORRECTIVAS Y VERIFICACIÓN DE EFICACIA</w:t>
      </w:r>
    </w:p>
    <w:p w14:paraId="7643A1FD" w14:textId="77777777" w:rsidR="0009781E" w:rsidRDefault="00154A71">
      <w:pPr>
        <w:pStyle w:val="Ttulo1"/>
        <w:keepNext w:val="0"/>
        <w:keepLines w:val="0"/>
        <w:widowControl w:val="0"/>
        <w:spacing w:after="240" w:line="360" w:lineRule="auto"/>
        <w:ind w:left="792"/>
        <w:jc w:val="both"/>
        <w:rPr>
          <w:b w:val="0"/>
          <w:sz w:val="20"/>
          <w:szCs w:val="20"/>
        </w:rPr>
      </w:pPr>
      <w:bookmarkStart w:id="0" w:name="_heading=h.30j0zll" w:colFirst="0" w:colLast="0"/>
      <w:bookmarkEnd w:id="0"/>
      <w:r>
        <w:rPr>
          <w:b w:val="0"/>
          <w:sz w:val="20"/>
          <w:szCs w:val="20"/>
        </w:rPr>
        <w:t xml:space="preserve">Peruvian </w:t>
      </w:r>
      <w:proofErr w:type="spellStart"/>
      <w:r>
        <w:rPr>
          <w:b w:val="0"/>
          <w:sz w:val="20"/>
          <w:szCs w:val="20"/>
        </w:rPr>
        <w:t>Dress</w:t>
      </w:r>
      <w:proofErr w:type="spellEnd"/>
      <w:r>
        <w:rPr>
          <w:b w:val="0"/>
          <w:sz w:val="20"/>
          <w:szCs w:val="20"/>
        </w:rPr>
        <w:t xml:space="preserve"> S.A.C. debería</w:t>
      </w:r>
      <w:r>
        <w:rPr>
          <w:b w:val="0"/>
          <w:sz w:val="20"/>
          <w:szCs w:val="20"/>
        </w:rPr>
        <w:t xml:space="preserve"> dejar pasar un lapso de tiempo apropiado antes de revisar la eficacia de las acciones tomadas (pasado 4 meses aproximadamente); considerando desde el término de la implementación de la última acción correctiva, esto variará dependiendo de la complejidad y</w:t>
      </w:r>
      <w:r>
        <w:rPr>
          <w:b w:val="0"/>
          <w:sz w:val="20"/>
          <w:szCs w:val="20"/>
        </w:rPr>
        <w:t xml:space="preserve"> de las necesidades de recursos de las acciones necesarias para resolver la no conformidad.</w:t>
      </w:r>
    </w:p>
    <w:p w14:paraId="1BAA68C3" w14:textId="77777777" w:rsidR="0009781E" w:rsidRDefault="0009781E">
      <w:pPr>
        <w:pStyle w:val="Ttulo1"/>
        <w:keepNext w:val="0"/>
        <w:keepLines w:val="0"/>
        <w:widowControl w:val="0"/>
        <w:spacing w:after="240" w:line="360" w:lineRule="auto"/>
        <w:ind w:left="792"/>
        <w:jc w:val="both"/>
        <w:rPr>
          <w:b w:val="0"/>
          <w:sz w:val="20"/>
          <w:szCs w:val="20"/>
        </w:rPr>
      </w:pPr>
    </w:p>
    <w:p w14:paraId="7381D26F"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El Coordinador SIG verifica el cumplimiento de todas las acciones planificadas y realiza el seguimiento de la no conformidad mediante un nuevo muestreo, a fin de a</w:t>
      </w:r>
      <w:r>
        <w:rPr>
          <w:b w:val="0"/>
          <w:sz w:val="20"/>
          <w:szCs w:val="20"/>
        </w:rPr>
        <w:t xml:space="preserve">segurar que la implementación fue eficaz y puede verificarse. De encontrarse un hallazgo como resultado del nuevo muestreo, se procede a cerrar la no conformidad siendo este no eficaz y se procede a </w:t>
      </w:r>
      <w:proofErr w:type="spellStart"/>
      <w:r>
        <w:rPr>
          <w:b w:val="0"/>
          <w:sz w:val="20"/>
          <w:szCs w:val="20"/>
        </w:rPr>
        <w:t>aperturar</w:t>
      </w:r>
      <w:proofErr w:type="spellEnd"/>
      <w:r>
        <w:rPr>
          <w:b w:val="0"/>
          <w:sz w:val="20"/>
          <w:szCs w:val="20"/>
        </w:rPr>
        <w:t xml:space="preserve"> una nueva acción correctiva. </w:t>
      </w:r>
    </w:p>
    <w:p w14:paraId="5672E51C" w14:textId="77777777" w:rsidR="0009781E" w:rsidRDefault="00154A71">
      <w:pPr>
        <w:pStyle w:val="Ttulo1"/>
        <w:keepNext w:val="0"/>
        <w:keepLines w:val="0"/>
        <w:widowControl w:val="0"/>
        <w:spacing w:after="240" w:line="360" w:lineRule="auto"/>
        <w:ind w:left="792"/>
        <w:jc w:val="both"/>
        <w:rPr>
          <w:b w:val="0"/>
          <w:sz w:val="20"/>
          <w:szCs w:val="20"/>
        </w:rPr>
      </w:pPr>
      <w:r>
        <w:rPr>
          <w:b w:val="0"/>
          <w:sz w:val="20"/>
          <w:szCs w:val="20"/>
        </w:rPr>
        <w:t>Después de la rev</w:t>
      </w:r>
      <w:r>
        <w:rPr>
          <w:b w:val="0"/>
          <w:sz w:val="20"/>
          <w:szCs w:val="20"/>
        </w:rPr>
        <w:t xml:space="preserve">isión de las acciones correctivas, Peruvian </w:t>
      </w:r>
      <w:proofErr w:type="spellStart"/>
      <w:r>
        <w:rPr>
          <w:b w:val="0"/>
          <w:sz w:val="20"/>
          <w:szCs w:val="20"/>
        </w:rPr>
        <w:t>Dress</w:t>
      </w:r>
      <w:proofErr w:type="spellEnd"/>
      <w:r>
        <w:rPr>
          <w:b w:val="0"/>
          <w:sz w:val="20"/>
          <w:szCs w:val="20"/>
        </w:rPr>
        <w:t xml:space="preserve"> S.A.C. debe considerar si hay riesgos y oportunidades que no se han determinado anteriormente, o si las acciones para los riesgos y oportunidades no se tratan eficazmente durante la planificación. Los riesg</w:t>
      </w:r>
      <w:r>
        <w:rPr>
          <w:b w:val="0"/>
          <w:sz w:val="20"/>
          <w:szCs w:val="20"/>
        </w:rPr>
        <w:t>os y oportunidades deberán actualizarse según sea necesario.</w:t>
      </w:r>
    </w:p>
    <w:p w14:paraId="10CC3585" w14:textId="77777777" w:rsidR="0009781E" w:rsidRDefault="00154A71">
      <w:pPr>
        <w:numPr>
          <w:ilvl w:val="0"/>
          <w:numId w:val="5"/>
        </w:numPr>
        <w:pBdr>
          <w:top w:val="nil"/>
          <w:left w:val="nil"/>
          <w:bottom w:val="nil"/>
          <w:right w:val="nil"/>
          <w:between w:val="nil"/>
        </w:pBdr>
        <w:spacing w:before="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FORMATOS UTILIZADOS</w:t>
      </w:r>
    </w:p>
    <w:tbl>
      <w:tblPr>
        <w:tblStyle w:val="a3"/>
        <w:tblW w:w="8494" w:type="dxa"/>
        <w:tblInd w:w="-115" w:type="dxa"/>
        <w:tblBorders>
          <w:top w:val="single" w:sz="4" w:space="0" w:color="4A7090"/>
          <w:left w:val="single" w:sz="4" w:space="0" w:color="4A7090"/>
          <w:bottom w:val="single" w:sz="4" w:space="0" w:color="4A7090"/>
          <w:right w:val="single" w:sz="4" w:space="0" w:color="4A7090"/>
          <w:insideH w:val="single" w:sz="4" w:space="0" w:color="4A7090"/>
          <w:insideV w:val="single" w:sz="4" w:space="0" w:color="4A7090"/>
        </w:tblBorders>
        <w:tblLayout w:type="fixed"/>
        <w:tblLook w:val="0400" w:firstRow="0" w:lastRow="0" w:firstColumn="0" w:lastColumn="0" w:noHBand="0" w:noVBand="1"/>
      </w:tblPr>
      <w:tblGrid>
        <w:gridCol w:w="2972"/>
        <w:gridCol w:w="2126"/>
        <w:gridCol w:w="1102"/>
        <w:gridCol w:w="2294"/>
      </w:tblGrid>
      <w:tr w:rsidR="0009781E" w14:paraId="5A568223" w14:textId="77777777">
        <w:trPr>
          <w:trHeight w:val="56"/>
          <w:tblHeader/>
        </w:trPr>
        <w:tc>
          <w:tcPr>
            <w:tcW w:w="2972" w:type="dxa"/>
            <w:shd w:val="clear" w:color="auto" w:fill="D9D9D9"/>
            <w:vAlign w:val="center"/>
          </w:tcPr>
          <w:p w14:paraId="052DFAB3" w14:textId="77777777" w:rsidR="0009781E" w:rsidRDefault="00154A71">
            <w:pPr>
              <w:spacing w:before="0" w:line="276" w:lineRule="auto"/>
              <w:jc w:val="center"/>
              <w:rPr>
                <w:rFonts w:ascii="Arial" w:eastAsia="Arial" w:hAnsi="Arial" w:cs="Arial"/>
                <w:b/>
                <w:sz w:val="20"/>
                <w:szCs w:val="20"/>
              </w:rPr>
            </w:pPr>
            <w:r>
              <w:rPr>
                <w:rFonts w:ascii="Arial" w:eastAsia="Arial" w:hAnsi="Arial" w:cs="Arial"/>
                <w:b/>
                <w:sz w:val="20"/>
                <w:szCs w:val="20"/>
              </w:rPr>
              <w:t>NOMBRE DEL FORMATO</w:t>
            </w:r>
          </w:p>
        </w:tc>
        <w:tc>
          <w:tcPr>
            <w:tcW w:w="2126" w:type="dxa"/>
            <w:shd w:val="clear" w:color="auto" w:fill="D9D9D9"/>
            <w:vAlign w:val="center"/>
          </w:tcPr>
          <w:p w14:paraId="4FF74E2A" w14:textId="77777777" w:rsidR="0009781E" w:rsidRDefault="00154A71">
            <w:pPr>
              <w:spacing w:before="0" w:line="276" w:lineRule="auto"/>
              <w:jc w:val="center"/>
              <w:rPr>
                <w:rFonts w:ascii="Arial" w:eastAsia="Arial" w:hAnsi="Arial" w:cs="Arial"/>
                <w:b/>
                <w:sz w:val="20"/>
                <w:szCs w:val="20"/>
              </w:rPr>
            </w:pPr>
            <w:r>
              <w:rPr>
                <w:rFonts w:ascii="Arial" w:eastAsia="Arial" w:hAnsi="Arial" w:cs="Arial"/>
                <w:b/>
                <w:sz w:val="20"/>
                <w:szCs w:val="20"/>
              </w:rPr>
              <w:t>CÓDIGO</w:t>
            </w:r>
          </w:p>
        </w:tc>
        <w:tc>
          <w:tcPr>
            <w:tcW w:w="1102" w:type="dxa"/>
            <w:shd w:val="clear" w:color="auto" w:fill="D9D9D9"/>
            <w:vAlign w:val="center"/>
          </w:tcPr>
          <w:p w14:paraId="5D7E7061" w14:textId="77777777" w:rsidR="0009781E" w:rsidRDefault="00154A71">
            <w:pPr>
              <w:spacing w:before="0" w:line="276" w:lineRule="auto"/>
              <w:jc w:val="center"/>
              <w:rPr>
                <w:rFonts w:ascii="Arial" w:eastAsia="Arial" w:hAnsi="Arial" w:cs="Arial"/>
                <w:b/>
                <w:sz w:val="20"/>
                <w:szCs w:val="20"/>
              </w:rPr>
            </w:pPr>
            <w:r>
              <w:rPr>
                <w:rFonts w:ascii="Arial" w:eastAsia="Arial" w:hAnsi="Arial" w:cs="Arial"/>
                <w:b/>
                <w:sz w:val="20"/>
                <w:szCs w:val="20"/>
              </w:rPr>
              <w:t>MEDIO</w:t>
            </w:r>
          </w:p>
        </w:tc>
        <w:tc>
          <w:tcPr>
            <w:tcW w:w="2294" w:type="dxa"/>
            <w:shd w:val="clear" w:color="auto" w:fill="D9D9D9"/>
            <w:vAlign w:val="center"/>
          </w:tcPr>
          <w:p w14:paraId="56AA323F" w14:textId="77777777" w:rsidR="0009781E" w:rsidRDefault="00154A71">
            <w:pPr>
              <w:spacing w:before="0" w:line="276" w:lineRule="auto"/>
              <w:jc w:val="center"/>
              <w:rPr>
                <w:rFonts w:ascii="Arial" w:eastAsia="Arial" w:hAnsi="Arial" w:cs="Arial"/>
                <w:b/>
                <w:sz w:val="20"/>
                <w:szCs w:val="20"/>
              </w:rPr>
            </w:pPr>
            <w:r>
              <w:rPr>
                <w:rFonts w:ascii="Arial" w:eastAsia="Arial" w:hAnsi="Arial" w:cs="Arial"/>
                <w:b/>
                <w:sz w:val="20"/>
                <w:szCs w:val="20"/>
              </w:rPr>
              <w:t>CONSERVACIÓN / DISPOSICIÓN FINAL</w:t>
            </w:r>
          </w:p>
        </w:tc>
      </w:tr>
      <w:tr w:rsidR="0009781E" w14:paraId="2D0E4553" w14:textId="77777777">
        <w:tc>
          <w:tcPr>
            <w:tcW w:w="2972" w:type="dxa"/>
            <w:vAlign w:val="center"/>
          </w:tcPr>
          <w:p w14:paraId="43CB5E18" w14:textId="77777777" w:rsidR="0009781E" w:rsidRDefault="00154A71">
            <w:pPr>
              <w:spacing w:before="0" w:line="276" w:lineRule="auto"/>
              <w:jc w:val="center"/>
              <w:rPr>
                <w:rFonts w:ascii="Arial" w:eastAsia="Arial" w:hAnsi="Arial" w:cs="Arial"/>
                <w:sz w:val="20"/>
                <w:szCs w:val="20"/>
              </w:rPr>
            </w:pPr>
            <w:r>
              <w:rPr>
                <w:rFonts w:ascii="Arial" w:eastAsia="Arial" w:hAnsi="Arial" w:cs="Arial"/>
                <w:sz w:val="20"/>
                <w:szCs w:val="20"/>
              </w:rPr>
              <w:t>Solicitud de Acción Correctiva</w:t>
            </w:r>
          </w:p>
        </w:tc>
        <w:tc>
          <w:tcPr>
            <w:tcW w:w="2126" w:type="dxa"/>
            <w:vAlign w:val="center"/>
          </w:tcPr>
          <w:p w14:paraId="6BE58F57" w14:textId="77777777" w:rsidR="0009781E" w:rsidRDefault="00154A71">
            <w:pPr>
              <w:spacing w:before="0" w:line="276" w:lineRule="auto"/>
              <w:ind w:left="708" w:hanging="708"/>
              <w:jc w:val="center"/>
              <w:rPr>
                <w:rFonts w:ascii="Arial" w:eastAsia="Arial" w:hAnsi="Arial" w:cs="Arial"/>
                <w:sz w:val="20"/>
                <w:szCs w:val="20"/>
              </w:rPr>
            </w:pPr>
            <w:r>
              <w:rPr>
                <w:rFonts w:ascii="Arial" w:eastAsia="Arial" w:hAnsi="Arial" w:cs="Arial"/>
                <w:sz w:val="20"/>
                <w:szCs w:val="20"/>
              </w:rPr>
              <w:t>PD-FOR-016</w:t>
            </w:r>
          </w:p>
        </w:tc>
        <w:tc>
          <w:tcPr>
            <w:tcW w:w="1102" w:type="dxa"/>
            <w:vAlign w:val="center"/>
          </w:tcPr>
          <w:p w14:paraId="60B8E787" w14:textId="77777777" w:rsidR="0009781E" w:rsidRDefault="00154A71">
            <w:pPr>
              <w:spacing w:before="0" w:line="276" w:lineRule="auto"/>
              <w:jc w:val="center"/>
              <w:rPr>
                <w:rFonts w:ascii="Arial" w:eastAsia="Arial" w:hAnsi="Arial" w:cs="Arial"/>
                <w:sz w:val="20"/>
                <w:szCs w:val="20"/>
              </w:rPr>
            </w:pPr>
            <w:r>
              <w:rPr>
                <w:rFonts w:ascii="Arial" w:eastAsia="Arial" w:hAnsi="Arial" w:cs="Arial"/>
                <w:sz w:val="20"/>
                <w:szCs w:val="20"/>
              </w:rPr>
              <w:t>Digital</w:t>
            </w:r>
          </w:p>
        </w:tc>
        <w:tc>
          <w:tcPr>
            <w:tcW w:w="2294" w:type="dxa"/>
            <w:vAlign w:val="center"/>
          </w:tcPr>
          <w:p w14:paraId="309707AD" w14:textId="77777777" w:rsidR="0009781E" w:rsidRDefault="00154A71">
            <w:pPr>
              <w:spacing w:before="0" w:line="276" w:lineRule="auto"/>
              <w:jc w:val="center"/>
              <w:rPr>
                <w:rFonts w:ascii="Arial" w:eastAsia="Arial" w:hAnsi="Arial" w:cs="Arial"/>
                <w:sz w:val="20"/>
                <w:szCs w:val="20"/>
              </w:rPr>
            </w:pPr>
            <w:r>
              <w:rPr>
                <w:rFonts w:ascii="Arial" w:eastAsia="Arial" w:hAnsi="Arial" w:cs="Arial"/>
                <w:sz w:val="20"/>
                <w:szCs w:val="20"/>
              </w:rPr>
              <w:t>Medios digitales / NA</w:t>
            </w:r>
          </w:p>
        </w:tc>
      </w:tr>
    </w:tbl>
    <w:p w14:paraId="178653F3" w14:textId="77777777" w:rsidR="0009781E" w:rsidRDefault="00154A71">
      <w:pPr>
        <w:numPr>
          <w:ilvl w:val="0"/>
          <w:numId w:val="5"/>
        </w:numPr>
        <w:pBdr>
          <w:top w:val="nil"/>
          <w:left w:val="nil"/>
          <w:bottom w:val="nil"/>
          <w:right w:val="nil"/>
          <w:between w:val="nil"/>
        </w:pBdr>
        <w:spacing w:before="240" w:after="240" w:line="276" w:lineRule="auto"/>
        <w:ind w:left="357" w:hanging="357"/>
        <w:jc w:val="both"/>
        <w:rPr>
          <w:rFonts w:ascii="Arial" w:eastAsia="Arial" w:hAnsi="Arial" w:cs="Arial"/>
          <w:b/>
          <w:color w:val="000000"/>
          <w:sz w:val="20"/>
          <w:szCs w:val="20"/>
        </w:rPr>
      </w:pPr>
      <w:r>
        <w:rPr>
          <w:rFonts w:ascii="Arial" w:eastAsia="Arial" w:hAnsi="Arial" w:cs="Arial"/>
          <w:b/>
          <w:color w:val="000000"/>
          <w:sz w:val="20"/>
          <w:szCs w:val="20"/>
        </w:rPr>
        <w:t>ANEXOS</w:t>
      </w:r>
    </w:p>
    <w:p w14:paraId="174F601B" w14:textId="77777777" w:rsidR="0009781E" w:rsidRDefault="00154A71">
      <w:pPr>
        <w:numPr>
          <w:ilvl w:val="1"/>
          <w:numId w:val="5"/>
        </w:numPr>
        <w:pBdr>
          <w:top w:val="nil"/>
          <w:left w:val="nil"/>
          <w:bottom w:val="nil"/>
          <w:right w:val="nil"/>
          <w:between w:val="nil"/>
        </w:pBdr>
        <w:spacing w:before="240" w:after="240" w:line="276" w:lineRule="auto"/>
        <w:jc w:val="both"/>
        <w:rPr>
          <w:rFonts w:ascii="Arial" w:eastAsia="Arial" w:hAnsi="Arial" w:cs="Arial"/>
          <w:b/>
          <w:color w:val="000000"/>
          <w:sz w:val="20"/>
          <w:szCs w:val="20"/>
        </w:rPr>
      </w:pPr>
      <w:r>
        <w:rPr>
          <w:rFonts w:ascii="Arial" w:eastAsia="Arial" w:hAnsi="Arial" w:cs="Arial"/>
          <w:b/>
          <w:color w:val="000000"/>
          <w:sz w:val="20"/>
          <w:szCs w:val="20"/>
        </w:rPr>
        <w:t>ANEXO 01: HERRAMIENTAS DE ANÁLISIS PARA DETECTAR LA CAUSA RAÍZ DE UNA NO CONFORMIDAD.</w:t>
      </w:r>
    </w:p>
    <w:tbl>
      <w:tblPr>
        <w:tblStyle w:val="a4"/>
        <w:tblW w:w="849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37"/>
        <w:gridCol w:w="7057"/>
      </w:tblGrid>
      <w:tr w:rsidR="0009781E" w14:paraId="7437FF80" w14:textId="77777777">
        <w:trPr>
          <w:trHeight w:val="92"/>
        </w:trPr>
        <w:tc>
          <w:tcPr>
            <w:tcW w:w="8494" w:type="dxa"/>
            <w:gridSpan w:val="2"/>
          </w:tcPr>
          <w:p w14:paraId="5B26A294" w14:textId="77777777" w:rsidR="0009781E" w:rsidRDefault="00154A71">
            <w:pPr>
              <w:pBdr>
                <w:top w:val="nil"/>
                <w:left w:val="nil"/>
                <w:bottom w:val="nil"/>
                <w:right w:val="nil"/>
                <w:between w:val="nil"/>
              </w:pBdr>
              <w:ind w:left="567" w:hanging="567"/>
              <w:jc w:val="both"/>
              <w:rPr>
                <w:rFonts w:ascii="Arial" w:eastAsia="Arial" w:hAnsi="Arial" w:cs="Arial"/>
                <w:color w:val="000000"/>
                <w:sz w:val="20"/>
                <w:szCs w:val="20"/>
              </w:rPr>
            </w:pPr>
            <w:r>
              <w:rPr>
                <w:rFonts w:ascii="Arial" w:eastAsia="Arial" w:hAnsi="Arial" w:cs="Arial"/>
                <w:b/>
                <w:color w:val="000000"/>
                <w:sz w:val="20"/>
                <w:szCs w:val="20"/>
              </w:rPr>
              <w:t>1.- LLUVIA DE IDEAS</w:t>
            </w:r>
          </w:p>
        </w:tc>
      </w:tr>
      <w:tr w:rsidR="0009781E" w14:paraId="1E3A9C68" w14:textId="77777777">
        <w:trPr>
          <w:trHeight w:val="323"/>
        </w:trPr>
        <w:tc>
          <w:tcPr>
            <w:tcW w:w="1437" w:type="dxa"/>
          </w:tcPr>
          <w:p w14:paraId="2351B562" w14:textId="77777777" w:rsidR="0009781E" w:rsidRDefault="00154A71">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¿Qué es? </w:t>
            </w:r>
          </w:p>
        </w:tc>
        <w:tc>
          <w:tcPr>
            <w:tcW w:w="7057" w:type="dxa"/>
          </w:tcPr>
          <w:p w14:paraId="10A82907" w14:textId="77777777" w:rsidR="0009781E" w:rsidRDefault="00154A7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La lluvia de ideas (</w:t>
            </w:r>
            <w:proofErr w:type="spellStart"/>
            <w:r>
              <w:rPr>
                <w:rFonts w:ascii="Arial" w:eastAsia="Arial" w:hAnsi="Arial" w:cs="Arial"/>
                <w:color w:val="000000"/>
                <w:sz w:val="20"/>
                <w:szCs w:val="20"/>
              </w:rPr>
              <w:t>Brainstorming</w:t>
            </w:r>
            <w:proofErr w:type="spellEnd"/>
            <w:r>
              <w:rPr>
                <w:rFonts w:ascii="Arial" w:eastAsia="Arial" w:hAnsi="Arial" w:cs="Arial"/>
                <w:color w:val="000000"/>
                <w:sz w:val="20"/>
                <w:szCs w:val="20"/>
              </w:rPr>
              <w:t xml:space="preserve">) es una técnica grupal para generar posibles soluciones en un ambiente amigable. El proceso busca generar más y mejores ideas, potenciando el trabajo en equipo. </w:t>
            </w:r>
          </w:p>
        </w:tc>
      </w:tr>
      <w:tr w:rsidR="0009781E" w14:paraId="32E7FAF7" w14:textId="77777777">
        <w:trPr>
          <w:trHeight w:val="463"/>
        </w:trPr>
        <w:tc>
          <w:tcPr>
            <w:tcW w:w="1437" w:type="dxa"/>
          </w:tcPr>
          <w:p w14:paraId="498EF15C" w14:textId="77777777" w:rsidR="0009781E" w:rsidRDefault="00154A71">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¿Cuándo se utiliza? </w:t>
            </w:r>
          </w:p>
        </w:tc>
        <w:tc>
          <w:tcPr>
            <w:tcW w:w="7057" w:type="dxa"/>
          </w:tcPr>
          <w:p w14:paraId="0BCE3D60" w14:textId="77777777" w:rsidR="0009781E" w:rsidRDefault="00154A71">
            <w:pPr>
              <w:numPr>
                <w:ilvl w:val="0"/>
                <w:numId w:val="3"/>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Cuando se requiera liberar la creativi</w:t>
            </w:r>
            <w:r>
              <w:rPr>
                <w:rFonts w:ascii="Arial" w:eastAsia="Arial" w:hAnsi="Arial" w:cs="Arial"/>
                <w:color w:val="000000"/>
                <w:sz w:val="20"/>
                <w:szCs w:val="20"/>
              </w:rPr>
              <w:t xml:space="preserve">dad de los equipos </w:t>
            </w:r>
          </w:p>
          <w:p w14:paraId="02155562" w14:textId="77777777" w:rsidR="0009781E" w:rsidRDefault="00154A71">
            <w:pPr>
              <w:numPr>
                <w:ilvl w:val="0"/>
                <w:numId w:val="3"/>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Para generar un número extenso de ideas </w:t>
            </w:r>
          </w:p>
          <w:p w14:paraId="07794B59" w14:textId="77777777" w:rsidR="0009781E" w:rsidRDefault="00154A71">
            <w:pPr>
              <w:numPr>
                <w:ilvl w:val="0"/>
                <w:numId w:val="3"/>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Involucrar a todos en el proceso </w:t>
            </w:r>
          </w:p>
          <w:p w14:paraId="534C5865" w14:textId="77777777" w:rsidR="0009781E" w:rsidRDefault="00154A71">
            <w:pPr>
              <w:numPr>
                <w:ilvl w:val="0"/>
                <w:numId w:val="3"/>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Identificar oportunidades para mejorar </w:t>
            </w:r>
          </w:p>
        </w:tc>
      </w:tr>
      <w:tr w:rsidR="0009781E" w14:paraId="75A0FE32" w14:textId="77777777">
        <w:trPr>
          <w:trHeight w:val="2699"/>
        </w:trPr>
        <w:tc>
          <w:tcPr>
            <w:tcW w:w="1437" w:type="dxa"/>
          </w:tcPr>
          <w:p w14:paraId="0893AFF3" w14:textId="77777777" w:rsidR="0009781E" w:rsidRDefault="00154A71">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 xml:space="preserve">¿Cómo se utiliza? </w:t>
            </w:r>
          </w:p>
        </w:tc>
        <w:tc>
          <w:tcPr>
            <w:tcW w:w="7057" w:type="dxa"/>
          </w:tcPr>
          <w:p w14:paraId="24D1A511"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Elegir a una persona que tome apuntes. </w:t>
            </w:r>
          </w:p>
          <w:p w14:paraId="19B641F6"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Definir la frase que representa el problema o asunto de discusión </w:t>
            </w:r>
          </w:p>
          <w:p w14:paraId="000D4A78"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Escribir el menor número de palabras posible. No interpretar o cambiar la idea. </w:t>
            </w:r>
          </w:p>
          <w:p w14:paraId="18EE97BE"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bookmarkStart w:id="1" w:name="_heading=h.gjdgxs" w:colFirst="0" w:colLast="0"/>
            <w:bookmarkEnd w:id="1"/>
            <w:r>
              <w:rPr>
                <w:rFonts w:ascii="Arial" w:eastAsia="Arial" w:hAnsi="Arial" w:cs="Arial"/>
                <w:color w:val="000000"/>
                <w:sz w:val="20"/>
                <w:szCs w:val="20"/>
              </w:rPr>
              <w:t xml:space="preserve">Establecer un tiempo límite – aproximadamente 25 min. </w:t>
            </w:r>
          </w:p>
          <w:p w14:paraId="144005B5"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Fomentar la creatividad. Los miembros del grupo de id</w:t>
            </w:r>
            <w:r>
              <w:rPr>
                <w:rFonts w:ascii="Arial" w:eastAsia="Arial" w:hAnsi="Arial" w:cs="Arial"/>
                <w:color w:val="000000"/>
                <w:sz w:val="20"/>
                <w:szCs w:val="20"/>
              </w:rPr>
              <w:t xml:space="preserve">eas nunca deben criticar los aportes realizados. </w:t>
            </w:r>
          </w:p>
          <w:p w14:paraId="77279BEE"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Revisar lista para verificar su comprensión </w:t>
            </w:r>
          </w:p>
          <w:p w14:paraId="4595E36E"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Eliminar las ideas duplicadas, los problemas que no son importantes y los aspectos no negociables. </w:t>
            </w:r>
          </w:p>
          <w:p w14:paraId="2242BEDE" w14:textId="77777777" w:rsidR="0009781E" w:rsidRDefault="00154A71">
            <w:pPr>
              <w:numPr>
                <w:ilvl w:val="0"/>
                <w:numId w:val="2"/>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Llegar a un consenso respecto a los problemas que parecen redundantes o que no son importantes. </w:t>
            </w:r>
          </w:p>
        </w:tc>
      </w:tr>
      <w:tr w:rsidR="0009781E" w14:paraId="7F5B70E4" w14:textId="77777777">
        <w:trPr>
          <w:trHeight w:val="996"/>
        </w:trPr>
        <w:tc>
          <w:tcPr>
            <w:tcW w:w="1437" w:type="dxa"/>
          </w:tcPr>
          <w:p w14:paraId="3C44C32B" w14:textId="77777777" w:rsidR="0009781E" w:rsidRDefault="00154A71">
            <w:pPr>
              <w:pBdr>
                <w:top w:val="nil"/>
                <w:left w:val="nil"/>
                <w:bottom w:val="nil"/>
                <w:right w:val="nil"/>
                <w:between w:val="nil"/>
              </w:pBdr>
              <w:ind w:left="567" w:hanging="567"/>
              <w:rPr>
                <w:rFonts w:ascii="Arial" w:eastAsia="Arial" w:hAnsi="Arial" w:cs="Arial"/>
                <w:color w:val="000000"/>
                <w:sz w:val="20"/>
                <w:szCs w:val="20"/>
              </w:rPr>
            </w:pPr>
            <w:r>
              <w:rPr>
                <w:rFonts w:ascii="Arial" w:eastAsia="Arial" w:hAnsi="Arial" w:cs="Arial"/>
                <w:b/>
                <w:color w:val="000000"/>
                <w:sz w:val="20"/>
                <w:szCs w:val="20"/>
              </w:rPr>
              <w:t xml:space="preserve">Consejos </w:t>
            </w:r>
          </w:p>
        </w:tc>
        <w:tc>
          <w:tcPr>
            <w:tcW w:w="7057" w:type="dxa"/>
          </w:tcPr>
          <w:p w14:paraId="35001DF7" w14:textId="77777777" w:rsidR="0009781E" w:rsidRDefault="00154A7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t xml:space="preserve">Hacer una lista de ideas que puedan ser criticadas, editadas y clasificadas de la más importante a la menos importante. </w:t>
            </w:r>
          </w:p>
          <w:p w14:paraId="608A624C" w14:textId="77777777" w:rsidR="0009781E" w:rsidRDefault="00154A71">
            <w:pPr>
              <w:pBdr>
                <w:top w:val="nil"/>
                <w:left w:val="nil"/>
                <w:bottom w:val="nil"/>
                <w:right w:val="nil"/>
                <w:between w:val="nil"/>
              </w:pBdr>
              <w:rPr>
                <w:rFonts w:ascii="Arial" w:eastAsia="Arial" w:hAnsi="Arial" w:cs="Arial"/>
                <w:color w:val="000000"/>
                <w:sz w:val="20"/>
                <w:szCs w:val="20"/>
              </w:rPr>
            </w:pPr>
            <w:r>
              <w:rPr>
                <w:rFonts w:ascii="Arial" w:eastAsia="Arial" w:hAnsi="Arial" w:cs="Arial"/>
                <w:color w:val="000000"/>
                <w:sz w:val="20"/>
                <w:szCs w:val="20"/>
              </w:rPr>
              <w:lastRenderedPageBreak/>
              <w:t xml:space="preserve">Soluciones creativas para problemas basados en las contribuciones hechas por los miembros del equipo. </w:t>
            </w:r>
          </w:p>
          <w:p w14:paraId="37E9E815" w14:textId="77777777" w:rsidR="0009781E" w:rsidRDefault="0009781E">
            <w:pPr>
              <w:pBdr>
                <w:top w:val="nil"/>
                <w:left w:val="nil"/>
                <w:bottom w:val="nil"/>
                <w:right w:val="nil"/>
                <w:between w:val="nil"/>
              </w:pBdr>
              <w:rPr>
                <w:rFonts w:ascii="Arial" w:eastAsia="Arial" w:hAnsi="Arial" w:cs="Arial"/>
                <w:color w:val="000000"/>
                <w:sz w:val="20"/>
                <w:szCs w:val="20"/>
              </w:rPr>
            </w:pPr>
          </w:p>
          <w:p w14:paraId="23794BBE" w14:textId="77777777" w:rsidR="0009781E" w:rsidRDefault="0009781E">
            <w:pPr>
              <w:pBdr>
                <w:top w:val="nil"/>
                <w:left w:val="nil"/>
                <w:bottom w:val="nil"/>
                <w:right w:val="nil"/>
                <w:between w:val="nil"/>
              </w:pBdr>
              <w:rPr>
                <w:rFonts w:ascii="Arial" w:eastAsia="Arial" w:hAnsi="Arial" w:cs="Arial"/>
                <w:color w:val="000000"/>
                <w:sz w:val="20"/>
                <w:szCs w:val="20"/>
              </w:rPr>
            </w:pPr>
          </w:p>
        </w:tc>
      </w:tr>
      <w:tr w:rsidR="0009781E" w14:paraId="46EEA384" w14:textId="77777777">
        <w:trPr>
          <w:trHeight w:val="93"/>
        </w:trPr>
        <w:tc>
          <w:tcPr>
            <w:tcW w:w="8494" w:type="dxa"/>
            <w:gridSpan w:val="2"/>
          </w:tcPr>
          <w:p w14:paraId="7206D5DC" w14:textId="77777777" w:rsidR="0009781E" w:rsidRDefault="0009781E">
            <w:pPr>
              <w:pBdr>
                <w:top w:val="nil"/>
                <w:left w:val="nil"/>
                <w:bottom w:val="nil"/>
                <w:right w:val="nil"/>
                <w:between w:val="nil"/>
              </w:pBdr>
              <w:ind w:left="567" w:hanging="567"/>
              <w:rPr>
                <w:rFonts w:ascii="Arial" w:eastAsia="Arial" w:hAnsi="Arial" w:cs="Arial"/>
                <w:b/>
                <w:color w:val="000000"/>
                <w:sz w:val="20"/>
                <w:szCs w:val="20"/>
              </w:rPr>
            </w:pPr>
          </w:p>
          <w:p w14:paraId="0B473CA8" w14:textId="77777777" w:rsidR="0009781E" w:rsidRDefault="00154A71">
            <w:pPr>
              <w:pBdr>
                <w:top w:val="nil"/>
                <w:left w:val="nil"/>
                <w:bottom w:val="nil"/>
                <w:right w:val="nil"/>
                <w:between w:val="nil"/>
              </w:pBdr>
              <w:ind w:left="567" w:hanging="567"/>
              <w:rPr>
                <w:rFonts w:ascii="Arial" w:eastAsia="Arial" w:hAnsi="Arial" w:cs="Arial"/>
                <w:color w:val="000000"/>
                <w:sz w:val="20"/>
                <w:szCs w:val="20"/>
              </w:rPr>
            </w:pPr>
            <w:r>
              <w:rPr>
                <w:rFonts w:ascii="Arial" w:eastAsia="Arial" w:hAnsi="Arial" w:cs="Arial"/>
                <w:b/>
                <w:color w:val="000000"/>
                <w:sz w:val="20"/>
                <w:szCs w:val="20"/>
              </w:rPr>
              <w:t>2.  CINCO POR QUÉ</w:t>
            </w:r>
          </w:p>
        </w:tc>
      </w:tr>
      <w:tr w:rsidR="0009781E" w14:paraId="6AFC91CE" w14:textId="77777777">
        <w:trPr>
          <w:trHeight w:val="784"/>
        </w:trPr>
        <w:tc>
          <w:tcPr>
            <w:tcW w:w="1437" w:type="dxa"/>
          </w:tcPr>
          <w:p w14:paraId="4C03D86B" w14:textId="77777777" w:rsidR="0009781E" w:rsidRDefault="00154A71">
            <w:pPr>
              <w:pBdr>
                <w:top w:val="nil"/>
                <w:left w:val="nil"/>
                <w:bottom w:val="nil"/>
                <w:right w:val="nil"/>
                <w:between w:val="nil"/>
              </w:pBdr>
              <w:rPr>
                <w:rFonts w:ascii="Arial" w:eastAsia="Arial" w:hAnsi="Arial" w:cs="Arial"/>
                <w:color w:val="000000"/>
                <w:sz w:val="20"/>
                <w:szCs w:val="20"/>
              </w:rPr>
            </w:pPr>
            <w:r>
              <w:rPr>
                <w:rFonts w:ascii="Arial" w:eastAsia="Arial" w:hAnsi="Arial" w:cs="Arial"/>
                <w:b/>
                <w:color w:val="000000"/>
                <w:sz w:val="20"/>
                <w:szCs w:val="20"/>
              </w:rPr>
              <w:t>¿Qué es?</w:t>
            </w:r>
          </w:p>
        </w:tc>
        <w:tc>
          <w:tcPr>
            <w:tcW w:w="7057" w:type="dxa"/>
          </w:tcPr>
          <w:p w14:paraId="4A925610" w14:textId="77777777" w:rsidR="0009781E" w:rsidRDefault="00154A71">
            <w:pPr>
              <w:pBdr>
                <w:top w:val="nil"/>
                <w:left w:val="nil"/>
                <w:bottom w:val="nil"/>
                <w:right w:val="nil"/>
                <w:between w:val="nil"/>
              </w:pBdr>
              <w:ind w:left="33"/>
              <w:rPr>
                <w:rFonts w:ascii="Arial" w:eastAsia="Arial" w:hAnsi="Arial" w:cs="Arial"/>
                <w:color w:val="000000"/>
                <w:sz w:val="20"/>
                <w:szCs w:val="20"/>
              </w:rPr>
            </w:pPr>
            <w:r>
              <w:rPr>
                <w:rFonts w:ascii="Arial" w:eastAsia="Arial" w:hAnsi="Arial" w:cs="Arial"/>
                <w:color w:val="000000"/>
                <w:sz w:val="20"/>
                <w:szCs w:val="20"/>
              </w:rPr>
              <w:t>Es una técnica sistemática de preguntas utilizadas en la fase de análisis de problemas para buscar posibles causas principales de un problema. Durante esta fase los miembros del equipo pueden sentir que tienen suficientes respuestas a sus preguntas. La téc</w:t>
            </w:r>
            <w:r>
              <w:rPr>
                <w:rFonts w:ascii="Arial" w:eastAsia="Arial" w:hAnsi="Arial" w:cs="Arial"/>
                <w:color w:val="000000"/>
                <w:sz w:val="20"/>
                <w:szCs w:val="20"/>
              </w:rPr>
              <w:t>nica requiere que el equipo pregunte “Por qué” al menos cinco veces, o trabajar al menos en cinco niveles de detalle. Una vez que sea difícil para el equipo responder al “Por qué”, la causa más probable habrá sido identificada.</w:t>
            </w:r>
          </w:p>
        </w:tc>
      </w:tr>
      <w:tr w:rsidR="0009781E" w14:paraId="0B1E4E5B" w14:textId="77777777">
        <w:trPr>
          <w:trHeight w:val="207"/>
        </w:trPr>
        <w:tc>
          <w:tcPr>
            <w:tcW w:w="1437" w:type="dxa"/>
          </w:tcPr>
          <w:p w14:paraId="76727E8C" w14:textId="77777777" w:rsidR="0009781E" w:rsidRDefault="00154A71">
            <w:p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¿Cuándo se utiliza?</w:t>
            </w:r>
          </w:p>
        </w:tc>
        <w:tc>
          <w:tcPr>
            <w:tcW w:w="7057" w:type="dxa"/>
          </w:tcPr>
          <w:p w14:paraId="216DC4A9" w14:textId="77777777" w:rsidR="0009781E" w:rsidRDefault="00154A71">
            <w:pPr>
              <w:pBdr>
                <w:top w:val="nil"/>
                <w:left w:val="nil"/>
                <w:bottom w:val="nil"/>
                <w:right w:val="nil"/>
                <w:between w:val="nil"/>
              </w:pBdr>
              <w:ind w:left="567" w:hanging="567"/>
              <w:rPr>
                <w:rFonts w:ascii="Arial" w:eastAsia="Arial" w:hAnsi="Arial" w:cs="Arial"/>
                <w:color w:val="000000"/>
                <w:sz w:val="20"/>
                <w:szCs w:val="20"/>
              </w:rPr>
            </w:pPr>
            <w:r>
              <w:rPr>
                <w:rFonts w:ascii="Arial" w:eastAsia="Arial" w:hAnsi="Arial" w:cs="Arial"/>
                <w:color w:val="000000"/>
                <w:sz w:val="20"/>
                <w:szCs w:val="20"/>
              </w:rPr>
              <w:t>Al intentar identificar las causas principales más probables de un problema.</w:t>
            </w:r>
          </w:p>
        </w:tc>
      </w:tr>
      <w:tr w:rsidR="0009781E" w14:paraId="6847DC98" w14:textId="77777777">
        <w:trPr>
          <w:trHeight w:val="934"/>
        </w:trPr>
        <w:tc>
          <w:tcPr>
            <w:tcW w:w="1437" w:type="dxa"/>
          </w:tcPr>
          <w:p w14:paraId="24B0AD10" w14:textId="77777777" w:rsidR="0009781E" w:rsidRDefault="00154A71">
            <w:pPr>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¿Cómo se utiliza?</w:t>
            </w:r>
          </w:p>
        </w:tc>
        <w:tc>
          <w:tcPr>
            <w:tcW w:w="7057" w:type="dxa"/>
          </w:tcPr>
          <w:p w14:paraId="28EBF48A" w14:textId="77777777" w:rsidR="0009781E" w:rsidRDefault="00154A71">
            <w:pPr>
              <w:numPr>
                <w:ilvl w:val="0"/>
                <w:numId w:val="4"/>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Realizar una </w:t>
            </w:r>
            <w:r>
              <w:rPr>
                <w:rFonts w:ascii="Arial" w:eastAsia="Arial" w:hAnsi="Arial" w:cs="Arial"/>
                <w:sz w:val="20"/>
                <w:szCs w:val="20"/>
              </w:rPr>
              <w:t>sesión</w:t>
            </w:r>
            <w:r>
              <w:rPr>
                <w:rFonts w:ascii="Arial" w:eastAsia="Arial" w:hAnsi="Arial" w:cs="Arial"/>
                <w:color w:val="000000"/>
                <w:sz w:val="20"/>
                <w:szCs w:val="20"/>
              </w:rPr>
              <w:t xml:space="preserve"> de lluvia de ideas.</w:t>
            </w:r>
          </w:p>
          <w:p w14:paraId="7F110EAC" w14:textId="77777777" w:rsidR="0009781E" w:rsidRDefault="00154A71">
            <w:pPr>
              <w:numPr>
                <w:ilvl w:val="0"/>
                <w:numId w:val="4"/>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Una vez que la causa más probable haya sido identificada, empezar a preguntar “¿Por qué es así?” o “¿Por qué está pasando esto?”</w:t>
            </w:r>
          </w:p>
          <w:p w14:paraId="4C6CD3B2" w14:textId="77777777" w:rsidR="0009781E" w:rsidRDefault="00154A71">
            <w:pPr>
              <w:numPr>
                <w:ilvl w:val="0"/>
                <w:numId w:val="4"/>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Continuar preguntando “Por qué” al menos cinco veces. Esto reta al equipo a buscar a fondo y no conformarse con causas ya “prob</w:t>
            </w:r>
            <w:r>
              <w:rPr>
                <w:rFonts w:ascii="Arial" w:eastAsia="Arial" w:hAnsi="Arial" w:cs="Arial"/>
                <w:color w:val="000000"/>
                <w:sz w:val="20"/>
                <w:szCs w:val="20"/>
              </w:rPr>
              <w:t>adas y ciertas”</w:t>
            </w:r>
          </w:p>
          <w:p w14:paraId="06022D35" w14:textId="77777777" w:rsidR="0009781E" w:rsidRDefault="00154A71">
            <w:pPr>
              <w:numPr>
                <w:ilvl w:val="0"/>
                <w:numId w:val="4"/>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Habrá ocasiones en las que se pueda superar los cinco “por qué” para poder obtener la causa principal.</w:t>
            </w:r>
          </w:p>
          <w:p w14:paraId="1C8D000E" w14:textId="77777777" w:rsidR="0009781E" w:rsidRDefault="00154A71">
            <w:pPr>
              <w:numPr>
                <w:ilvl w:val="0"/>
                <w:numId w:val="4"/>
              </w:numPr>
              <w:pBdr>
                <w:top w:val="nil"/>
                <w:left w:val="nil"/>
                <w:bottom w:val="nil"/>
                <w:right w:val="nil"/>
                <w:between w:val="nil"/>
              </w:pBdr>
              <w:spacing w:before="0"/>
              <w:rPr>
                <w:rFonts w:ascii="Arial" w:eastAsia="Arial" w:hAnsi="Arial" w:cs="Arial"/>
                <w:color w:val="000000"/>
                <w:sz w:val="20"/>
                <w:szCs w:val="20"/>
              </w:rPr>
            </w:pPr>
            <w:r>
              <w:rPr>
                <w:rFonts w:ascii="Arial" w:eastAsia="Arial" w:hAnsi="Arial" w:cs="Arial"/>
                <w:color w:val="000000"/>
                <w:sz w:val="20"/>
                <w:szCs w:val="20"/>
              </w:rPr>
              <w:t xml:space="preserve">Durante este tiempo se debe tener cuidado de NO empezar a </w:t>
            </w:r>
            <w:r>
              <w:rPr>
                <w:rFonts w:ascii="Arial" w:eastAsia="Arial" w:hAnsi="Arial" w:cs="Arial"/>
                <w:sz w:val="20"/>
                <w:szCs w:val="20"/>
              </w:rPr>
              <w:t>preguntar ``Quién</w:t>
            </w:r>
            <w:r>
              <w:rPr>
                <w:rFonts w:ascii="Arial" w:eastAsia="Arial" w:hAnsi="Arial" w:cs="Arial"/>
                <w:color w:val="000000"/>
                <w:sz w:val="20"/>
                <w:szCs w:val="20"/>
              </w:rPr>
              <w:t>”. Se debe recordar que el equipo está interesado en el proces</w:t>
            </w:r>
            <w:r>
              <w:rPr>
                <w:rFonts w:ascii="Arial" w:eastAsia="Arial" w:hAnsi="Arial" w:cs="Arial"/>
                <w:color w:val="000000"/>
                <w:sz w:val="20"/>
                <w:szCs w:val="20"/>
              </w:rPr>
              <w:t>o y no en el personal involucrado.</w:t>
            </w:r>
          </w:p>
        </w:tc>
      </w:tr>
      <w:tr w:rsidR="0009781E" w14:paraId="13DFC5CF" w14:textId="77777777">
        <w:trPr>
          <w:trHeight w:val="934"/>
        </w:trPr>
        <w:tc>
          <w:tcPr>
            <w:tcW w:w="1437" w:type="dxa"/>
          </w:tcPr>
          <w:p w14:paraId="27E6A64F" w14:textId="77777777" w:rsidR="0009781E" w:rsidRDefault="00154A71">
            <w:pPr>
              <w:pBdr>
                <w:top w:val="nil"/>
                <w:left w:val="nil"/>
                <w:bottom w:val="nil"/>
                <w:right w:val="nil"/>
                <w:between w:val="nil"/>
              </w:pBdr>
              <w:ind w:left="567" w:hanging="567"/>
              <w:rPr>
                <w:rFonts w:ascii="Arial" w:eastAsia="Arial" w:hAnsi="Arial" w:cs="Arial"/>
                <w:b/>
                <w:color w:val="000000"/>
                <w:sz w:val="20"/>
                <w:szCs w:val="20"/>
              </w:rPr>
            </w:pPr>
            <w:r>
              <w:rPr>
                <w:rFonts w:ascii="Arial" w:eastAsia="Arial" w:hAnsi="Arial" w:cs="Arial"/>
                <w:b/>
                <w:color w:val="000000"/>
                <w:sz w:val="20"/>
                <w:szCs w:val="20"/>
              </w:rPr>
              <w:t>Consejos</w:t>
            </w:r>
          </w:p>
        </w:tc>
        <w:tc>
          <w:tcPr>
            <w:tcW w:w="7057" w:type="dxa"/>
          </w:tcPr>
          <w:p w14:paraId="5686FE8A" w14:textId="77777777" w:rsidR="0009781E" w:rsidRDefault="00154A71">
            <w:pPr>
              <w:pBdr>
                <w:top w:val="nil"/>
                <w:left w:val="nil"/>
                <w:bottom w:val="nil"/>
                <w:right w:val="nil"/>
                <w:between w:val="nil"/>
              </w:pBdr>
              <w:ind w:left="33"/>
              <w:rPr>
                <w:rFonts w:ascii="Arial" w:eastAsia="Arial" w:hAnsi="Arial" w:cs="Arial"/>
                <w:color w:val="000000"/>
                <w:sz w:val="20"/>
                <w:szCs w:val="20"/>
              </w:rPr>
            </w:pPr>
            <w:r>
              <w:rPr>
                <w:rFonts w:ascii="Arial" w:eastAsia="Arial" w:hAnsi="Arial" w:cs="Arial"/>
                <w:color w:val="000000"/>
                <w:sz w:val="20"/>
                <w:szCs w:val="20"/>
              </w:rPr>
              <w:t xml:space="preserve">Esta técnica se utiliza mejor en equipos pequeños (4 a 8 personas). El Coordinador deberá conocer la dinámica del equipo y las relaciones entre los miembros del mismo. Durante los cinco Por Qué, existe la posibilidad </w:t>
            </w:r>
            <w:r>
              <w:rPr>
                <w:rFonts w:ascii="Arial" w:eastAsia="Arial" w:hAnsi="Arial" w:cs="Arial"/>
                <w:sz w:val="20"/>
                <w:szCs w:val="20"/>
              </w:rPr>
              <w:t>de muchas</w:t>
            </w:r>
            <w:r>
              <w:rPr>
                <w:rFonts w:ascii="Arial" w:eastAsia="Arial" w:hAnsi="Arial" w:cs="Arial"/>
                <w:color w:val="000000"/>
                <w:sz w:val="20"/>
                <w:szCs w:val="20"/>
              </w:rPr>
              <w:t xml:space="preserve"> preguntas del Por </w:t>
            </w:r>
            <w:r>
              <w:rPr>
                <w:rFonts w:ascii="Arial" w:eastAsia="Arial" w:hAnsi="Arial" w:cs="Arial"/>
                <w:sz w:val="20"/>
                <w:szCs w:val="20"/>
              </w:rPr>
              <w:t>Qué</w:t>
            </w:r>
            <w:r>
              <w:rPr>
                <w:rFonts w:ascii="Arial" w:eastAsia="Arial" w:hAnsi="Arial" w:cs="Arial"/>
                <w:color w:val="000000"/>
                <w:sz w:val="20"/>
                <w:szCs w:val="20"/>
              </w:rPr>
              <w:t xml:space="preserve">, por </w:t>
            </w:r>
            <w:r>
              <w:rPr>
                <w:rFonts w:ascii="Arial" w:eastAsia="Arial" w:hAnsi="Arial" w:cs="Arial"/>
                <w:sz w:val="20"/>
                <w:szCs w:val="20"/>
              </w:rPr>
              <w:t>qu</w:t>
            </w:r>
            <w:r>
              <w:rPr>
                <w:rFonts w:ascii="Arial" w:eastAsia="Arial" w:hAnsi="Arial" w:cs="Arial"/>
                <w:sz w:val="20"/>
                <w:szCs w:val="20"/>
              </w:rPr>
              <w:t>é</w:t>
            </w:r>
            <w:r>
              <w:rPr>
                <w:rFonts w:ascii="Arial" w:eastAsia="Arial" w:hAnsi="Arial" w:cs="Arial"/>
                <w:color w:val="000000"/>
                <w:sz w:val="20"/>
                <w:szCs w:val="20"/>
              </w:rPr>
              <w:t xml:space="preserve"> etc. podrían causar molestias entre los miembros del equipo</w:t>
            </w:r>
          </w:p>
        </w:tc>
      </w:tr>
    </w:tbl>
    <w:p w14:paraId="0AB4493B" w14:textId="77777777" w:rsidR="0009781E" w:rsidRDefault="0009781E">
      <w:pPr>
        <w:spacing w:before="240" w:after="240" w:line="276" w:lineRule="auto"/>
        <w:jc w:val="both"/>
        <w:rPr>
          <w:rFonts w:ascii="Arial" w:eastAsia="Arial" w:hAnsi="Arial" w:cs="Arial"/>
          <w:b/>
          <w:sz w:val="20"/>
          <w:szCs w:val="20"/>
        </w:rPr>
      </w:pPr>
    </w:p>
    <w:sectPr w:rsidR="0009781E">
      <w:headerReference w:type="default" r:id="rId12"/>
      <w:footerReference w:type="default" r:id="rId13"/>
      <w:pgSz w:w="11906" w:h="16838"/>
      <w:pgMar w:top="226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171D5" w14:textId="77777777" w:rsidR="00154A71" w:rsidRDefault="00154A71">
      <w:pPr>
        <w:spacing w:before="0" w:after="0"/>
      </w:pPr>
      <w:r>
        <w:separator/>
      </w:r>
    </w:p>
  </w:endnote>
  <w:endnote w:type="continuationSeparator" w:id="0">
    <w:p w14:paraId="7B2FD6FA" w14:textId="77777777" w:rsidR="00154A71" w:rsidRDefault="00154A7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E0C42" w14:textId="77777777" w:rsidR="0009781E" w:rsidRDefault="00154A71">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Este documento es propiedad de PERUVIAN DRESS S.A.C., no debe ser reproducido o copiado en parte o en su totalidad por empleados o personas ajenas a la empresa sin previo permiso.</w:t>
    </w:r>
  </w:p>
  <w:p w14:paraId="22990A88" w14:textId="77777777" w:rsidR="0009781E" w:rsidRDefault="00154A71">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Una vez impreso este docu</w:t>
    </w:r>
    <w:r>
      <w:rPr>
        <w:rFonts w:ascii="Arial" w:eastAsia="Arial" w:hAnsi="Arial" w:cs="Arial"/>
        <w:color w:val="000000"/>
        <w:sz w:val="16"/>
        <w:szCs w:val="16"/>
      </w:rPr>
      <w:t>mento, se convierte en una Copia no Controlada. Verificar su vigencia en el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C3F1B" w14:textId="77777777" w:rsidR="00154A71" w:rsidRDefault="00154A71">
      <w:pPr>
        <w:spacing w:before="0" w:after="0"/>
      </w:pPr>
      <w:r>
        <w:separator/>
      </w:r>
    </w:p>
  </w:footnote>
  <w:footnote w:type="continuationSeparator" w:id="0">
    <w:p w14:paraId="70D2F029" w14:textId="77777777" w:rsidR="00154A71" w:rsidRDefault="00154A7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179B0" w14:textId="77777777" w:rsidR="0009781E" w:rsidRDefault="00154A71">
    <w:pPr>
      <w:pBdr>
        <w:top w:val="nil"/>
        <w:left w:val="nil"/>
        <w:bottom w:val="nil"/>
        <w:right w:val="nil"/>
        <w:between w:val="nil"/>
      </w:pBdr>
      <w:tabs>
        <w:tab w:val="center" w:pos="4252"/>
        <w:tab w:val="right" w:pos="8504"/>
      </w:tabs>
      <w:spacing w:before="0" w:after="0"/>
      <w:rPr>
        <w:color w:val="000000"/>
      </w:rPr>
    </w:pPr>
    <w:r>
      <w:rPr>
        <w:noProof/>
      </w:rPr>
      <mc:AlternateContent>
        <mc:Choice Requires="wpg">
          <w:drawing>
            <wp:anchor distT="0" distB="0" distL="114300" distR="114300" simplePos="0" relativeHeight="251658240" behindDoc="0" locked="0" layoutInCell="1" hidden="0" allowOverlap="1" wp14:anchorId="11C91B52" wp14:editId="6B29DA0D">
              <wp:simplePos x="0" y="0"/>
              <wp:positionH relativeFrom="column">
                <wp:posOffset>-622299</wp:posOffset>
              </wp:positionH>
              <wp:positionV relativeFrom="paragraph">
                <wp:posOffset>-253999</wp:posOffset>
              </wp:positionV>
              <wp:extent cx="6885305" cy="1078706"/>
              <wp:effectExtent l="0" t="0" r="0" b="0"/>
              <wp:wrapNone/>
              <wp:docPr id="277" name="Grupo 277"/>
              <wp:cNvGraphicFramePr/>
              <a:graphic xmlns:a="http://schemas.openxmlformats.org/drawingml/2006/main">
                <a:graphicData uri="http://schemas.microsoft.com/office/word/2010/wordprocessingGroup">
                  <wpg:wgp>
                    <wpg:cNvGrpSpPr/>
                    <wpg:grpSpPr>
                      <a:xfrm>
                        <a:off x="0" y="0"/>
                        <a:ext cx="6885305" cy="1078706"/>
                        <a:chOff x="1903325" y="3234275"/>
                        <a:chExt cx="6891700" cy="1104150"/>
                      </a:xfrm>
                    </wpg:grpSpPr>
                    <wpg:grpSp>
                      <wpg:cNvPr id="49" name="Grupo 49"/>
                      <wpg:cNvGrpSpPr/>
                      <wpg:grpSpPr>
                        <a:xfrm>
                          <a:off x="1903348" y="3240647"/>
                          <a:ext cx="6885305" cy="1078706"/>
                          <a:chOff x="1903348" y="3240647"/>
                          <a:chExt cx="6885305" cy="1078706"/>
                        </a:xfrm>
                      </wpg:grpSpPr>
                      <wps:wsp>
                        <wps:cNvPr id="50" name="Rectángulo 50"/>
                        <wps:cNvSpPr/>
                        <wps:spPr>
                          <a:xfrm>
                            <a:off x="1903348" y="3240647"/>
                            <a:ext cx="6885300" cy="1078700"/>
                          </a:xfrm>
                          <a:prstGeom prst="rect">
                            <a:avLst/>
                          </a:prstGeom>
                          <a:noFill/>
                          <a:ln>
                            <a:noFill/>
                          </a:ln>
                        </wps:spPr>
                        <wps:txbx>
                          <w:txbxContent>
                            <w:p w14:paraId="6C13BCBF" w14:textId="77777777" w:rsidR="0009781E" w:rsidRDefault="0009781E">
                              <w:pPr>
                                <w:spacing w:before="0" w:after="0"/>
                                <w:textDirection w:val="btLr"/>
                              </w:pPr>
                            </w:p>
                          </w:txbxContent>
                        </wps:txbx>
                        <wps:bodyPr spcFirstLastPara="1" wrap="square" lIns="91425" tIns="91425" rIns="91425" bIns="91425" anchor="ctr" anchorCtr="0">
                          <a:noAutofit/>
                        </wps:bodyPr>
                      </wps:wsp>
                      <wpg:grpSp>
                        <wpg:cNvPr id="51" name="Grupo 51"/>
                        <wpg:cNvGrpSpPr/>
                        <wpg:grpSpPr>
                          <a:xfrm>
                            <a:off x="1903348" y="3240647"/>
                            <a:ext cx="6885305" cy="1078706"/>
                            <a:chOff x="0" y="0"/>
                            <a:chExt cx="7618672" cy="1194158"/>
                          </a:xfrm>
                        </wpg:grpSpPr>
                        <wps:wsp>
                          <wps:cNvPr id="52" name="Rectángulo 52"/>
                          <wps:cNvSpPr/>
                          <wps:spPr>
                            <a:xfrm>
                              <a:off x="0" y="0"/>
                              <a:ext cx="7618650" cy="1194150"/>
                            </a:xfrm>
                            <a:prstGeom prst="rect">
                              <a:avLst/>
                            </a:prstGeom>
                            <a:noFill/>
                            <a:ln>
                              <a:noFill/>
                            </a:ln>
                          </wps:spPr>
                          <wps:txbx>
                            <w:txbxContent>
                              <w:p w14:paraId="554CB273" w14:textId="77777777" w:rsidR="0009781E" w:rsidRDefault="0009781E">
                                <w:pPr>
                                  <w:spacing w:before="0" w:after="0"/>
                                  <w:textDirection w:val="btLr"/>
                                </w:pPr>
                              </w:p>
                            </w:txbxContent>
                          </wps:txbx>
                          <wps:bodyPr spcFirstLastPara="1" wrap="square" lIns="91425" tIns="91425" rIns="91425" bIns="91425" anchor="ctr" anchorCtr="0">
                            <a:noAutofit/>
                          </wps:bodyPr>
                        </wps:wsp>
                        <wps:wsp>
                          <wps:cNvPr id="53" name="Rectángulo 53"/>
                          <wps:cNvSpPr/>
                          <wps:spPr>
                            <a:xfrm>
                              <a:off x="5989570" y="26275"/>
                              <a:ext cx="1530569" cy="294845"/>
                            </a:xfrm>
                            <a:prstGeom prst="rect">
                              <a:avLst/>
                            </a:prstGeom>
                            <a:solidFill>
                              <a:schemeClr val="lt1"/>
                            </a:solidFill>
                            <a:ln>
                              <a:noFill/>
                            </a:ln>
                          </wps:spPr>
                          <wps:txbx>
                            <w:txbxContent>
                              <w:p w14:paraId="556FA3F0" w14:textId="77777777" w:rsidR="0009781E" w:rsidRDefault="00154A71">
                                <w:pPr>
                                  <w:spacing w:before="0" w:after="0"/>
                                  <w:jc w:val="center"/>
                                  <w:textDirection w:val="btLr"/>
                                </w:pPr>
                                <w:r>
                                  <w:rPr>
                                    <w:rFonts w:ascii="Arial" w:eastAsia="Arial" w:hAnsi="Arial" w:cs="Arial"/>
                                    <w:color w:val="000000"/>
                                    <w:sz w:val="20"/>
                                  </w:rPr>
                                  <w:t>PD-PRO-014</w:t>
                                </w:r>
                              </w:p>
                            </w:txbxContent>
                          </wps:txbx>
                          <wps:bodyPr spcFirstLastPara="1" wrap="square" lIns="91425" tIns="45700" rIns="91425" bIns="45700" anchor="ctr" anchorCtr="0">
                            <a:noAutofit/>
                          </wps:bodyPr>
                        </wps:wsp>
                        <wps:wsp>
                          <wps:cNvPr id="54" name="Conector recto de flecha 54"/>
                          <wps:cNvCnPr/>
                          <wps:spPr>
                            <a:xfrm>
                              <a:off x="0" y="1194158"/>
                              <a:ext cx="7603434" cy="0"/>
                            </a:xfrm>
                            <a:prstGeom prst="straightConnector1">
                              <a:avLst/>
                            </a:prstGeom>
                            <a:noFill/>
                            <a:ln w="38100" cap="flat" cmpd="thickThin">
                              <a:solidFill>
                                <a:schemeClr val="dk1"/>
                              </a:solidFill>
                              <a:prstDash val="solid"/>
                              <a:miter lim="800000"/>
                              <a:headEnd type="none" w="sm" len="sm"/>
                              <a:tailEnd type="none" w="sm" len="sm"/>
                            </a:ln>
                          </wps:spPr>
                          <wps:bodyPr/>
                        </wps:wsp>
                        <wps:wsp>
                          <wps:cNvPr id="55" name="Rectángulo: esquinas redondeadas 55"/>
                          <wps:cNvSpPr/>
                          <wps:spPr>
                            <a:xfrm>
                              <a:off x="5010793" y="0"/>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79448CD" w14:textId="77777777" w:rsidR="0009781E" w:rsidRDefault="0009781E">
                                <w:pPr>
                                  <w:spacing w:before="0" w:after="0"/>
                                  <w:textDirection w:val="btLr"/>
                                </w:pPr>
                              </w:p>
                            </w:txbxContent>
                          </wps:txbx>
                          <wps:bodyPr spcFirstLastPara="1" wrap="square" lIns="91425" tIns="91425" rIns="91425" bIns="91425" anchor="ctr" anchorCtr="0">
                            <a:noAutofit/>
                          </wps:bodyPr>
                        </wps:wsp>
                        <wps:wsp>
                          <wps:cNvPr id="56" name="Rectángulo: esquinas redondeadas 56"/>
                          <wps:cNvSpPr/>
                          <wps:spPr>
                            <a:xfrm>
                              <a:off x="5010793" y="386053"/>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66F697AE" w14:textId="77777777" w:rsidR="0009781E" w:rsidRDefault="0009781E">
                                <w:pPr>
                                  <w:spacing w:before="0" w:after="0"/>
                                  <w:textDirection w:val="btLr"/>
                                </w:pPr>
                              </w:p>
                            </w:txbxContent>
                          </wps:txbx>
                          <wps:bodyPr spcFirstLastPara="1" wrap="square" lIns="91425" tIns="91425" rIns="91425" bIns="91425" anchor="ctr" anchorCtr="0">
                            <a:noAutofit/>
                          </wps:bodyPr>
                        </wps:wsp>
                        <wps:wsp>
                          <wps:cNvPr id="57" name="Rectángulo: esquinas redondeadas 57"/>
                          <wps:cNvSpPr/>
                          <wps:spPr>
                            <a:xfrm>
                              <a:off x="5010793" y="772107"/>
                              <a:ext cx="2607879" cy="340069"/>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502A4D5B" w14:textId="77777777" w:rsidR="0009781E" w:rsidRDefault="0009781E">
                                <w:pPr>
                                  <w:spacing w:before="0" w:after="0"/>
                                  <w:textDirection w:val="btLr"/>
                                </w:pPr>
                              </w:p>
                            </w:txbxContent>
                          </wps:txbx>
                          <wps:bodyPr spcFirstLastPara="1" wrap="square" lIns="91425" tIns="91425" rIns="91425" bIns="91425" anchor="ctr" anchorCtr="0">
                            <a:noAutofit/>
                          </wps:bodyPr>
                        </wps:wsp>
                        <wps:wsp>
                          <wps:cNvPr id="58" name="Rectángulo 58"/>
                          <wps:cNvSpPr/>
                          <wps:spPr>
                            <a:xfrm>
                              <a:off x="5083053" y="19706"/>
                              <a:ext cx="729155" cy="294845"/>
                            </a:xfrm>
                            <a:prstGeom prst="rect">
                              <a:avLst/>
                            </a:prstGeom>
                            <a:solidFill>
                              <a:schemeClr val="lt1"/>
                            </a:solidFill>
                            <a:ln>
                              <a:noFill/>
                            </a:ln>
                          </wps:spPr>
                          <wps:txbx>
                            <w:txbxContent>
                              <w:p w14:paraId="02767C86" w14:textId="77777777" w:rsidR="0009781E" w:rsidRDefault="00154A71">
                                <w:pPr>
                                  <w:spacing w:before="0" w:after="0"/>
                                  <w:jc w:val="center"/>
                                  <w:textDirection w:val="btLr"/>
                                </w:pPr>
                                <w:r>
                                  <w:rPr>
                                    <w:rFonts w:ascii="Arial" w:eastAsia="Arial" w:hAnsi="Arial" w:cs="Arial"/>
                                    <w:color w:val="000000"/>
                                    <w:sz w:val="20"/>
                                  </w:rPr>
                                  <w:t>Código:</w:t>
                                </w:r>
                              </w:p>
                            </w:txbxContent>
                          </wps:txbx>
                          <wps:bodyPr spcFirstLastPara="1" wrap="square" lIns="91425" tIns="45700" rIns="91425" bIns="45700" anchor="ctr" anchorCtr="0">
                            <a:noAutofit/>
                          </wps:bodyPr>
                        </wps:wsp>
                        <wps:wsp>
                          <wps:cNvPr id="59" name="Rectángulo 59"/>
                          <wps:cNvSpPr/>
                          <wps:spPr>
                            <a:xfrm>
                              <a:off x="5056777" y="405759"/>
                              <a:ext cx="775138" cy="298724"/>
                            </a:xfrm>
                            <a:prstGeom prst="rect">
                              <a:avLst/>
                            </a:prstGeom>
                            <a:solidFill>
                              <a:schemeClr val="lt1"/>
                            </a:solidFill>
                            <a:ln>
                              <a:noFill/>
                            </a:ln>
                          </wps:spPr>
                          <wps:txbx>
                            <w:txbxContent>
                              <w:p w14:paraId="3DF48596" w14:textId="77777777" w:rsidR="0009781E" w:rsidRDefault="00154A71">
                                <w:pPr>
                                  <w:spacing w:before="0" w:after="0"/>
                                  <w:jc w:val="center"/>
                                  <w:textDirection w:val="btLr"/>
                                </w:pPr>
                                <w:r>
                                  <w:rPr>
                                    <w:rFonts w:ascii="Arial" w:eastAsia="Arial" w:hAnsi="Arial" w:cs="Arial"/>
                                    <w:color w:val="000000"/>
                                    <w:sz w:val="20"/>
                                  </w:rPr>
                                  <w:t>Versión:</w:t>
                                </w:r>
                              </w:p>
                            </w:txbxContent>
                          </wps:txbx>
                          <wps:bodyPr spcFirstLastPara="1" wrap="square" lIns="91425" tIns="45700" rIns="91425" bIns="45700" anchor="ctr" anchorCtr="0">
                            <a:noAutofit/>
                          </wps:bodyPr>
                        </wps:wsp>
                        <wps:wsp>
                          <wps:cNvPr id="60" name="Rectángulo 60"/>
                          <wps:cNvSpPr/>
                          <wps:spPr>
                            <a:xfrm>
                              <a:off x="5063347" y="791113"/>
                              <a:ext cx="913086" cy="294086"/>
                            </a:xfrm>
                            <a:prstGeom prst="rect">
                              <a:avLst/>
                            </a:prstGeom>
                            <a:solidFill>
                              <a:schemeClr val="lt1"/>
                            </a:solidFill>
                            <a:ln>
                              <a:noFill/>
                            </a:ln>
                          </wps:spPr>
                          <wps:txbx>
                            <w:txbxContent>
                              <w:p w14:paraId="18847ACF" w14:textId="77777777" w:rsidR="0009781E" w:rsidRDefault="00154A71">
                                <w:pPr>
                                  <w:spacing w:before="0" w:after="0"/>
                                  <w:jc w:val="center"/>
                                  <w:textDirection w:val="btLr"/>
                                </w:pPr>
                                <w:r>
                                  <w:rPr>
                                    <w:rFonts w:ascii="Arial" w:eastAsia="Arial" w:hAnsi="Arial" w:cs="Arial"/>
                                    <w:color w:val="000000"/>
                                    <w:sz w:val="20"/>
                                  </w:rPr>
                                  <w:t xml:space="preserve">F. </w:t>
                                </w:r>
                                <w:proofErr w:type="spellStart"/>
                                <w:r>
                                  <w:rPr>
                                    <w:rFonts w:ascii="Arial" w:eastAsia="Arial" w:hAnsi="Arial" w:cs="Arial"/>
                                    <w:color w:val="000000"/>
                                    <w:sz w:val="20"/>
                                  </w:rPr>
                                  <w:t>Aprob</w:t>
                                </w:r>
                                <w:proofErr w:type="spellEnd"/>
                                <w:r>
                                  <w:rPr>
                                    <w:rFonts w:ascii="Arial" w:eastAsia="Arial" w:hAnsi="Arial" w:cs="Arial"/>
                                    <w:color w:val="000000"/>
                                    <w:sz w:val="20"/>
                                  </w:rPr>
                                  <w:t>.:</w:t>
                                </w:r>
                              </w:p>
                            </w:txbxContent>
                          </wps:txbx>
                          <wps:bodyPr spcFirstLastPara="1" wrap="square" lIns="91425" tIns="45700" rIns="91425" bIns="45700" anchor="ctr" anchorCtr="0">
                            <a:noAutofit/>
                          </wps:bodyPr>
                        </wps:wsp>
                        <wps:wsp>
                          <wps:cNvPr id="61" name="Rectángulo 61"/>
                          <wps:cNvSpPr/>
                          <wps:spPr>
                            <a:xfrm>
                              <a:off x="5983001" y="418897"/>
                              <a:ext cx="1530569" cy="294087"/>
                            </a:xfrm>
                            <a:prstGeom prst="rect">
                              <a:avLst/>
                            </a:prstGeom>
                            <a:solidFill>
                              <a:schemeClr val="lt1"/>
                            </a:solidFill>
                            <a:ln>
                              <a:noFill/>
                            </a:ln>
                          </wps:spPr>
                          <wps:txbx>
                            <w:txbxContent>
                              <w:p w14:paraId="0CD2D07D" w14:textId="77777777" w:rsidR="0009781E" w:rsidRDefault="00154A71">
                                <w:pPr>
                                  <w:spacing w:before="0" w:after="0"/>
                                  <w:jc w:val="center"/>
                                  <w:textDirection w:val="btLr"/>
                                </w:pPr>
                                <w:r>
                                  <w:rPr>
                                    <w:rFonts w:ascii="Arial" w:eastAsia="Arial" w:hAnsi="Arial" w:cs="Arial"/>
                                    <w:color w:val="000000"/>
                                    <w:sz w:val="20"/>
                                  </w:rPr>
                                  <w:t>002</w:t>
                                </w:r>
                              </w:p>
                            </w:txbxContent>
                          </wps:txbx>
                          <wps:bodyPr spcFirstLastPara="1" wrap="square" lIns="91425" tIns="45700" rIns="91425" bIns="45700" anchor="ctr" anchorCtr="0">
                            <a:noAutofit/>
                          </wps:bodyPr>
                        </wps:wsp>
                        <wps:wsp>
                          <wps:cNvPr id="62" name="Rectángulo 62"/>
                          <wps:cNvSpPr/>
                          <wps:spPr>
                            <a:xfrm>
                              <a:off x="5976432" y="798381"/>
                              <a:ext cx="1530569" cy="294087"/>
                            </a:xfrm>
                            <a:prstGeom prst="rect">
                              <a:avLst/>
                            </a:prstGeom>
                            <a:solidFill>
                              <a:schemeClr val="lt1"/>
                            </a:solidFill>
                            <a:ln>
                              <a:noFill/>
                            </a:ln>
                          </wps:spPr>
                          <wps:txbx>
                            <w:txbxContent>
                              <w:p w14:paraId="031A7220" w14:textId="77777777" w:rsidR="0009781E" w:rsidRDefault="00154A71">
                                <w:pPr>
                                  <w:spacing w:before="0" w:after="0"/>
                                  <w:jc w:val="center"/>
                                  <w:textDirection w:val="btLr"/>
                                </w:pPr>
                                <w:r>
                                  <w:rPr>
                                    <w:rFonts w:ascii="Arial" w:eastAsia="Arial" w:hAnsi="Arial" w:cs="Arial"/>
                                    <w:color w:val="000000"/>
                                    <w:sz w:val="20"/>
                                  </w:rPr>
                                  <w:t>11/04/2022</w:t>
                                </w:r>
                              </w:p>
                            </w:txbxContent>
                          </wps:txbx>
                          <wps:bodyPr spcFirstLastPara="1" wrap="square" lIns="91425" tIns="45700" rIns="91425" bIns="45700" anchor="ctr" anchorCtr="0">
                            <a:noAutofit/>
                          </wps:bodyPr>
                        </wps:wsp>
                        <wps:wsp>
                          <wps:cNvPr id="63" name="Rectángulo 63"/>
                          <wps:cNvSpPr/>
                          <wps:spPr>
                            <a:xfrm>
                              <a:off x="1882063" y="11979"/>
                              <a:ext cx="3084634" cy="1099037"/>
                            </a:xfrm>
                            <a:prstGeom prst="rect">
                              <a:avLst/>
                            </a:prstGeom>
                            <a:solidFill>
                              <a:schemeClr val="lt1"/>
                            </a:solidFill>
                            <a:ln>
                              <a:noFill/>
                            </a:ln>
                          </wps:spPr>
                          <wps:txbx>
                            <w:txbxContent>
                              <w:p w14:paraId="0EA34B92" w14:textId="77777777" w:rsidR="0009781E" w:rsidRDefault="00154A71">
                                <w:pPr>
                                  <w:spacing w:before="0" w:after="0"/>
                                  <w:jc w:val="center"/>
                                  <w:textDirection w:val="btLr"/>
                                </w:pPr>
                                <w:r>
                                  <w:rPr>
                                    <w:rFonts w:ascii="Arial" w:eastAsia="Arial" w:hAnsi="Arial" w:cs="Arial"/>
                                    <w:b/>
                                    <w:color w:val="000000"/>
                                  </w:rPr>
                                  <w:t>PROCEDIMIENTO DE GESTIÓN DE ACCIONES CORRECTIVAS</w:t>
                                </w:r>
                              </w:p>
                            </w:txbxContent>
                          </wps:txbx>
                          <wps:bodyPr spcFirstLastPara="1" wrap="square" lIns="91425" tIns="45700" rIns="91425" bIns="45700" anchor="ctr" anchorCtr="0">
                            <a:noAutofit/>
                          </wps:bodyPr>
                        </wps:wsp>
                        <pic:pic xmlns:pic="http://schemas.openxmlformats.org/drawingml/2006/picture">
                          <pic:nvPicPr>
                            <pic:cNvPr id="256" name="Shape 17"/>
                            <pic:cNvPicPr preferRelativeResize="0"/>
                          </pic:nvPicPr>
                          <pic:blipFill rotWithShape="1">
                            <a:blip r:embed="rId1">
                              <a:alphaModFix/>
                            </a:blip>
                            <a:srcRect/>
                            <a:stretch/>
                          </pic:blipFill>
                          <pic:spPr>
                            <a:xfrm>
                              <a:off x="43006" y="62556"/>
                              <a:ext cx="1756996" cy="926705"/>
                            </a:xfrm>
                            <a:prstGeom prst="rect">
                              <a:avLst/>
                            </a:prstGeom>
                            <a:noFill/>
                            <a:ln>
                              <a:noFill/>
                            </a:ln>
                          </pic:spPr>
                        </pic:pic>
                      </wpg:grp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-622299</wp:posOffset>
              </wp:positionH>
              <wp:positionV relativeFrom="paragraph">
                <wp:posOffset>-253999</wp:posOffset>
              </wp:positionV>
              <wp:extent cx="6885305" cy="1078706"/>
              <wp:effectExtent b="0" l="0" r="0" t="0"/>
              <wp:wrapNone/>
              <wp:docPr id="277"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6885305" cy="1078706"/>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7E65CF"/>
    <w:multiLevelType w:val="multilevel"/>
    <w:tmpl w:val="1EAC19E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843A2C"/>
    <w:multiLevelType w:val="multilevel"/>
    <w:tmpl w:val="E5F473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07B7656"/>
    <w:multiLevelType w:val="multilevel"/>
    <w:tmpl w:val="0574707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AF4AB2"/>
    <w:multiLevelType w:val="multilevel"/>
    <w:tmpl w:val="92902812"/>
    <w:lvl w:ilvl="0">
      <w:start w:val="1"/>
      <w:numFmt w:val="decimal"/>
      <w:lvlText w:val="%1."/>
      <w:lvlJc w:val="left"/>
      <w:pPr>
        <w:ind w:left="753" w:hanging="360"/>
      </w:pPr>
    </w:lvl>
    <w:lvl w:ilvl="1">
      <w:start w:val="1"/>
      <w:numFmt w:val="lowerLetter"/>
      <w:lvlText w:val="%2."/>
      <w:lvlJc w:val="left"/>
      <w:pPr>
        <w:ind w:left="1473" w:hanging="360"/>
      </w:pPr>
    </w:lvl>
    <w:lvl w:ilvl="2">
      <w:start w:val="1"/>
      <w:numFmt w:val="lowerRoman"/>
      <w:lvlText w:val="%3."/>
      <w:lvlJc w:val="right"/>
      <w:pPr>
        <w:ind w:left="2193" w:hanging="180"/>
      </w:pPr>
    </w:lvl>
    <w:lvl w:ilvl="3">
      <w:start w:val="1"/>
      <w:numFmt w:val="decimal"/>
      <w:lvlText w:val="%4."/>
      <w:lvlJc w:val="left"/>
      <w:pPr>
        <w:ind w:left="2913" w:hanging="360"/>
      </w:pPr>
    </w:lvl>
    <w:lvl w:ilvl="4">
      <w:start w:val="1"/>
      <w:numFmt w:val="lowerLetter"/>
      <w:lvlText w:val="%5."/>
      <w:lvlJc w:val="left"/>
      <w:pPr>
        <w:ind w:left="3633" w:hanging="360"/>
      </w:pPr>
    </w:lvl>
    <w:lvl w:ilvl="5">
      <w:start w:val="1"/>
      <w:numFmt w:val="lowerRoman"/>
      <w:lvlText w:val="%6."/>
      <w:lvlJc w:val="right"/>
      <w:pPr>
        <w:ind w:left="4353" w:hanging="180"/>
      </w:pPr>
    </w:lvl>
    <w:lvl w:ilvl="6">
      <w:start w:val="1"/>
      <w:numFmt w:val="decimal"/>
      <w:lvlText w:val="%7."/>
      <w:lvlJc w:val="left"/>
      <w:pPr>
        <w:ind w:left="5073" w:hanging="360"/>
      </w:pPr>
    </w:lvl>
    <w:lvl w:ilvl="7">
      <w:start w:val="1"/>
      <w:numFmt w:val="lowerLetter"/>
      <w:lvlText w:val="%8."/>
      <w:lvlJc w:val="left"/>
      <w:pPr>
        <w:ind w:left="5793" w:hanging="360"/>
      </w:pPr>
    </w:lvl>
    <w:lvl w:ilvl="8">
      <w:start w:val="1"/>
      <w:numFmt w:val="lowerRoman"/>
      <w:lvlText w:val="%9."/>
      <w:lvlJc w:val="right"/>
      <w:pPr>
        <w:ind w:left="6513" w:hanging="180"/>
      </w:pPr>
    </w:lvl>
  </w:abstractNum>
  <w:abstractNum w:abstractNumId="4" w15:restartNumberingAfterBreak="0">
    <w:nsid w:val="43A8539F"/>
    <w:multiLevelType w:val="multilevel"/>
    <w:tmpl w:val="A01A86C6"/>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5" w15:restartNumberingAfterBreak="0">
    <w:nsid w:val="66F212D6"/>
    <w:multiLevelType w:val="multilevel"/>
    <w:tmpl w:val="B89CE3CC"/>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6" w15:restartNumberingAfterBreak="0">
    <w:nsid w:val="75EF169F"/>
    <w:multiLevelType w:val="multilevel"/>
    <w:tmpl w:val="FC6A2A64"/>
    <w:lvl w:ilvl="0">
      <w:start w:val="1"/>
      <w:numFmt w:val="bullet"/>
      <w:lvlText w:val="✔"/>
      <w:lvlJc w:val="left"/>
      <w:pPr>
        <w:ind w:left="1512" w:hanging="360"/>
      </w:pPr>
      <w:rPr>
        <w:rFonts w:ascii="Noto Sans Symbols" w:eastAsia="Noto Sans Symbols" w:hAnsi="Noto Sans Symbols" w:cs="Noto Sans Symbols"/>
      </w:rPr>
    </w:lvl>
    <w:lvl w:ilvl="1">
      <w:start w:val="1"/>
      <w:numFmt w:val="bullet"/>
      <w:lvlText w:val="o"/>
      <w:lvlJc w:val="left"/>
      <w:pPr>
        <w:ind w:left="2232" w:hanging="360"/>
      </w:pPr>
      <w:rPr>
        <w:rFonts w:ascii="Courier New" w:eastAsia="Courier New" w:hAnsi="Courier New" w:cs="Courier New"/>
      </w:rPr>
    </w:lvl>
    <w:lvl w:ilvl="2">
      <w:start w:val="1"/>
      <w:numFmt w:val="bullet"/>
      <w:lvlText w:val="▪"/>
      <w:lvlJc w:val="left"/>
      <w:pPr>
        <w:ind w:left="2952" w:hanging="360"/>
      </w:pPr>
      <w:rPr>
        <w:rFonts w:ascii="Noto Sans Symbols" w:eastAsia="Noto Sans Symbols" w:hAnsi="Noto Sans Symbols" w:cs="Noto Sans Symbols"/>
      </w:rPr>
    </w:lvl>
    <w:lvl w:ilvl="3">
      <w:start w:val="1"/>
      <w:numFmt w:val="bullet"/>
      <w:lvlText w:val="●"/>
      <w:lvlJc w:val="left"/>
      <w:pPr>
        <w:ind w:left="3672" w:hanging="360"/>
      </w:pPr>
      <w:rPr>
        <w:rFonts w:ascii="Noto Sans Symbols" w:eastAsia="Noto Sans Symbols" w:hAnsi="Noto Sans Symbols" w:cs="Noto Sans Symbols"/>
      </w:rPr>
    </w:lvl>
    <w:lvl w:ilvl="4">
      <w:start w:val="1"/>
      <w:numFmt w:val="bullet"/>
      <w:lvlText w:val="o"/>
      <w:lvlJc w:val="left"/>
      <w:pPr>
        <w:ind w:left="4392" w:hanging="360"/>
      </w:pPr>
      <w:rPr>
        <w:rFonts w:ascii="Courier New" w:eastAsia="Courier New" w:hAnsi="Courier New" w:cs="Courier New"/>
      </w:rPr>
    </w:lvl>
    <w:lvl w:ilvl="5">
      <w:start w:val="1"/>
      <w:numFmt w:val="bullet"/>
      <w:lvlText w:val="▪"/>
      <w:lvlJc w:val="left"/>
      <w:pPr>
        <w:ind w:left="5112" w:hanging="360"/>
      </w:pPr>
      <w:rPr>
        <w:rFonts w:ascii="Noto Sans Symbols" w:eastAsia="Noto Sans Symbols" w:hAnsi="Noto Sans Symbols" w:cs="Noto Sans Symbols"/>
      </w:rPr>
    </w:lvl>
    <w:lvl w:ilvl="6">
      <w:start w:val="1"/>
      <w:numFmt w:val="bullet"/>
      <w:lvlText w:val="●"/>
      <w:lvlJc w:val="left"/>
      <w:pPr>
        <w:ind w:left="5832" w:hanging="360"/>
      </w:pPr>
      <w:rPr>
        <w:rFonts w:ascii="Noto Sans Symbols" w:eastAsia="Noto Sans Symbols" w:hAnsi="Noto Sans Symbols" w:cs="Noto Sans Symbols"/>
      </w:rPr>
    </w:lvl>
    <w:lvl w:ilvl="7">
      <w:start w:val="1"/>
      <w:numFmt w:val="bullet"/>
      <w:lvlText w:val="o"/>
      <w:lvlJc w:val="left"/>
      <w:pPr>
        <w:ind w:left="6552" w:hanging="360"/>
      </w:pPr>
      <w:rPr>
        <w:rFonts w:ascii="Courier New" w:eastAsia="Courier New" w:hAnsi="Courier New" w:cs="Courier New"/>
      </w:rPr>
    </w:lvl>
    <w:lvl w:ilvl="8">
      <w:start w:val="1"/>
      <w:numFmt w:val="bullet"/>
      <w:lvlText w:val="▪"/>
      <w:lvlJc w:val="left"/>
      <w:pPr>
        <w:ind w:left="7272" w:hanging="360"/>
      </w:pPr>
      <w:rPr>
        <w:rFonts w:ascii="Noto Sans Symbols" w:eastAsia="Noto Sans Symbols" w:hAnsi="Noto Sans Symbols" w:cs="Noto Sans Symbols"/>
      </w:rPr>
    </w:lvl>
  </w:abstractNum>
  <w:abstractNum w:abstractNumId="7" w15:restartNumberingAfterBreak="0">
    <w:nsid w:val="79A44FAB"/>
    <w:multiLevelType w:val="multilevel"/>
    <w:tmpl w:val="18BC416C"/>
    <w:lvl w:ilvl="0">
      <w:start w:val="1"/>
      <w:numFmt w:val="lowerLetter"/>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num w:numId="1">
    <w:abstractNumId w:val="7"/>
  </w:num>
  <w:num w:numId="2">
    <w:abstractNumId w:val="1"/>
  </w:num>
  <w:num w:numId="3">
    <w:abstractNumId w:val="0"/>
  </w:num>
  <w:num w:numId="4">
    <w:abstractNumId w:val="3"/>
  </w:num>
  <w:num w:numId="5">
    <w:abstractNumId w:val="2"/>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81E"/>
    <w:rsid w:val="0009781E"/>
    <w:rsid w:val="00154A71"/>
    <w:rsid w:val="00BF3F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7C59"/>
  <w15:docId w15:val="{10F3C20C-B8CA-484E-812A-572F0DAC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Gothic" w:eastAsia="Century Gothic" w:hAnsi="Century Gothic" w:cs="Century Gothic"/>
        <w:sz w:val="22"/>
        <w:szCs w:val="22"/>
        <w:lang w:val="es-PE" w:eastAsia="es-PE"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6DA"/>
  </w:style>
  <w:style w:type="paragraph" w:styleId="Ttulo1">
    <w:name w:val="heading 1"/>
    <w:basedOn w:val="Normal"/>
    <w:next w:val="Normal"/>
    <w:link w:val="Ttulo1Car"/>
    <w:uiPriority w:val="9"/>
    <w:qFormat/>
    <w:rsid w:val="00E500FD"/>
    <w:pPr>
      <w:keepNext/>
      <w:keepLines/>
      <w:spacing w:before="240" w:after="0" w:line="259" w:lineRule="auto"/>
      <w:outlineLvl w:val="0"/>
    </w:pPr>
    <w:rPr>
      <w:rFonts w:ascii="Arial" w:eastAsiaTheme="majorEastAsia" w:hAnsi="Arial" w:cstheme="majorBidi"/>
      <w:b/>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CA2F99"/>
    <w:pPr>
      <w:tabs>
        <w:tab w:val="center" w:pos="4252"/>
        <w:tab w:val="right" w:pos="8504"/>
      </w:tabs>
      <w:spacing w:before="0" w:after="0"/>
    </w:pPr>
  </w:style>
  <w:style w:type="character" w:customStyle="1" w:styleId="EncabezadoCar">
    <w:name w:val="Encabezado Car"/>
    <w:basedOn w:val="Fuentedeprrafopredeter"/>
    <w:link w:val="Encabezado"/>
    <w:uiPriority w:val="99"/>
    <w:rsid w:val="00CA2F99"/>
    <w:rPr>
      <w:rFonts w:ascii="Century Gothic" w:hAnsi="Century Gothic"/>
      <w:noProof/>
    </w:rPr>
  </w:style>
  <w:style w:type="paragraph" w:styleId="Piedepgina">
    <w:name w:val="footer"/>
    <w:basedOn w:val="Normal"/>
    <w:link w:val="PiedepginaCar"/>
    <w:uiPriority w:val="99"/>
    <w:unhideWhenUsed/>
    <w:rsid w:val="00CA2F99"/>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CA2F99"/>
    <w:rPr>
      <w:rFonts w:ascii="Century Gothic" w:hAnsi="Century Gothic"/>
      <w:noProof/>
    </w:rPr>
  </w:style>
  <w:style w:type="table" w:styleId="Tablaconcuadrcula">
    <w:name w:val="Table Grid"/>
    <w:basedOn w:val="Tablanormal"/>
    <w:uiPriority w:val="39"/>
    <w:rsid w:val="00CA2F9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A2F99"/>
    <w:pPr>
      <w:ind w:left="720"/>
      <w:contextualSpacing/>
    </w:pPr>
  </w:style>
  <w:style w:type="table" w:customStyle="1" w:styleId="Tablaconcuadrcula1">
    <w:name w:val="Tabla con cuadrícula1"/>
    <w:basedOn w:val="Tablanormal"/>
    <w:next w:val="Tablaconcuadrcula"/>
    <w:uiPriority w:val="99"/>
    <w:rsid w:val="00F037F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E500FD"/>
    <w:rPr>
      <w:rFonts w:ascii="Arial" w:eastAsiaTheme="majorEastAsia" w:hAnsi="Arial" w:cstheme="majorBidi"/>
      <w:b/>
      <w:szCs w:val="32"/>
      <w:lang w:eastAsia="es-P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pPr>
    <w:tblPr>
      <w:tblStyleRowBandSize w:val="1"/>
      <w:tblStyleColBandSize w:val="1"/>
      <w:tblCellMar>
        <w:left w:w="108" w:type="dxa"/>
        <w:right w:w="108" w:type="dxa"/>
      </w:tblCellMar>
    </w:tblPr>
  </w:style>
  <w:style w:type="table" w:customStyle="1" w:styleId="a0">
    <w:basedOn w:val="TableNormal0"/>
    <w:pPr>
      <w:spacing w:after="0"/>
    </w:pPr>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pPr>
      <w:spacing w:after="0"/>
    </w:pPr>
    <w:tblPr>
      <w:tblStyleRowBandSize w:val="1"/>
      <w:tblStyleColBandSize w:val="1"/>
      <w:tblCellMar>
        <w:left w:w="115" w:type="dxa"/>
        <w:right w:w="115" w:type="dxa"/>
      </w:tblCellMar>
    </w:tblPr>
  </w:style>
  <w:style w:type="table" w:customStyle="1" w:styleId="a3">
    <w:basedOn w:val="TableNormal0"/>
    <w:pPr>
      <w:spacing w:after="0"/>
    </w:pPr>
    <w:tblPr>
      <w:tblStyleRowBandSize w:val="1"/>
      <w:tblStyleColBandSize w:val="1"/>
      <w:tblCellMar>
        <w:left w:w="115" w:type="dxa"/>
        <w:right w:w="115" w:type="dxa"/>
      </w:tblCellMar>
    </w:tblPr>
  </w:style>
  <w:style w:type="table" w:customStyle="1" w:styleId="a4">
    <w:basedOn w:val="TableNormal0"/>
    <w:pPr>
      <w:spacing w:after="0"/>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ZGbuPA91Uw87xJbnt7XRb2Oukg==">CgMxLjAyCWguMzBqMHpsbDIIaC5namRneHM4AHIhMU0xcUhXenpqRUxSc2lqVzFUVDUwMWUtVFFhQi0ydmMy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1655</Words>
  <Characters>9108</Characters>
  <Application>Microsoft Office Word</Application>
  <DocSecurity>0</DocSecurity>
  <Lines>75</Lines>
  <Paragraphs>21</Paragraphs>
  <ScaleCrop>false</ScaleCrop>
  <Company/>
  <LinksUpToDate>false</LinksUpToDate>
  <CharactersWithSpaces>10742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Coayla Mendoza</dc:creator>
  <cp:lastModifiedBy>User</cp:lastModifiedBy>
  <cp:revision>2</cp:revision>
  <dcterms:created xsi:type="dcterms:W3CDTF">2024-07-24T12:22:00Z</dcterms:created>
  <dcterms:modified xsi:type="dcterms:W3CDTF">2024-07-24T12:22:00Z</dcterms:modified>
</cp:coreProperties>
</file>