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4E87" w:rsidRDefault="00024E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98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416"/>
        <w:gridCol w:w="142"/>
        <w:gridCol w:w="1415"/>
        <w:gridCol w:w="1419"/>
        <w:gridCol w:w="850"/>
        <w:gridCol w:w="851"/>
        <w:gridCol w:w="1419"/>
        <w:gridCol w:w="17"/>
        <w:gridCol w:w="17"/>
      </w:tblGrid>
      <w:tr w:rsidR="00024E87" w14:paraId="4608B282" w14:textId="77777777">
        <w:trPr>
          <w:gridAfter w:val="2"/>
          <w:wAfter w:w="34" w:type="dxa"/>
          <w:trHeight w:val="416"/>
        </w:trPr>
        <w:tc>
          <w:tcPr>
            <w:tcW w:w="6655" w:type="dxa"/>
            <w:gridSpan w:val="5"/>
            <w:tcBorders>
              <w:bottom w:val="nil"/>
            </w:tcBorders>
          </w:tcPr>
          <w:p w14:paraId="00000002" w14:textId="77777777" w:rsidR="00024E87" w:rsidRDefault="00024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20" w:type="dxa"/>
            <w:gridSpan w:val="3"/>
            <w:tcBorders>
              <w:bottom w:val="single" w:sz="4" w:space="0" w:color="000000"/>
            </w:tcBorders>
          </w:tcPr>
          <w:p w14:paraId="00000007" w14:textId="77777777" w:rsidR="00024E87" w:rsidRDefault="00024E87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00000008" w14:textId="77777777" w:rsidR="00024E87" w:rsidRDefault="00000000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 01</w:t>
            </w:r>
          </w:p>
        </w:tc>
      </w:tr>
      <w:tr w:rsidR="00024E87" w14:paraId="56B50CED" w14:textId="77777777">
        <w:tc>
          <w:tcPr>
            <w:tcW w:w="9809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B" w14:textId="77777777" w:rsidR="00024E87" w:rsidRDefault="00024E8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024E87" w14:paraId="55F09B17" w14:textId="77777777">
        <w:trPr>
          <w:gridAfter w:val="1"/>
          <w:wAfter w:w="17" w:type="dxa"/>
        </w:trPr>
        <w:tc>
          <w:tcPr>
            <w:tcW w:w="5236" w:type="dxa"/>
            <w:gridSpan w:val="4"/>
          </w:tcPr>
          <w:p w14:paraId="00000015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00000016" w14:textId="77777777" w:rsidR="00024E87" w:rsidRDefault="00024E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7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D9681F3" wp14:editId="020421F2">
                      <wp:extent cx="273050" cy="149225"/>
                      <wp:effectExtent l="0" t="0" r="0" b="0"/>
                      <wp:docPr id="54" name="Rectángul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99C596" w14:textId="77777777" w:rsidR="00024E87" w:rsidRDefault="00024E8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000018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396EC25" wp14:editId="7FEE4039">
                      <wp:extent cx="273050" cy="149225"/>
                      <wp:effectExtent l="0" t="0" r="0" b="0"/>
                      <wp:docPr id="53" name="Rectángul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94FE50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000019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222DA7E" wp14:editId="3E25037E">
                      <wp:extent cx="273050" cy="149225"/>
                      <wp:effectExtent l="0" t="0" r="0" b="0"/>
                      <wp:docPr id="57" name="Rectángul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4FB7CB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00001A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2D03CC05" wp14:editId="05B6AE17">
                  <wp:extent cx="262255" cy="133985"/>
                  <wp:effectExtent l="0" t="0" r="0" b="0"/>
                  <wp:docPr id="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01B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56" w:type="dxa"/>
            <w:gridSpan w:val="5"/>
          </w:tcPr>
          <w:p w14:paraId="0000001F" w14:textId="72A9A488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  <w:r w:rsidR="00E40DD2"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 w:rsidR="00E40DD2" w:rsidRPr="005458FA">
              <w:rPr>
                <w:rFonts w:ascii="Arial" w:eastAsia="Arial" w:hAnsi="Arial" w:cs="Arial"/>
                <w:b/>
                <w:sz w:val="18"/>
                <w:szCs w:val="18"/>
              </w:rPr>
              <w:t>0</w:t>
            </w:r>
            <w:r w:rsidR="00E40DD2">
              <w:rPr>
                <w:rFonts w:ascii="Arial" w:eastAsia="Arial" w:hAnsi="Arial" w:cs="Arial"/>
                <w:b/>
                <w:sz w:val="18"/>
                <w:szCs w:val="18"/>
              </w:rPr>
              <w:t>2,</w:t>
            </w:r>
            <w:r w:rsidR="00E40DD2" w:rsidRPr="005458FA">
              <w:rPr>
                <w:rFonts w:ascii="Arial" w:eastAsia="Arial" w:hAnsi="Arial" w:cs="Arial"/>
                <w:b/>
                <w:sz w:val="18"/>
                <w:szCs w:val="18"/>
              </w:rPr>
              <w:t xml:space="preserve"> 09</w:t>
            </w:r>
            <w:r w:rsidR="00E40DD2">
              <w:rPr>
                <w:rFonts w:ascii="Arial" w:eastAsia="Arial" w:hAnsi="Arial" w:cs="Arial"/>
                <w:b/>
                <w:sz w:val="18"/>
                <w:szCs w:val="18"/>
              </w:rPr>
              <w:t xml:space="preserve"> y 16</w:t>
            </w:r>
            <w:r w:rsidR="00E40DD2" w:rsidRPr="005458FA">
              <w:rPr>
                <w:rFonts w:ascii="Arial" w:eastAsia="Arial" w:hAnsi="Arial" w:cs="Arial"/>
                <w:b/>
                <w:sz w:val="18"/>
                <w:szCs w:val="18"/>
              </w:rPr>
              <w:t xml:space="preserve"> de Junio del 2023</w:t>
            </w:r>
          </w:p>
          <w:p w14:paraId="00000020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1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2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00000023" w14:textId="2E358BEB" w:rsidR="00024E87" w:rsidRDefault="00ED6B9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ED6B9C">
              <w:rPr>
                <w:rFonts w:ascii="Arial" w:eastAsia="Arial" w:hAnsi="Arial" w:cs="Arial"/>
                <w:b/>
                <w:sz w:val="18"/>
                <w:szCs w:val="18"/>
              </w:rPr>
              <w:t>ING ALEX CARDENAS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– Auditor Líder</w:t>
            </w:r>
          </w:p>
          <w:p w14:paraId="00000024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5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026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7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C416CC4" wp14:editId="04F66ED4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l="0" t="0" r="0" b="0"/>
                      <wp:wrapNone/>
                      <wp:docPr id="51" name="Rectángul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1C0C54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7D066366" wp14:editId="79203C95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6" name="Rectángul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0B5CB7" w14:textId="77777777" w:rsidR="00024E87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28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024E87" w14:paraId="0A7AAD8E" w14:textId="77777777">
        <w:trPr>
          <w:gridAfter w:val="1"/>
          <w:wAfter w:w="17" w:type="dxa"/>
        </w:trPr>
        <w:tc>
          <w:tcPr>
            <w:tcW w:w="5236" w:type="dxa"/>
            <w:gridSpan w:val="4"/>
          </w:tcPr>
          <w:p w14:paraId="0000002D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0000002E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 Omar Mendoza Yucra</w:t>
            </w:r>
          </w:p>
        </w:tc>
        <w:tc>
          <w:tcPr>
            <w:tcW w:w="4556" w:type="dxa"/>
            <w:gridSpan w:val="5"/>
          </w:tcPr>
          <w:p w14:paraId="00000032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00000033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PD-PRO-014 Procedimiento de Gestión de Acciones Correctivas</w:t>
            </w:r>
          </w:p>
        </w:tc>
      </w:tr>
      <w:tr w:rsidR="00024E87" w14:paraId="3E01B8BA" w14:textId="77777777">
        <w:trPr>
          <w:gridAfter w:val="2"/>
          <w:wAfter w:w="34" w:type="dxa"/>
        </w:trPr>
        <w:tc>
          <w:tcPr>
            <w:tcW w:w="3679" w:type="dxa"/>
            <w:gridSpan w:val="2"/>
          </w:tcPr>
          <w:p w14:paraId="00000038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00000039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64C11C22" wp14:editId="5F6135DE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l="0" t="0" r="0" b="0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101541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A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2F5C669B" wp14:editId="06D923CD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l="0" t="0" r="0" b="0"/>
                      <wp:wrapNone/>
                      <wp:docPr id="60" name="Rectá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BAB5F9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B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000003C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533F1AA1" wp14:editId="36ED844E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l="0" t="0" r="0" b="0"/>
                      <wp:wrapNone/>
                      <wp:docPr id="61" name="Rectángul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227C91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D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976" w:type="dxa"/>
            <w:gridSpan w:val="3"/>
          </w:tcPr>
          <w:p w14:paraId="0000003F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00000040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50F97ACD" wp14:editId="0DE8FBD8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l="0" t="0" r="0" b="0"/>
                      <wp:wrapNone/>
                      <wp:docPr id="52" name="Rectángul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2DACB2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41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00000042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 wp14:anchorId="3E123A20" wp14:editId="5C4CC15A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8" name="Rectángul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0B187C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43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07A290D6" wp14:editId="029B0DE1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0" name="Rectángul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B90BAE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3120" w:type="dxa"/>
            <w:gridSpan w:val="3"/>
          </w:tcPr>
          <w:p w14:paraId="00000046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00000047" w14:textId="77777777" w:rsidR="00024E87" w:rsidRDefault="00024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48" w14:textId="3492EA93" w:rsidR="00024E87" w:rsidRPr="00ED6B9C" w:rsidRDefault="00ED6B9C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D6B9C">
              <w:rPr>
                <w:rFonts w:ascii="Arial" w:eastAsia="Arial" w:hAnsi="Arial" w:cs="Arial"/>
                <w:bCs/>
                <w:sz w:val="20"/>
                <w:szCs w:val="20"/>
              </w:rPr>
              <w:t>Incumplimiento legal: Ley 29783 - Art. 59</w:t>
            </w:r>
          </w:p>
        </w:tc>
      </w:tr>
      <w:tr w:rsidR="00024E87" w14:paraId="6318847B" w14:textId="77777777">
        <w:tc>
          <w:tcPr>
            <w:tcW w:w="9809" w:type="dxa"/>
            <w:gridSpan w:val="10"/>
          </w:tcPr>
          <w:p w14:paraId="0000004B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1243DDB5" w14:textId="35A92BF3" w:rsidR="00ED6B9C" w:rsidRDefault="00ED6B9C" w:rsidP="00ED6B9C">
            <w:pPr>
              <w:jc w:val="both"/>
            </w:pPr>
            <w:r>
              <w:t>Se identificó la siguiente desviación legal referido a la altura mínima de las oficinas.</w:t>
            </w:r>
          </w:p>
          <w:p w14:paraId="5652F4C1" w14:textId="4E4D1C0D" w:rsidR="00ED6B9C" w:rsidRDefault="00ED6B9C" w:rsidP="00ED6B9C">
            <w:pPr>
              <w:jc w:val="both"/>
            </w:pPr>
            <w:r>
              <w:t>Se evidencia que la altura de la oficina administrativa es menos de 2 metros, incumpliendo con los requisitos básicos del Reglamento Nacional de Edificaciones para oficinas que establece 2.4 metros como mínimo (RM N° 136-2021-VIVIENDA, Norma Técnica A.010), esta situación puede elevar el riesgo de stress térmico y otros</w:t>
            </w:r>
          </w:p>
          <w:p w14:paraId="0000004D" w14:textId="478462C2" w:rsidR="00024E87" w:rsidRDefault="00ED6B9C" w:rsidP="00ED6B9C">
            <w:pPr>
              <w:spacing w:line="360" w:lineRule="auto"/>
              <w:jc w:val="both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  <w:r>
              <w:t>riesgos colaterales.</w:t>
            </w:r>
          </w:p>
        </w:tc>
      </w:tr>
      <w:tr w:rsidR="00024E87" w14:paraId="3E9F612A" w14:textId="77777777">
        <w:trPr>
          <w:trHeight w:val="309"/>
        </w:trPr>
        <w:tc>
          <w:tcPr>
            <w:tcW w:w="9809" w:type="dxa"/>
            <w:gridSpan w:val="10"/>
          </w:tcPr>
          <w:p w14:paraId="00000057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00000058" w14:textId="0E278221" w:rsidR="00024E87" w:rsidRDefault="00ED6B9C">
            <w:pPr>
              <w:numPr>
                <w:ilvl w:val="0"/>
                <w:numId w:val="2"/>
              </w:numPr>
              <w:spacing w:before="20"/>
              <w:ind w:left="2" w:hanging="2"/>
              <w:jc w:val="both"/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>Ventilación del área</w:t>
            </w:r>
          </w:p>
          <w:p w14:paraId="00000059" w14:textId="77777777" w:rsidR="00024E87" w:rsidRDefault="00024E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24E87" w14:paraId="035F531D" w14:textId="77777777">
        <w:tc>
          <w:tcPr>
            <w:tcW w:w="9809" w:type="dxa"/>
            <w:gridSpan w:val="10"/>
          </w:tcPr>
          <w:p w14:paraId="00000063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00000065" w14:textId="0FD0F828" w:rsidR="00024E87" w:rsidRDefault="00ED6B9C">
            <w:pPr>
              <w:numPr>
                <w:ilvl w:val="0"/>
                <w:numId w:val="1"/>
              </w:numPr>
              <w:jc w:val="both"/>
            </w:pPr>
            <w:r>
              <w:t>Construcción antigua</w:t>
            </w:r>
          </w:p>
          <w:p w14:paraId="00000066" w14:textId="77777777" w:rsidR="00024E87" w:rsidRDefault="00024E87">
            <w:pPr>
              <w:rPr>
                <w:color w:val="4472C4"/>
                <w:sz w:val="18"/>
                <w:szCs w:val="18"/>
              </w:rPr>
            </w:pPr>
          </w:p>
        </w:tc>
      </w:tr>
      <w:tr w:rsidR="00024E87" w14:paraId="7B04449E" w14:textId="77777777">
        <w:tc>
          <w:tcPr>
            <w:tcW w:w="9809" w:type="dxa"/>
            <w:gridSpan w:val="10"/>
          </w:tcPr>
          <w:p w14:paraId="00000070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SEGUIMIENTO DE LAS IMPLEMENTACIÓN DE LA ACCIÓN CORRECTIVA</w:t>
            </w:r>
          </w:p>
        </w:tc>
      </w:tr>
      <w:tr w:rsidR="00024E87" w14:paraId="6DC94D5E" w14:textId="77777777">
        <w:trPr>
          <w:gridAfter w:val="2"/>
          <w:wAfter w:w="34" w:type="dxa"/>
        </w:trPr>
        <w:tc>
          <w:tcPr>
            <w:tcW w:w="2263" w:type="dxa"/>
            <w:vMerge w:val="restart"/>
            <w:vAlign w:val="center"/>
          </w:tcPr>
          <w:p w14:paraId="0000007A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8" w:type="dxa"/>
            <w:gridSpan w:val="2"/>
            <w:vMerge w:val="restart"/>
            <w:vAlign w:val="center"/>
          </w:tcPr>
          <w:p w14:paraId="0000007B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415" w:type="dxa"/>
            <w:vMerge w:val="restart"/>
            <w:vAlign w:val="center"/>
          </w:tcPr>
          <w:p w14:paraId="0000007D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419" w:type="dxa"/>
            <w:vMerge w:val="restart"/>
            <w:vAlign w:val="center"/>
          </w:tcPr>
          <w:p w14:paraId="0000007E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2"/>
            <w:vAlign w:val="center"/>
          </w:tcPr>
          <w:p w14:paraId="0000007F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9" w:type="dxa"/>
            <w:vMerge w:val="restart"/>
            <w:vAlign w:val="center"/>
          </w:tcPr>
          <w:p w14:paraId="00000081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</w:t>
            </w:r>
          </w:p>
        </w:tc>
      </w:tr>
      <w:tr w:rsidR="00024E87" w14:paraId="5EAA059C" w14:textId="77777777">
        <w:trPr>
          <w:gridAfter w:val="2"/>
          <w:wAfter w:w="34" w:type="dxa"/>
        </w:trPr>
        <w:tc>
          <w:tcPr>
            <w:tcW w:w="2263" w:type="dxa"/>
            <w:vMerge/>
            <w:vAlign w:val="center"/>
          </w:tcPr>
          <w:p w14:paraId="00000082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2"/>
            <w:vMerge/>
            <w:vAlign w:val="center"/>
          </w:tcPr>
          <w:p w14:paraId="00000083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5" w:type="dxa"/>
            <w:vMerge/>
            <w:vAlign w:val="center"/>
          </w:tcPr>
          <w:p w14:paraId="00000085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9" w:type="dxa"/>
            <w:vMerge/>
            <w:vAlign w:val="center"/>
          </w:tcPr>
          <w:p w14:paraId="00000086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00000087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</w:tcPr>
          <w:p w14:paraId="00000088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9" w:type="dxa"/>
            <w:vMerge/>
            <w:vAlign w:val="center"/>
          </w:tcPr>
          <w:p w14:paraId="00000089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24E87" w14:paraId="6FF400BA" w14:textId="77777777">
        <w:trPr>
          <w:gridAfter w:val="2"/>
          <w:wAfter w:w="34" w:type="dxa"/>
          <w:trHeight w:val="622"/>
        </w:trPr>
        <w:tc>
          <w:tcPr>
            <w:tcW w:w="2263" w:type="dxa"/>
            <w:vAlign w:val="center"/>
          </w:tcPr>
          <w:p w14:paraId="0000008A" w14:textId="2F7F1531" w:rsidR="00024E87" w:rsidRDefault="00000000">
            <w:pPr>
              <w:jc w:val="both"/>
              <w:rPr>
                <w:color w:val="4472C4"/>
              </w:rPr>
            </w:pPr>
            <w:sdt>
              <w:sdtPr>
                <w:tag w:val="goog_rdk_0"/>
                <w:id w:val="2001459757"/>
              </w:sdtPr>
              <w:sdtContent>
                <w:r w:rsidR="00ED6B9C">
                  <w:t>Se gestiono control de ingeniería añadiendo un ventilador para disminuir el estrés térmico</w:t>
                </w:r>
              </w:sdtContent>
            </w:sdt>
          </w:p>
        </w:tc>
        <w:tc>
          <w:tcPr>
            <w:tcW w:w="1558" w:type="dxa"/>
            <w:gridSpan w:val="2"/>
            <w:vAlign w:val="center"/>
          </w:tcPr>
          <w:p w14:paraId="0000008B" w14:textId="77777777" w:rsidR="00024E87" w:rsidRDefault="00000000">
            <w:pPr>
              <w:jc w:val="center"/>
              <w:rPr>
                <w:rFonts w:ascii="Arial" w:eastAsia="Arial" w:hAnsi="Arial" w:cs="Arial"/>
                <w:color w:val="4472C4"/>
              </w:rPr>
            </w:pPr>
            <w:r>
              <w:t>Coordinador SIG</w:t>
            </w:r>
          </w:p>
        </w:tc>
        <w:tc>
          <w:tcPr>
            <w:tcW w:w="1415" w:type="dxa"/>
            <w:vAlign w:val="center"/>
          </w:tcPr>
          <w:p w14:paraId="0000008D" w14:textId="78EC09F6" w:rsidR="00024E87" w:rsidRDefault="00ED6B9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1419" w:type="dxa"/>
          </w:tcPr>
          <w:p w14:paraId="0000008E" w14:textId="77777777" w:rsidR="00024E87" w:rsidRDefault="00024E87">
            <w:pPr>
              <w:jc w:val="center"/>
              <w:rPr>
                <w:rFonts w:ascii="Arial" w:eastAsia="Arial" w:hAnsi="Arial" w:cs="Arial"/>
              </w:rPr>
            </w:pPr>
          </w:p>
          <w:p w14:paraId="0000008F" w14:textId="77777777" w:rsidR="00024E87" w:rsidRDefault="00024E87">
            <w:pPr>
              <w:jc w:val="center"/>
              <w:rPr>
                <w:rFonts w:ascii="Arial" w:eastAsia="Arial" w:hAnsi="Arial" w:cs="Arial"/>
              </w:rPr>
            </w:pPr>
          </w:p>
          <w:p w14:paraId="00000090" w14:textId="77777777" w:rsidR="00024E87" w:rsidRDefault="00024E87">
            <w:pPr>
              <w:jc w:val="center"/>
              <w:rPr>
                <w:rFonts w:ascii="Arial" w:eastAsia="Arial" w:hAnsi="Arial" w:cs="Arial"/>
              </w:rPr>
            </w:pPr>
          </w:p>
          <w:p w14:paraId="00000091" w14:textId="0726D03A" w:rsidR="00024E87" w:rsidRDefault="00ED6B9C">
            <w:pPr>
              <w:ind w:right="-1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850" w:type="dxa"/>
          </w:tcPr>
          <w:p w14:paraId="00000092" w14:textId="77777777" w:rsidR="00024E87" w:rsidRDefault="00024E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93" w14:textId="77777777" w:rsidR="00024E87" w:rsidRDefault="00024E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94" w14:textId="77777777" w:rsidR="00024E87" w:rsidRDefault="00024E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95" w14:textId="77777777" w:rsidR="00024E8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14:paraId="00000096" w14:textId="77777777" w:rsidR="00024E87" w:rsidRDefault="00024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0000097" w14:textId="4D922270" w:rsidR="00024E87" w:rsidRDefault="00ED6B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adapto un ventilador y se consiguió bajar la temperatura en las horas pico</w:t>
            </w:r>
          </w:p>
        </w:tc>
      </w:tr>
      <w:tr w:rsidR="00ED6B9C" w14:paraId="2A0DF6B9" w14:textId="77777777">
        <w:trPr>
          <w:gridAfter w:val="2"/>
          <w:wAfter w:w="34" w:type="dxa"/>
          <w:trHeight w:val="886"/>
        </w:trPr>
        <w:tc>
          <w:tcPr>
            <w:tcW w:w="2263" w:type="dxa"/>
            <w:vAlign w:val="center"/>
          </w:tcPr>
          <w:p w14:paraId="000000A3" w14:textId="77777777" w:rsidR="00ED6B9C" w:rsidRDefault="00ED6B9C" w:rsidP="00ED6B9C">
            <w:pPr>
              <w:jc w:val="both"/>
            </w:pPr>
            <w:r>
              <w:t>Verificar el cierre de SAC y evaluación de eficacia en la siguiente auditoría interna.</w:t>
            </w:r>
          </w:p>
        </w:tc>
        <w:tc>
          <w:tcPr>
            <w:tcW w:w="1558" w:type="dxa"/>
            <w:gridSpan w:val="2"/>
            <w:vAlign w:val="center"/>
          </w:tcPr>
          <w:p w14:paraId="000000A4" w14:textId="77777777" w:rsidR="00ED6B9C" w:rsidRDefault="00ED6B9C" w:rsidP="00ED6B9C">
            <w:pPr>
              <w:jc w:val="center"/>
            </w:pPr>
            <w:r>
              <w:t>Coordinador SIG</w:t>
            </w:r>
          </w:p>
        </w:tc>
        <w:tc>
          <w:tcPr>
            <w:tcW w:w="1415" w:type="dxa"/>
            <w:vAlign w:val="center"/>
          </w:tcPr>
          <w:p w14:paraId="000000A6" w14:textId="3087E59E" w:rsidR="00ED6B9C" w:rsidRDefault="00ED6B9C" w:rsidP="00ED6B9C">
            <w:pPr>
              <w:jc w:val="center"/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1419" w:type="dxa"/>
          </w:tcPr>
          <w:p w14:paraId="2B4303B1" w14:textId="77777777" w:rsidR="00ED6B9C" w:rsidRDefault="00ED6B9C" w:rsidP="00ED6B9C">
            <w:pPr>
              <w:jc w:val="center"/>
              <w:rPr>
                <w:rFonts w:ascii="Arial" w:eastAsia="Arial" w:hAnsi="Arial" w:cs="Arial"/>
              </w:rPr>
            </w:pPr>
          </w:p>
          <w:p w14:paraId="44F1563F" w14:textId="77777777" w:rsidR="00ED6B9C" w:rsidRDefault="00ED6B9C" w:rsidP="00ED6B9C">
            <w:pPr>
              <w:jc w:val="center"/>
              <w:rPr>
                <w:rFonts w:ascii="Arial" w:eastAsia="Arial" w:hAnsi="Arial" w:cs="Arial"/>
              </w:rPr>
            </w:pPr>
          </w:p>
          <w:p w14:paraId="79868A85" w14:textId="77777777" w:rsidR="00ED6B9C" w:rsidRDefault="00ED6B9C" w:rsidP="00ED6B9C">
            <w:pPr>
              <w:jc w:val="center"/>
              <w:rPr>
                <w:rFonts w:ascii="Arial" w:eastAsia="Arial" w:hAnsi="Arial" w:cs="Arial"/>
              </w:rPr>
            </w:pPr>
          </w:p>
          <w:p w14:paraId="000000A8" w14:textId="397D1624" w:rsidR="00ED6B9C" w:rsidRDefault="00ED6B9C" w:rsidP="00ED6B9C">
            <w:pPr>
              <w:jc w:val="center"/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850" w:type="dxa"/>
          </w:tcPr>
          <w:p w14:paraId="000000A9" w14:textId="77777777" w:rsidR="00ED6B9C" w:rsidRDefault="00ED6B9C" w:rsidP="00ED6B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14:paraId="000000AA" w14:textId="77777777" w:rsidR="00ED6B9C" w:rsidRDefault="00ED6B9C" w:rsidP="00ED6B9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00000AB" w14:textId="449D3E66" w:rsidR="00ED6B9C" w:rsidRDefault="00ED6B9C" w:rsidP="00ED6B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verificó la eficacia mediante la productividad del personal administrativo</w:t>
            </w:r>
          </w:p>
        </w:tc>
      </w:tr>
      <w:tr w:rsidR="00024E87" w14:paraId="00D40A64" w14:textId="77777777">
        <w:trPr>
          <w:trHeight w:val="2044"/>
        </w:trPr>
        <w:tc>
          <w:tcPr>
            <w:tcW w:w="9809" w:type="dxa"/>
            <w:gridSpan w:val="10"/>
          </w:tcPr>
          <w:p w14:paraId="000000AC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VERIFICACIÓN DE LA EFICACIA DE LA ACCIÓN CORRECTIVA.</w:t>
            </w:r>
          </w:p>
          <w:p w14:paraId="000000AD" w14:textId="02A0FFB3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Fecha de verificación: </w:t>
            </w:r>
            <w:r w:rsidR="00ED6B9C">
              <w:rPr>
                <w:rFonts w:ascii="Arial" w:eastAsia="Arial" w:hAnsi="Arial" w:cs="Arial"/>
                <w:sz w:val="20"/>
                <w:szCs w:val="20"/>
              </w:rPr>
              <w:t>22</w:t>
            </w:r>
            <w:r>
              <w:rPr>
                <w:rFonts w:ascii="Arial" w:eastAsia="Arial" w:hAnsi="Arial" w:cs="Arial"/>
                <w:sz w:val="20"/>
                <w:szCs w:val="20"/>
              </w:rPr>
              <w:t>/0</w:t>
            </w:r>
            <w:r w:rsidR="00ED6B9C">
              <w:rPr>
                <w:rFonts w:ascii="Arial" w:eastAsia="Arial" w:hAnsi="Arial" w:cs="Arial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sz w:val="20"/>
                <w:szCs w:val="20"/>
              </w:rPr>
              <w:t>/2023</w:t>
            </w:r>
          </w:p>
          <w:p w14:paraId="000000AE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¿Las acciones fueron eficaces?:</w:t>
            </w:r>
          </w:p>
          <w:p w14:paraId="000000AF" w14:textId="77777777" w:rsidR="00024E87" w:rsidRDefault="00000000">
            <w:pPr>
              <w:tabs>
                <w:tab w:val="left" w:pos="4217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17023B1" wp14:editId="4D57FCCC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98413</wp:posOffset>
                      </wp:positionV>
                      <wp:extent cx="242455" cy="152400"/>
                      <wp:effectExtent l="0" t="0" r="24765" b="19050"/>
                      <wp:wrapNone/>
                      <wp:docPr id="55" name="Rectángul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E3960E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7023B1" id="Rectángulo 55" o:spid="_x0000_s1037" style="position:absolute;margin-left:132pt;margin-top:7.75pt;width:19.1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" fillcolor="#ed7d31 [3205]" strokecolor="#823b0b [1605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3E3960E" w14:textId="77777777" w:rsidR="00024E87" w:rsidRDefault="00024E8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0000B0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SI                                  NO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16160490" wp14:editId="65B9C8D3">
                      <wp:simplePos x="0" y="0"/>
                      <wp:positionH relativeFrom="column">
                        <wp:posOffset>3057525</wp:posOffset>
                      </wp:positionH>
                      <wp:positionV relativeFrom="paragraph">
                        <wp:posOffset>9525</wp:posOffset>
                      </wp:positionV>
                      <wp:extent cx="273050" cy="149225"/>
                      <wp:effectExtent l="0" t="0" r="0" b="0"/>
                      <wp:wrapNone/>
                      <wp:docPr id="59" name="Rectángul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7B074D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3057525</wp:posOffset>
                      </wp:positionH>
                      <wp:positionV relativeFrom="paragraph">
                        <wp:posOffset>9525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B1" w14:textId="77777777" w:rsidR="00024E87" w:rsidRDefault="00024E87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B2" w14:textId="77777777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Responsable del cierre de la No Conformidad:      Coordinador SIG                   </w:t>
            </w:r>
          </w:p>
          <w:p w14:paraId="000000B3" w14:textId="6422FED1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Cierre:</w:t>
            </w:r>
            <w:r w:rsidR="00ED6B9C">
              <w:rPr>
                <w:rFonts w:ascii="Arial" w:eastAsia="Arial" w:hAnsi="Arial" w:cs="Arial"/>
                <w:b/>
                <w:sz w:val="20"/>
                <w:szCs w:val="20"/>
              </w:rPr>
              <w:t>22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/0</w:t>
            </w:r>
            <w:r w:rsidR="00ED6B9C">
              <w:rPr>
                <w:rFonts w:ascii="Arial" w:eastAsia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/2023                           Nombre del Coordinador del SIG: Erika Espinoza Arenas</w:t>
            </w:r>
          </w:p>
          <w:p w14:paraId="000000B4" w14:textId="77777777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</w:t>
            </w:r>
          </w:p>
        </w:tc>
      </w:tr>
    </w:tbl>
    <w:p w14:paraId="000000BE" w14:textId="77777777" w:rsidR="00024E87" w:rsidRDefault="00024E87"/>
    <w:sectPr w:rsidR="00024E87">
      <w:headerReference w:type="default" r:id="rId25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348F7" w14:textId="77777777" w:rsidR="0017770B" w:rsidRDefault="0017770B">
      <w:pPr>
        <w:spacing w:after="0" w:line="240" w:lineRule="auto"/>
      </w:pPr>
      <w:r>
        <w:separator/>
      </w:r>
    </w:p>
  </w:endnote>
  <w:endnote w:type="continuationSeparator" w:id="0">
    <w:p w14:paraId="2E916AE2" w14:textId="77777777" w:rsidR="0017770B" w:rsidRDefault="00177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5C4D" w14:textId="77777777" w:rsidR="0017770B" w:rsidRDefault="0017770B">
      <w:pPr>
        <w:spacing w:after="0" w:line="240" w:lineRule="auto"/>
      </w:pPr>
      <w:r>
        <w:separator/>
      </w:r>
    </w:p>
  </w:footnote>
  <w:footnote w:type="continuationSeparator" w:id="0">
    <w:p w14:paraId="5062DA23" w14:textId="77777777" w:rsidR="0017770B" w:rsidRDefault="00177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F" w14:textId="77777777" w:rsidR="00024E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35A2F8E" wp14:editId="55DF1973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l="0" t="0" r="0" b="0"/>
              <wp:wrapNone/>
              <wp:docPr id="49" name="Grupo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E53661" w14:textId="77777777" w:rsidR="00024E87" w:rsidRDefault="00024E8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85F8AD" w14:textId="77777777" w:rsidR="00024E87" w:rsidRDefault="00024E8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767B7B" w14:textId="77777777" w:rsidR="00024E87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>11/04/2022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7" name="Rectángulo 7"/>
                            <wps:cNvSpPr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9E3E26" w14:textId="77777777" w:rsidR="00024E87" w:rsidRDefault="0000000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PD-FOR-016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" name="Rectángulo: esquinas redondeadas 8"/>
                            <wps:cNvSpPr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FB32AD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ctángulo: esquinas redondeadas 9"/>
                            <wps:cNvSpPr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3A3D3C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ángulo: esquinas redondeadas 10"/>
                            <wps:cNvSpPr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8D1E33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ángulo: esquinas redondeadas 11"/>
                            <wps:cNvSpPr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588787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ángulo 12"/>
                            <wps:cNvSpPr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494C6A" w14:textId="77777777" w:rsidR="00024E87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Códig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" name="Rectángulo 13"/>
                            <wps:cNvSpPr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44D42A" w14:textId="77777777" w:rsidR="00024E87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Versió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" name="Rectángulo 14"/>
                            <wps:cNvSpPr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CD6773" w14:textId="77777777" w:rsidR="00024E87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AD12FF" w14:textId="77777777" w:rsidR="00024E87" w:rsidRDefault="0000000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002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" name="Rectángulo: esquinas redondeadas 16"/>
                            <wps:cNvSpPr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9A77E8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Rectángulo: esquinas redondeadas 17"/>
                            <wps:cNvSpPr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A54883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Rectángulo 18"/>
                            <wps:cNvSpPr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1B39C" w14:textId="77777777" w:rsidR="00024E87" w:rsidRDefault="0000000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SOLICITUD DE ACCION CORRECTIVA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C0" w14:textId="77777777" w:rsidR="00024E87" w:rsidRDefault="00024E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46E4"/>
    <w:multiLevelType w:val="multilevel"/>
    <w:tmpl w:val="D28CC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61044EF"/>
    <w:multiLevelType w:val="multilevel"/>
    <w:tmpl w:val="7EE231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46128425">
    <w:abstractNumId w:val="1"/>
  </w:num>
  <w:num w:numId="2" w16cid:durableId="137850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87"/>
    <w:rsid w:val="00024E87"/>
    <w:rsid w:val="0017770B"/>
    <w:rsid w:val="00AA18CB"/>
    <w:rsid w:val="00E40DD2"/>
    <w:rsid w:val="00E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9A5DE"/>
  <w15:docId w15:val="{F16CB040-C961-46F7-8500-6202BCED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1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/lw5Wp2DUmi0/6vB6pCBOzqlww==">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Ruth Sosa Lopez</cp:lastModifiedBy>
  <cp:revision>3</cp:revision>
  <dcterms:created xsi:type="dcterms:W3CDTF">2023-07-22T19:40:00Z</dcterms:created>
  <dcterms:modified xsi:type="dcterms:W3CDTF">2023-07-22T19:52:00Z</dcterms:modified>
</cp:coreProperties>
</file>