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  <w:jc w:val="center"/>
      </w:pPr>
      <w:r>
        <w:rPr>
          <w:rFonts w:ascii="Arial" w:hAnsi="Arial"/>
          <w:b/>
          <w:color w:val="000000"/>
          <w:sz w:val="32"/>
        </w:rPr>
        <w:t>ESCOLA SECUNDÁRIA / AGRUPAMENTO DE ESCOLAS</w:t>
      </w:r>
    </w:p>
    <w:p>
      <w:pPr>
        <w:spacing w:before="0" w:after="2000" w:line="276" w:lineRule="auto"/>
        <w:jc w:val="center"/>
      </w:pPr>
      <w:r>
        <w:rPr>
          <w:rFonts w:ascii="Arial" w:hAnsi="Arial"/>
          <w:b/>
          <w:color w:val="000000"/>
          <w:sz w:val="26"/>
        </w:rPr>
        <w:t>CURSO PROFISSIONAL DE TÉCNICO DE GESTÃO E PROGRAMAÇÃO DE SISTEMAS INFORMÁTICOS</w:t>
      </w:r>
    </w:p>
    <w:p>
      <w:pPr>
        <w:spacing w:before="0" w:after="480" w:line="276" w:lineRule="auto"/>
        <w:jc w:val="center"/>
      </w:pPr>
      <w:r>
        <w:rPr>
          <w:rFonts w:ascii="Arial" w:hAnsi="Arial"/>
          <w:b/>
          <w:color w:val="000000"/>
          <w:sz w:val="36"/>
        </w:rPr>
        <w:t>PLANO DE TRABALHO DA PROVA DE APTIDÃO PROFISSIONAL</w:t>
      </w:r>
    </w:p>
    <w:p>
      <w:pPr>
        <w:spacing w:before="0" w:after="200" w:line="276" w:lineRule="auto"/>
        <w:jc w:val="center"/>
      </w:pPr>
      <w:r>
        <w:rPr>
          <w:rFonts w:ascii="Arial" w:hAnsi="Arial"/>
          <w:b/>
          <w:color w:val="000000"/>
          <w:sz w:val="40"/>
        </w:rPr>
        <w:t>VIEGAS BARBER</w:t>
      </w:r>
    </w:p>
    <w:p>
      <w:pPr>
        <w:spacing w:before="0" w:after="2400" w:line="276" w:lineRule="auto"/>
        <w:jc w:val="center"/>
      </w:pPr>
      <w:r>
        <w:rPr>
          <w:rFonts w:ascii="Arial" w:hAnsi="Arial"/>
          <w:b/>
          <w:color w:val="000000"/>
          <w:sz w:val="28"/>
        </w:rPr>
        <w:t>PLATAFORMA INTEGRADA DE GESTÃO E AGENDAMENTO WEB PARA BARBEARIA</w:t>
      </w:r>
    </w:p>
    <w:p>
      <w:pPr>
        <w:spacing w:before="0" w:after="2000" w:line="276" w:lineRule="auto"/>
        <w:jc w:val="center"/>
      </w:pPr>
      <w:r>
        <w:rPr>
          <w:rFonts w:ascii="Arial" w:hAnsi="Arial"/>
          <w:b/>
          <w:color w:val="000000"/>
          <w:sz w:val="32"/>
        </w:rPr>
        <w:t>DIOGO OLIVEIRA</w:t>
      </w:r>
    </w:p>
    <w:p>
      <w:pPr>
        <w:spacing w:before="0" w:after="80" w:line="276" w:lineRule="auto"/>
        <w:jc w:val="center"/>
      </w:pPr>
      <w:r>
        <w:rPr>
          <w:rFonts w:ascii="Arial" w:hAnsi="Arial"/>
          <w:b/>
          <w:color w:val="000000"/>
          <w:sz w:val="26"/>
        </w:rPr>
        <w:t>LISBOA</w:t>
      </w:r>
    </w:p>
    <w:p>
      <w:pPr>
        <w:spacing w:before="0" w:after="0" w:line="276" w:lineRule="auto"/>
        <w:jc w:val="center"/>
      </w:pPr>
      <w:r>
        <w:rPr>
          <w:rFonts w:ascii="Arial" w:hAnsi="Arial"/>
          <w:b/>
          <w:color w:val="000000"/>
          <w:sz w:val="26"/>
        </w:rPr>
        <w:t>OUTUBRO DE 2026</w:t>
      </w:r>
    </w:p>
    <w:p>
      <w:pPr>
        <w:sectPr>
          <w:pgSz w:w="11906" w:h="16838"/>
          <w:pgMar w:top="1134" w:right="567" w:bottom="850" w:left="1417" w:header="720" w:footer="720" w:gutter="0"/>
          <w:cols w:space="720"/>
          <w:docGrid w:linePitch="360"/>
        </w:sectPr>
      </w:pPr>
    </w:p>
    <w:p>
      <w:pPr>
        <w:spacing w:before="360" w:after="120" w:line="276" w:lineRule="auto"/>
        <w:ind w:firstLine="283"/>
        <w:jc w:val="left"/>
      </w:pPr>
      <w:r>
        <w:rPr>
          <w:rFonts w:ascii="Arial" w:hAnsi="Arial"/>
          <w:b/>
          <w:color w:val="000000"/>
          <w:sz w:val="32"/>
        </w:rPr>
        <w:t>1. Identificação do Aluno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Nome do Aluno: </w:t>
      </w:r>
      <w:r>
        <w:rPr>
          <w:rFonts w:ascii="Arial" w:hAnsi="Arial"/>
          <w:color w:val="000000"/>
          <w:sz w:val="22"/>
        </w:rPr>
        <w:t>Diogo Oliveira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Número / Turma: </w:t>
      </w:r>
      <w:r>
        <w:rPr>
          <w:rFonts w:ascii="Arial" w:hAnsi="Arial"/>
          <w:color w:val="000000"/>
          <w:sz w:val="22"/>
        </w:rPr>
        <w:t>N.º [Inserir Número] | Turma: [Inserir Turma] | Ano Letivo: 2026/2027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Curso: </w:t>
      </w:r>
      <w:r>
        <w:rPr>
          <w:rFonts w:ascii="Arial" w:hAnsi="Arial"/>
          <w:color w:val="000000"/>
          <w:sz w:val="22"/>
        </w:rPr>
        <w:t>Curso Profissional de Técnico de Gestão e Programação de Sistemas Informáticos (TGPSI)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Morada: </w:t>
      </w:r>
      <w:r>
        <w:rPr>
          <w:rFonts w:ascii="Arial" w:hAnsi="Arial"/>
          <w:color w:val="000000"/>
          <w:sz w:val="22"/>
        </w:rPr>
        <w:t>[Inserir Morada, Código Postal, Localidade]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Contactos: </w:t>
      </w:r>
      <w:r>
        <w:rPr>
          <w:rFonts w:ascii="Arial" w:hAnsi="Arial"/>
          <w:color w:val="000000"/>
          <w:sz w:val="22"/>
        </w:rPr>
        <w:t>Tel.: [Inserir Contacto Telefónico] | E-mail: [Inserir E-mail]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Professor Orientador: </w:t>
      </w:r>
      <w:r>
        <w:rPr>
          <w:rFonts w:ascii="Arial" w:hAnsi="Arial"/>
          <w:color w:val="000000"/>
          <w:sz w:val="22"/>
        </w:rPr>
        <w:t>Prof. [Inserir Nome do Orientador da PAP]</w:t>
      </w:r>
    </w:p>
    <w:p>
      <w:pPr>
        <w:spacing w:before="360" w:after="120" w:line="276" w:lineRule="auto"/>
        <w:ind w:firstLine="283"/>
        <w:jc w:val="left"/>
      </w:pPr>
      <w:r>
        <w:rPr>
          <w:rFonts w:ascii="Arial" w:hAnsi="Arial"/>
          <w:b/>
          <w:color w:val="000000"/>
          <w:sz w:val="32"/>
        </w:rPr>
        <w:t>2. Identificação do Tema do Projeto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Componente Individual: </w:t>
      </w:r>
      <w:r>
        <w:rPr>
          <w:rFonts w:ascii="Arial" w:hAnsi="Arial"/>
          <w:color w:val="000000"/>
          <w:sz w:val="22"/>
        </w:rPr>
        <w:t>Viegas Barber – Plataforma Integrada de Gestão e Agendamento Web para Barbearia</w:t>
      </w:r>
    </w:p>
    <w:p>
      <w:pPr>
        <w:spacing w:before="360" w:after="120" w:line="276" w:lineRule="auto"/>
        <w:ind w:firstLine="283"/>
        <w:jc w:val="left"/>
      </w:pPr>
      <w:r>
        <w:rPr>
          <w:rFonts w:ascii="Arial" w:hAnsi="Arial"/>
          <w:b/>
          <w:color w:val="000000"/>
          <w:sz w:val="32"/>
        </w:rPr>
        <w:t>3. Apresentação do Tema do Projeto</w:t>
      </w:r>
    </w:p>
    <w:p>
      <w:pPr>
        <w:spacing w:before="0" w:after="100" w:line="324" w:lineRule="auto"/>
        <w:ind w:firstLine="709"/>
        <w:jc w:val="both"/>
      </w:pPr>
      <w:r>
        <w:rPr>
          <w:rFonts w:ascii="Arial" w:hAnsi="Arial"/>
          <w:b w:val="0"/>
          <w:color w:val="000000"/>
          <w:sz w:val="22"/>
        </w:rPr>
        <w:t>O presente projeto consiste na conceção e desenvolvimento da plataforma web Viegas Barber, uma solução tecnológica desenhada à medida para modernizar, otimizar e digitalizar o ecossistema de gestão de serviços de barbearia. No modelo tradicional da barbearia Viegas Barber, o fluxo de agendamento e contacto assenta frequentemente em mensagens de redes sociais e registos dispersos, originando constrangimentos no controlo de horários e falhas de comunicação.</w:t>
      </w:r>
    </w:p>
    <w:p>
      <w:pPr>
        <w:spacing w:before="0" w:after="100" w:line="324" w:lineRule="auto"/>
        <w:ind w:firstLine="709"/>
        <w:jc w:val="both"/>
      </w:pPr>
      <w:r>
        <w:rPr>
          <w:rFonts w:ascii="Arial" w:hAnsi="Arial"/>
          <w:b w:val="0"/>
          <w:color w:val="000000"/>
          <w:sz w:val="22"/>
        </w:rPr>
        <w:t>A motivação central deste trabalho prende-se com a necessidade de consolidar as operações do estabelecimento numa única plataforma centralizada: facultar aos clientes uma experiência de marcação autónoma, moderna e adaptativa (incluindo marcações individuais, marcações duplas consecutivas e lista de espera inteligente com vagas flash) e dotar o barbeiro de um painel de administração em tempo real para controlo de faturação, catálogo, gestão de stock e retenção por clube de fidelização. A nível técnico, o projeto permite aplicar integralmente as competências nucleares do curso em arquiteturas de cliente-servidor (Node.js/Express) e bases de dados NoSQL orientadas a documentos.</w:t>
      </w:r>
    </w:p>
    <w:p>
      <w:pPr>
        <w:spacing w:before="360" w:after="120" w:line="276" w:lineRule="auto"/>
        <w:ind w:firstLine="283"/>
        <w:jc w:val="left"/>
      </w:pPr>
      <w:r>
        <w:rPr>
          <w:rFonts w:ascii="Arial" w:hAnsi="Arial"/>
          <w:b/>
          <w:color w:val="000000"/>
          <w:sz w:val="32"/>
        </w:rPr>
        <w:t>4. Objetivos do Projeto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Analisar </w:t>
      </w:r>
      <w:r>
        <w:rPr>
          <w:rFonts w:ascii="Arial" w:hAnsi="Arial"/>
          <w:color w:val="000000"/>
          <w:sz w:val="22"/>
        </w:rPr>
        <w:t>os fluxos de negócio, marcações e rotinas de atendimento da barbearia.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Conceber </w:t>
      </w:r>
      <w:r>
        <w:rPr>
          <w:rFonts w:ascii="Arial" w:hAnsi="Arial"/>
          <w:color w:val="000000"/>
          <w:sz w:val="22"/>
        </w:rPr>
        <w:t>uma interface web moderna, intuitiva e totalmente responsiva (desktop e mobile), equipada com suporte para temas claro e escuro.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Desenvolver </w:t>
      </w:r>
      <w:r>
        <w:rPr>
          <w:rFonts w:ascii="Arial" w:hAnsi="Arial"/>
          <w:color w:val="000000"/>
          <w:sz w:val="22"/>
        </w:rPr>
        <w:t>um motor de agendamentos com cálculo dinâmico de intervalos vagos e suporte para serviços simples e marcações em formato Duo.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Implementar </w:t>
      </w:r>
      <w:r>
        <w:rPr>
          <w:rFonts w:ascii="Arial" w:hAnsi="Arial"/>
          <w:color w:val="000000"/>
          <w:sz w:val="22"/>
        </w:rPr>
        <w:t>um mecanismo em tempo real de lista de espera e deteção de cancelamentos com alertas de «Vagas Flash» de duração limitada.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Construir </w:t>
      </w:r>
      <w:r>
        <w:rPr>
          <w:rFonts w:ascii="Arial" w:hAnsi="Arial"/>
          <w:color w:val="000000"/>
          <w:sz w:val="22"/>
        </w:rPr>
        <w:t>módulos de autenticação segura, separando as permissões de cliente e as ferramentas exclusivas de administração do barbeiro.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Integrar </w:t>
      </w:r>
      <w:r>
        <w:rPr>
          <w:rFonts w:ascii="Arial" w:hAnsi="Arial"/>
          <w:color w:val="000000"/>
          <w:sz w:val="22"/>
        </w:rPr>
        <w:t>um painel administrativo com mapa de procura (heatmap), bloqueio pontual de horários e gestão integrada de stock da loja física.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Criar </w:t>
      </w:r>
      <w:r>
        <w:rPr>
          <w:rFonts w:ascii="Arial" w:hAnsi="Arial"/>
          <w:color w:val="000000"/>
          <w:sz w:val="22"/>
        </w:rPr>
        <w:t>um programa de fidelização por pontuação acumulada e subscrição mensal para alavancar a retenção de utilizadores.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Validar </w:t>
      </w:r>
      <w:r>
        <w:rPr>
          <w:rFonts w:ascii="Arial" w:hAnsi="Arial"/>
          <w:color w:val="000000"/>
          <w:sz w:val="22"/>
        </w:rPr>
        <w:t>o sistema através de testes funcionais, de usabilidade e integridade de dados.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Elaborar </w:t>
      </w:r>
      <w:r>
        <w:rPr>
          <w:rFonts w:ascii="Arial" w:hAnsi="Arial"/>
          <w:color w:val="000000"/>
          <w:sz w:val="22"/>
        </w:rPr>
        <w:t>a documentação técnica e o relatório final da PAP de acordo com as normas estipuladas.</w:t>
      </w:r>
    </w:p>
    <w:p>
      <w:r>
        <w:br w:type="page"/>
      </w:r>
    </w:p>
    <w:p>
      <w:pPr>
        <w:spacing w:before="360" w:after="120" w:line="276" w:lineRule="auto"/>
        <w:ind w:firstLine="283"/>
        <w:jc w:val="left"/>
      </w:pPr>
      <w:r>
        <w:rPr>
          <w:rFonts w:ascii="Arial" w:hAnsi="Arial"/>
          <w:b/>
          <w:color w:val="000000"/>
          <w:sz w:val="32"/>
        </w:rPr>
        <w:t>5. Atividades e Estratégias para Desenvolvimento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Atividade 1 – Investigação e Levantamento de Requisitos: </w:t>
      </w:r>
      <w:r>
        <w:rPr>
          <w:rFonts w:ascii="Arial" w:hAnsi="Arial"/>
          <w:color w:val="000000"/>
          <w:sz w:val="22"/>
        </w:rPr>
        <w:t>Levantamento das regras de negócio com o profissional, inventariação dos serviços e definição do modelo de casos de uso.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Atividade 2 – Modelação de Dados e Arquitetura: </w:t>
      </w:r>
      <w:r>
        <w:rPr>
          <w:rFonts w:ascii="Arial" w:hAnsi="Arial"/>
          <w:color w:val="000000"/>
          <w:sz w:val="22"/>
        </w:rPr>
        <w:t>Estruturação das coleções NoSQL (utilizadores, agendamentos, produtos, fidelização) e arquitetura modular da aplicação.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Atividade 3 – Desenvolvimento Frontend e Usabilidade: </w:t>
      </w:r>
      <w:r>
        <w:rPr>
          <w:rFonts w:ascii="Arial" w:hAnsi="Arial"/>
          <w:color w:val="000000"/>
          <w:sz w:val="22"/>
        </w:rPr>
        <w:t>Construção de componentes com HTML5 semântico, estilização CSS3 responsiva e scripts dinâmicos em Vanilla JavaScript.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Atividade 4 – Implementação do Backend e Rotas REST: </w:t>
      </w:r>
      <w:r>
        <w:rPr>
          <w:rFonts w:ascii="Arial" w:hAnsi="Arial"/>
          <w:color w:val="000000"/>
          <w:sz w:val="22"/>
        </w:rPr>
        <w:t>Configuração do servidor em Node.js com Express, sessões seguras e lógica de reserva/cancelamento de horários.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Atividade 5 – Módulos Avançados e Painel de Gestão: </w:t>
      </w:r>
      <w:r>
        <w:rPr>
          <w:rFonts w:ascii="Arial" w:hAnsi="Arial"/>
          <w:color w:val="000000"/>
          <w:sz w:val="22"/>
        </w:rPr>
        <w:t>Desenvolvimento do motor de vagas flash, catálogo com controlo de stock e painel de controlo completo do barbeiro.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Atividade 6 – Testes, Segurança e Otimização: </w:t>
      </w:r>
      <w:r>
        <w:rPr>
          <w:rFonts w:ascii="Arial" w:hAnsi="Arial"/>
          <w:color w:val="000000"/>
          <w:sz w:val="22"/>
        </w:rPr>
        <w:t>Validação de casos de erro, segurança nas sessões, compatibilidade móvel e testes práticos em ambiente local.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Atividade 7 – Redação do Relatório e Defesa: </w:t>
      </w:r>
      <w:r>
        <w:rPr>
          <w:rFonts w:ascii="Arial" w:hAnsi="Arial"/>
          <w:color w:val="000000"/>
          <w:sz w:val="22"/>
        </w:rPr>
        <w:t>Elaboração contínua do relatório e preparação do suporte multimédia da apresentação pública.</w:t>
      </w:r>
    </w:p>
    <w:p>
      <w:pPr>
        <w:spacing w:before="360" w:after="120" w:line="276" w:lineRule="auto"/>
        <w:ind w:firstLine="283"/>
        <w:jc w:val="left"/>
      </w:pPr>
      <w:r>
        <w:rPr>
          <w:rFonts w:ascii="Arial" w:hAnsi="Arial"/>
          <w:b/>
          <w:color w:val="000000"/>
          <w:sz w:val="32"/>
        </w:rPr>
        <w:t>6. Cronograma de Execução e Entregas</w:t>
      </w:r>
    </w:p>
    <w:p>
      <w:pPr>
        <w:spacing w:before="0" w:after="100" w:line="324" w:lineRule="auto"/>
        <w:ind w:firstLine="709"/>
        <w:jc w:val="both"/>
      </w:pPr>
      <w:r>
        <w:rPr>
          <w:rFonts w:ascii="Arial" w:hAnsi="Arial"/>
          <w:b w:val="0"/>
          <w:color w:val="000000"/>
          <w:sz w:val="22"/>
        </w:rPr>
        <w:t>O cronograma abaixo discrimina o plano mensal e integra as entregas intermédias do relatório de realização e apreciação crítica estipuladas para as últimas semanas de janeiro, março, abril e maio: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3307"/>
        <w:gridCol w:w="3307"/>
        <w:gridCol w:w="3307"/>
      </w:tblGrid>
      <w:tr>
        <w:tc>
          <w:tcPr>
            <w:tcW w:type="dxa" w:w="1814"/>
            <w:shd w:fill="E8EEF5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Mês / Período</w:t>
            </w:r>
          </w:p>
        </w:tc>
        <w:tc>
          <w:tcPr>
            <w:tcW w:type="dxa" w:w="4989"/>
            <w:shd w:fill="E8EEF5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Atividades a Desenvolver</w:t>
            </w:r>
          </w:p>
        </w:tc>
        <w:tc>
          <w:tcPr>
            <w:tcW w:type="dxa" w:w="3118"/>
            <w:shd w:fill="E8EEF5"/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sz w:val="19"/>
              </w:rPr>
              <w:t>Entregas / Marcos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Outubro 2026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Levantamento de requisitos, especificação técnica e planeamento.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>Entrega do Plano de Trabalho (até 16 out)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Novembro 2026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Modelação das coleções de dados NoSQL e interface inicial.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Validação da arquitetura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Dezembro 2026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Desenvolvimento do backend Node.js, sessões e autenticação.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Núcleo da API funcional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Janeiro 2027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Motor de agendamentos e lista de espera; redação do relatório.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>1.ª Entrega Intermédia (última semana jan)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Fevereiro 2027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Dashboard do barbeiro, métricas, mapa de procura e stock.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Demonstração do painel administrativo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Março 2027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Módulo de fidelização e loja; revisão do relatório intermédio.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>2.ª Entrega Intermédia (última semana mar)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Abril 2027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Testes funcionais, segurança, afinação de UX e escrita final.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>3.ª Entrega Intermédia (última semana abr)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Maio 2027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Apreciação crítica do projeto e conclusão do relatório da PAP.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>4.ª Entrega Intermédia (última semana mai)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Junho/Julho 2027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sz w:val="17"/>
              </w:rPr>
              <w:t>Preparação do suporte audiovisual e ensaios de apresentação.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sz w:val="17"/>
              </w:rPr>
              <w:t>Entrega Final e Defesa da PAP</w:t>
            </w:r>
          </w:p>
        </w:tc>
      </w:tr>
    </w:tbl>
    <w:p>
      <w:pPr>
        <w:spacing w:before="360" w:after="120" w:line="276" w:lineRule="auto"/>
        <w:ind w:firstLine="283"/>
        <w:jc w:val="left"/>
      </w:pPr>
      <w:r>
        <w:rPr>
          <w:rFonts w:ascii="Arial" w:hAnsi="Arial"/>
          <w:b/>
          <w:color w:val="000000"/>
          <w:sz w:val="32"/>
        </w:rPr>
        <w:t>7. Recursos Necessários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Recursos Materiais / Tecnológicos: </w:t>
      </w:r>
      <w:r>
        <w:rPr>
          <w:rFonts w:ascii="Arial" w:hAnsi="Arial"/>
          <w:color w:val="000000"/>
          <w:sz w:val="22"/>
        </w:rPr>
        <w:t>Computador com acesso à Internet; Visual Studio Code, Git/GitHub, Node.js, Express, motor de base de dados NoSQL (persistência em JSON / MongoDB), Postman e Microsoft Word.</w:t>
      </w:r>
    </w:p>
    <w:p>
      <w:pPr>
        <w:pStyle w:val="ListBullet"/>
        <w:spacing w:before="0" w:after="50" w:line="300" w:lineRule="auto"/>
        <w:ind w:left="709"/>
        <w:jc w:val="both"/>
      </w:pPr>
      <w:r>
        <w:rPr>
          <w:rFonts w:ascii="Arial" w:hAnsi="Arial"/>
          <w:b/>
          <w:color w:val="000000"/>
          <w:sz w:val="22"/>
        </w:rPr>
        <w:t xml:space="preserve">Recursos Humanos: </w:t>
      </w:r>
      <w:r>
        <w:rPr>
          <w:rFonts w:ascii="Arial" w:hAnsi="Arial"/>
          <w:color w:val="000000"/>
          <w:sz w:val="22"/>
        </w:rPr>
        <w:t>Professor Orientador da PAP (supervisão pedagógica e metodológica), professores das disciplinas da componente técnica e profissional da barbearia Viegas Barber para validação operacional.</w:t>
      </w:r>
    </w:p>
    <w:sectPr w:rsidR="00FC693F" w:rsidRPr="0006063C" w:rsidSect="00034616">
      <w:footerReference w:type="default" r:id="rId9"/>
      <w:pgSz w:w="11906" w:h="16838"/>
      <w:pgMar w:top="1134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12" w:line="240" w:lineRule="auto"/>
      <w:jc w:val="right"/>
      <w:pBdr>
        <w:top w:val="single" w:sz="6" w:space="4" w:color="A0A0A0"/>
      </w:pBdr>
    </w:pPr>
    <w:r>
      <w:rPr>
        <w:rFonts w:ascii="Arial" w:hAnsi="Arial"/>
        <w:sz w:val="20"/>
      </w:rPr>
      <w:t xml:space="preserve">Página </w:t>
    </w:r>
    <w:r>
      <w:rPr>
        <w:rFonts w:ascii="Arial" w:hAnsi="Arial"/>
        <w:sz w:val="20"/>
      </w:rPr>
      <w:fldSimple w:instr="PAGE"/>
    </w:r>
    <w:r>
      <w:rPr>
        <w:rFonts w:ascii="Arial" w:hAnsi="Arial"/>
        <w:sz w:val="20"/>
      </w:rPr>
      <w:t xml:space="preserve"> de </w:t>
    </w:r>
    <w:r>
      <w:rPr>
        <w:rFonts w:ascii="Arial" w:hAnsi="Arial"/>
        <w:sz w:val="20"/>
      </w:rPr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