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10BDB2" w14:textId="77777777" w:rsidR="008037FF" w:rsidRPr="009F1DF7" w:rsidRDefault="008037FF" w:rsidP="008037FF">
      <w:pPr>
        <w:spacing w:after="210" w:line="240" w:lineRule="auto"/>
        <w:ind w:left="630"/>
        <w:jc w:val="right"/>
        <w:rPr>
          <w:rFonts w:ascii="Times New Roman" w:hAnsi="Times New Roman" w:cs="Times New Roman"/>
          <w:lang w:val="en-GB"/>
        </w:rPr>
      </w:pPr>
      <w:bookmarkStart w:id="0" w:name="_GoBack"/>
      <w:bookmarkEnd w:id="0"/>
      <w:r w:rsidRPr="009F1DF7">
        <w:rPr>
          <w:rFonts w:ascii="Times New Roman" w:eastAsia="Georgia" w:hAnsi="Times New Roman" w:cs="Times New Roman"/>
          <w:color w:val="000000"/>
          <w:lang w:val="en-GB"/>
        </w:rPr>
        <w:t>APPROVED</w:t>
      </w:r>
    </w:p>
    <w:p w14:paraId="614A2011" w14:textId="5E655328" w:rsidR="008037FF" w:rsidRPr="009F1DF7" w:rsidRDefault="008037FF" w:rsidP="008037FF">
      <w:pPr>
        <w:spacing w:after="210" w:line="240" w:lineRule="auto"/>
        <w:ind w:left="630"/>
        <w:jc w:val="right"/>
        <w:rPr>
          <w:rFonts w:ascii="Times New Roman" w:hAnsi="Times New Roman" w:cs="Times New Roman"/>
          <w:lang w:val="en-GB"/>
        </w:rPr>
      </w:pPr>
      <w:proofErr w:type="gramStart"/>
      <w:r w:rsidRPr="009F1DF7">
        <w:rPr>
          <w:rFonts w:ascii="Times New Roman" w:eastAsia="Georgia" w:hAnsi="Times New Roman" w:cs="Times New Roman"/>
          <w:color w:val="000000"/>
          <w:lang w:val="en-GB"/>
        </w:rPr>
        <w:t>by</w:t>
      </w:r>
      <w:proofErr w:type="gramEnd"/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</w:t>
      </w:r>
      <w:proofErr w:type="spellStart"/>
      <w:r w:rsidRPr="009F1DF7">
        <w:rPr>
          <w:rFonts w:ascii="Times New Roman" w:eastAsia="Georgia" w:hAnsi="Times New Roman" w:cs="Times New Roman"/>
          <w:color w:val="000000"/>
          <w:lang w:val="en-GB"/>
        </w:rPr>
        <w:t>SPbU</w:t>
      </w:r>
      <w:proofErr w:type="spellEnd"/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Order </w:t>
      </w:r>
      <w:r w:rsidR="00644D3B" w:rsidRPr="009F1DF7">
        <w:rPr>
          <w:rFonts w:ascii="Times New Roman" w:eastAsia="Georgia" w:hAnsi="Times New Roman" w:cs="Times New Roman"/>
          <w:color w:val="000000"/>
          <w:lang w:val="en-GB"/>
        </w:rPr>
        <w:t>No. 5298/1</w:t>
      </w:r>
      <w:r w:rsidR="00644D3B" w:rsidRPr="009F1DF7">
        <w:rPr>
          <w:rFonts w:ascii="Times New Roman" w:eastAsia="Georgia" w:hAnsi="Times New Roman" w:cs="Times New Roman"/>
          <w:color w:val="000000"/>
          <w:lang w:val="en-GB"/>
        </w:rPr>
        <w:t xml:space="preserve">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dated 20</w:t>
      </w:r>
      <w:r w:rsidR="00644D3B" w:rsidRPr="009F1DF7">
        <w:rPr>
          <w:rFonts w:ascii="Times New Roman" w:eastAsia="Georgia" w:hAnsi="Times New Roman" w:cs="Times New Roman"/>
          <w:color w:val="000000"/>
          <w:lang w:val="en-GB"/>
        </w:rPr>
        <w:t xml:space="preserve"> </w:t>
      </w:r>
      <w:r w:rsidR="00644D3B" w:rsidRPr="0000524D">
        <w:rPr>
          <w:rFonts w:ascii="Times New Roman" w:eastAsia="Georgia" w:hAnsi="Times New Roman" w:cs="Times New Roman"/>
          <w:color w:val="000000"/>
          <w:lang w:val="en-GB"/>
        </w:rPr>
        <w:t xml:space="preserve">April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2026 </w:t>
      </w:r>
    </w:p>
    <w:p w14:paraId="73BD142C" w14:textId="1CF01F92" w:rsidR="008037FF" w:rsidRPr="009F1DF7" w:rsidRDefault="008037FF" w:rsidP="008037FF">
      <w:pPr>
        <w:spacing w:after="210" w:line="360" w:lineRule="auto"/>
        <w:ind w:left="630"/>
        <w:jc w:val="center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hAnsi="Times New Roman" w:cs="Times New Roman"/>
          <w:lang w:val="en-GB"/>
        </w:rPr>
        <w:br/>
      </w:r>
      <w:r w:rsidRPr="009F1DF7">
        <w:rPr>
          <w:rFonts w:ascii="Times New Roman" w:hAnsi="Times New Roman" w:cs="Times New Roman"/>
          <w:lang w:val="en-GB"/>
        </w:rPr>
        <w:br/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Policy on the use of </w:t>
      </w:r>
      <w:r w:rsidR="00660C71" w:rsidRPr="009F1DF7">
        <w:rPr>
          <w:rFonts w:ascii="Times New Roman" w:eastAsia="Georgia" w:hAnsi="Times New Roman" w:cs="Times New Roman"/>
          <w:b/>
          <w:color w:val="000000"/>
          <w:lang w:val="en-GB"/>
        </w:rPr>
        <w:t>a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rtificial </w:t>
      </w:r>
      <w:r w:rsidR="00660C71" w:rsidRPr="009F1DF7">
        <w:rPr>
          <w:rFonts w:ascii="Times New Roman" w:eastAsia="Georgia" w:hAnsi="Times New Roman" w:cs="Times New Roman"/>
          <w:b/>
          <w:color w:val="000000"/>
          <w:lang w:val="en-GB"/>
        </w:rPr>
        <w:t>i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ntelligence </w:t>
      </w:r>
      <w:r w:rsidR="00660C71" w:rsidRPr="009F1DF7">
        <w:rPr>
          <w:rFonts w:ascii="Times New Roman" w:eastAsia="Georgia" w:hAnsi="Times New Roman" w:cs="Times New Roman"/>
          <w:b/>
          <w:color w:val="000000"/>
          <w:lang w:val="en-GB"/>
        </w:rPr>
        <w:t>s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ervices by </w:t>
      </w:r>
      <w:r w:rsidR="00660C71" w:rsidRPr="009F1DF7">
        <w:rPr>
          <w:rFonts w:ascii="Times New Roman" w:eastAsia="Georgia" w:hAnsi="Times New Roman" w:cs="Times New Roman"/>
          <w:b/>
          <w:color w:val="000000"/>
          <w:lang w:val="en-GB"/>
        </w:rPr>
        <w:t>a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uthors, </w:t>
      </w:r>
      <w:r w:rsidR="00660C71" w:rsidRPr="009F1DF7">
        <w:rPr>
          <w:rFonts w:ascii="Times New Roman" w:eastAsia="Georgia" w:hAnsi="Times New Roman" w:cs="Times New Roman"/>
          <w:b/>
          <w:color w:val="000000"/>
          <w:lang w:val="en-GB"/>
        </w:rPr>
        <w:t>r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eviewers, </w:t>
      </w:r>
      <w:r w:rsidR="00660C71" w:rsidRPr="009F1DF7">
        <w:rPr>
          <w:rFonts w:ascii="Times New Roman" w:eastAsia="Georgia" w:hAnsi="Times New Roman" w:cs="Times New Roman"/>
          <w:b/>
          <w:color w:val="000000"/>
          <w:lang w:val="en-GB"/>
        </w:rPr>
        <w:t>e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ditorial </w:t>
      </w:r>
      <w:r w:rsidR="00660C71" w:rsidRPr="009F1DF7">
        <w:rPr>
          <w:rFonts w:ascii="Times New Roman" w:eastAsia="Georgia" w:hAnsi="Times New Roman" w:cs="Times New Roman"/>
          <w:b/>
          <w:color w:val="000000"/>
          <w:lang w:val="en-GB"/>
        </w:rPr>
        <w:t>b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oards, and </w:t>
      </w:r>
      <w:r w:rsidR="00660C71" w:rsidRPr="009F1DF7">
        <w:rPr>
          <w:rFonts w:ascii="Times New Roman" w:eastAsia="Georgia" w:hAnsi="Times New Roman" w:cs="Times New Roman"/>
          <w:b/>
          <w:color w:val="000000"/>
          <w:lang w:val="en-GB"/>
        </w:rPr>
        <w:t>e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>mployees of the St. Petersburg</w:t>
      </w:r>
      <w:r w:rsidR="00660C71"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 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>University Press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>when working with publications of S</w:t>
      </w:r>
      <w:r w:rsidR="00660C71"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t. 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>Petersburg State University (</w:t>
      </w:r>
      <w:proofErr w:type="spellStart"/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>SPbU</w:t>
      </w:r>
      <w:proofErr w:type="spellEnd"/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>)</w:t>
      </w:r>
    </w:p>
    <w:p w14:paraId="37BBE0AF" w14:textId="099CCA4D" w:rsidR="008037FF" w:rsidRPr="009F1DF7" w:rsidRDefault="008037FF" w:rsidP="008037FF">
      <w:pPr>
        <w:spacing w:after="210" w:line="360" w:lineRule="auto"/>
        <w:ind w:left="63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This Policy regulates the use of artificial intelligence services (hereinafter </w:t>
      </w:r>
      <w:r w:rsidR="00660C71" w:rsidRPr="009F1DF7">
        <w:rPr>
          <w:rFonts w:ascii="Times New Roman" w:eastAsia="Georgia" w:hAnsi="Times New Roman" w:cs="Times New Roman"/>
          <w:color w:val="000000"/>
          <w:lang w:val="en-GB"/>
        </w:rPr>
        <w:t>‘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AI</w:t>
      </w:r>
      <w:r w:rsidR="00660C71" w:rsidRPr="009F1DF7">
        <w:rPr>
          <w:rFonts w:ascii="Times New Roman" w:eastAsia="Georgia" w:hAnsi="Times New Roman" w:cs="Times New Roman"/>
          <w:color w:val="000000"/>
          <w:lang w:val="en-GB"/>
        </w:rPr>
        <w:t>’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or </w:t>
      </w:r>
      <w:r w:rsidR="00660C71" w:rsidRPr="009F1DF7">
        <w:rPr>
          <w:rFonts w:ascii="Times New Roman" w:eastAsia="Georgia" w:hAnsi="Times New Roman" w:cs="Times New Roman"/>
          <w:color w:val="000000"/>
          <w:lang w:val="en-GB"/>
        </w:rPr>
        <w:t>‘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AI services</w:t>
      </w:r>
      <w:r w:rsidR="00660C71" w:rsidRPr="009F1DF7">
        <w:rPr>
          <w:rFonts w:ascii="Times New Roman" w:eastAsia="Georgia" w:hAnsi="Times New Roman" w:cs="Times New Roman"/>
          <w:color w:val="000000"/>
          <w:lang w:val="en-GB"/>
        </w:rPr>
        <w:t>’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) by authors, reviewers, and editors of publications of St</w:t>
      </w:r>
      <w:r w:rsidR="00660C71" w:rsidRPr="009F1DF7">
        <w:rPr>
          <w:rFonts w:ascii="Times New Roman" w:eastAsia="Georgia" w:hAnsi="Times New Roman" w:cs="Times New Roman"/>
          <w:color w:val="000000"/>
          <w:lang w:val="en-GB"/>
        </w:rPr>
        <w:t xml:space="preserve">.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Petersburg </w:t>
      </w:r>
      <w:r w:rsidR="00660C71" w:rsidRPr="009F1DF7">
        <w:rPr>
          <w:rFonts w:ascii="Times New Roman" w:eastAsia="Georgia" w:hAnsi="Times New Roman" w:cs="Times New Roman"/>
          <w:color w:val="000000"/>
          <w:lang w:val="en-GB"/>
        </w:rPr>
        <w:t xml:space="preserve">State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University at all stages of the publishing process: during the writing, peer review, and editorial preparation of manuscripts.</w:t>
      </w:r>
      <w:bookmarkStart w:id="1" w:name="fnref1_1"/>
      <w:bookmarkEnd w:id="1"/>
      <w:r w:rsidRPr="009F1DF7">
        <w:rPr>
          <w:rFonts w:ascii="Times New Roman" w:hAnsi="Times New Roman" w:cs="Times New Roman"/>
          <w:lang w:val="en-GB"/>
        </w:rPr>
        <w:t xml:space="preserve"> </w:t>
      </w:r>
    </w:p>
    <w:p w14:paraId="3DA7676D" w14:textId="5F098F0A" w:rsidR="008037FF" w:rsidRPr="009F1DF7" w:rsidRDefault="008037FF" w:rsidP="008037FF">
      <w:pPr>
        <w:numPr>
          <w:ilvl w:val="0"/>
          <w:numId w:val="1"/>
        </w:numPr>
        <w:spacing w:after="210" w:line="360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Purpose and </w:t>
      </w:r>
      <w:r w:rsidR="00660C71" w:rsidRPr="009F1DF7">
        <w:rPr>
          <w:rFonts w:ascii="Times New Roman" w:eastAsia="Georgia" w:hAnsi="Times New Roman" w:cs="Times New Roman"/>
          <w:b/>
          <w:color w:val="000000"/>
          <w:lang w:val="en-GB"/>
        </w:rPr>
        <w:t>s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>cope</w:t>
      </w:r>
    </w:p>
    <w:p w14:paraId="5A378FDF" w14:textId="0E0EA9D5" w:rsidR="008037FF" w:rsidRPr="009F1DF7" w:rsidRDefault="008037FF" w:rsidP="008037FF">
      <w:pPr>
        <w:pStyle w:val="a3"/>
        <w:numPr>
          <w:ilvl w:val="1"/>
          <w:numId w:val="4"/>
        </w:numPr>
        <w:spacing w:after="210" w:line="360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The use of AI services in </w:t>
      </w:r>
      <w:proofErr w:type="spellStart"/>
      <w:r w:rsidRPr="009F1DF7">
        <w:rPr>
          <w:rFonts w:ascii="Times New Roman" w:eastAsia="Georgia" w:hAnsi="Times New Roman" w:cs="Times New Roman"/>
          <w:color w:val="000000"/>
          <w:lang w:val="en-GB"/>
        </w:rPr>
        <w:t>SPbU</w:t>
      </w:r>
      <w:proofErr w:type="spellEnd"/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publications is permitted as auxiliary tools in the prepar</w:t>
      </w:r>
      <w:r w:rsidR="000614EF" w:rsidRPr="009F1DF7">
        <w:rPr>
          <w:rFonts w:ascii="Times New Roman" w:eastAsia="Georgia" w:hAnsi="Times New Roman" w:cs="Times New Roman"/>
          <w:color w:val="000000"/>
          <w:lang w:val="en-GB"/>
        </w:rPr>
        <w:t xml:space="preserve">ation of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manuscript</w:t>
      </w:r>
      <w:r w:rsidR="000614EF" w:rsidRPr="009F1DF7">
        <w:rPr>
          <w:rFonts w:ascii="Times New Roman" w:eastAsia="Georgia" w:hAnsi="Times New Roman" w:cs="Times New Roman"/>
          <w:color w:val="000000"/>
          <w:lang w:val="en-GB"/>
        </w:rPr>
        <w:t>s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to improve the quality of the text, </w:t>
      </w:r>
      <w:proofErr w:type="gramStart"/>
      <w:r w:rsidRPr="009F1DF7">
        <w:rPr>
          <w:rFonts w:ascii="Times New Roman" w:eastAsia="Georgia" w:hAnsi="Times New Roman" w:cs="Times New Roman"/>
          <w:color w:val="000000"/>
          <w:lang w:val="en-GB"/>
        </w:rPr>
        <w:t>provided that</w:t>
      </w:r>
      <w:proofErr w:type="gramEnd"/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</w:t>
      </w:r>
      <w:r w:rsidR="000614EF" w:rsidRPr="009F1DF7">
        <w:rPr>
          <w:rFonts w:ascii="Times New Roman" w:eastAsia="Georgia" w:hAnsi="Times New Roman" w:cs="Times New Roman"/>
          <w:color w:val="000000"/>
          <w:lang w:val="en-GB"/>
        </w:rPr>
        <w:t xml:space="preserve">the use of AI services is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full</w:t>
      </w:r>
      <w:r w:rsidR="000614EF" w:rsidRPr="009F1DF7">
        <w:rPr>
          <w:rFonts w:ascii="Times New Roman" w:eastAsia="Georgia" w:hAnsi="Times New Roman" w:cs="Times New Roman"/>
          <w:color w:val="000000"/>
          <w:lang w:val="en-GB"/>
        </w:rPr>
        <w:t>y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disclos</w:t>
      </w:r>
      <w:r w:rsidR="000614EF" w:rsidRPr="009F1DF7">
        <w:rPr>
          <w:rFonts w:ascii="Times New Roman" w:eastAsia="Georgia" w:hAnsi="Times New Roman" w:cs="Times New Roman"/>
          <w:color w:val="000000"/>
          <w:lang w:val="en-GB"/>
        </w:rPr>
        <w:t xml:space="preserve">ed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and that authors subsequently verify each result obtained with the use of AI.</w:t>
      </w:r>
    </w:p>
    <w:p w14:paraId="20973E99" w14:textId="730CCE9E" w:rsidR="008037FF" w:rsidRPr="009F1DF7" w:rsidRDefault="008037FF" w:rsidP="008037FF">
      <w:pPr>
        <w:pStyle w:val="a3"/>
        <w:numPr>
          <w:ilvl w:val="1"/>
          <w:numId w:val="4"/>
        </w:numPr>
        <w:spacing w:after="210" w:line="360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This Policy applies to all </w:t>
      </w:r>
      <w:proofErr w:type="spellStart"/>
      <w:r w:rsidRPr="009F1DF7">
        <w:rPr>
          <w:rFonts w:ascii="Times New Roman" w:eastAsia="Georgia" w:hAnsi="Times New Roman" w:cs="Times New Roman"/>
          <w:color w:val="000000"/>
          <w:lang w:val="en-GB"/>
        </w:rPr>
        <w:t>SPbU</w:t>
      </w:r>
      <w:proofErr w:type="spellEnd"/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publications, except for </w:t>
      </w:r>
      <w:r w:rsidR="000614EF" w:rsidRPr="009F1DF7">
        <w:rPr>
          <w:rFonts w:ascii="Times New Roman" w:eastAsia="Georgia" w:hAnsi="Times New Roman" w:cs="Times New Roman"/>
          <w:color w:val="000000"/>
          <w:lang w:val="en-GB"/>
        </w:rPr>
        <w:t>those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directly devoted to artificial intelligence, where AI services are the subject of</w:t>
      </w:r>
      <w:r w:rsidR="000614EF" w:rsidRPr="009F1DF7">
        <w:rPr>
          <w:rFonts w:ascii="Times New Roman" w:eastAsia="Georgia" w:hAnsi="Times New Roman" w:cs="Times New Roman"/>
          <w:color w:val="000000"/>
          <w:lang w:val="en-GB"/>
        </w:rPr>
        <w:t xml:space="preserve"> study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or serve as illustrations of the </w:t>
      </w:r>
      <w:r w:rsidR="000614EF" w:rsidRPr="009F1DF7">
        <w:rPr>
          <w:rFonts w:ascii="Times New Roman" w:eastAsia="Georgia" w:hAnsi="Times New Roman" w:cs="Times New Roman"/>
          <w:color w:val="000000"/>
          <w:lang w:val="en-GB"/>
        </w:rPr>
        <w:t xml:space="preserve">manuscript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content.</w:t>
      </w:r>
    </w:p>
    <w:p w14:paraId="65492C3A" w14:textId="4D5F75D0" w:rsidR="008037FF" w:rsidRPr="009F1DF7" w:rsidRDefault="008037FF" w:rsidP="008037FF">
      <w:pPr>
        <w:pStyle w:val="a3"/>
        <w:numPr>
          <w:ilvl w:val="1"/>
          <w:numId w:val="4"/>
        </w:numPr>
        <w:spacing w:after="210" w:line="360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The purpose of this Policy is to uphold </w:t>
      </w:r>
      <w:r w:rsidR="000614EF" w:rsidRPr="009F1DF7">
        <w:rPr>
          <w:rFonts w:ascii="Times New Roman" w:eastAsia="Georgia" w:hAnsi="Times New Roman" w:cs="Times New Roman"/>
          <w:color w:val="000000"/>
          <w:lang w:val="en-GB"/>
        </w:rPr>
        <w:t xml:space="preserve">the principles of academic openness and the ethics of scholarly publishing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in the University’s publications.</w:t>
      </w:r>
    </w:p>
    <w:p w14:paraId="43329333" w14:textId="6237947C" w:rsidR="008037FF" w:rsidRPr="009F1DF7" w:rsidRDefault="008037FF" w:rsidP="008037FF">
      <w:pPr>
        <w:numPr>
          <w:ilvl w:val="0"/>
          <w:numId w:val="1"/>
        </w:numPr>
        <w:spacing w:after="210" w:line="360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General </w:t>
      </w:r>
      <w:r w:rsidR="000614EF" w:rsidRPr="009F1DF7">
        <w:rPr>
          <w:rFonts w:ascii="Times New Roman" w:eastAsia="Georgia" w:hAnsi="Times New Roman" w:cs="Times New Roman"/>
          <w:b/>
          <w:color w:val="000000"/>
          <w:lang w:val="en-GB"/>
        </w:rPr>
        <w:t>p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>rinciples</w:t>
      </w:r>
    </w:p>
    <w:p w14:paraId="0645D51C" w14:textId="77777777" w:rsidR="008037FF" w:rsidRPr="009F1DF7" w:rsidRDefault="008037FF" w:rsidP="008037FF">
      <w:pPr>
        <w:pStyle w:val="a3"/>
        <w:numPr>
          <w:ilvl w:val="1"/>
          <w:numId w:val="5"/>
        </w:numPr>
        <w:spacing w:after="210" w:line="360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t>AI is not and cannot be indicated as a co-author.</w:t>
      </w:r>
    </w:p>
    <w:p w14:paraId="400D54E2" w14:textId="094856C8" w:rsidR="008037FF" w:rsidRPr="009F1DF7" w:rsidRDefault="008037FF" w:rsidP="008037FF">
      <w:pPr>
        <w:pStyle w:val="a3"/>
        <w:numPr>
          <w:ilvl w:val="1"/>
          <w:numId w:val="5"/>
        </w:numPr>
        <w:spacing w:after="210" w:line="360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t>Authors are required to disclose any use of AI or AI services in their manuscripts, including specifying the name and version</w:t>
      </w:r>
      <w:r w:rsidR="000614EF" w:rsidRPr="009F1DF7">
        <w:rPr>
          <w:rFonts w:ascii="Times New Roman" w:eastAsia="Georgia" w:hAnsi="Times New Roman" w:cs="Times New Roman"/>
          <w:color w:val="000000"/>
          <w:lang w:val="en-GB"/>
        </w:rPr>
        <w:t xml:space="preserve"> of the service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, and to provide a description and purpose of their use. This information must be included in the introduction as a separate paragraph. Spelling, grammar, and punctuation checks, as well as the translation of fragments of an article into a foreign language, do not require disclosure.</w:t>
      </w:r>
      <w:bookmarkStart w:id="2" w:name="fnref1_2"/>
      <w:bookmarkEnd w:id="2"/>
      <w:r w:rsidRPr="009F1DF7">
        <w:rPr>
          <w:rFonts w:ascii="Times New Roman" w:hAnsi="Times New Roman" w:cs="Times New Roman"/>
          <w:lang w:val="en-GB"/>
        </w:rPr>
        <w:t xml:space="preserve"> </w:t>
      </w:r>
    </w:p>
    <w:p w14:paraId="5A7E4767" w14:textId="293339BC" w:rsidR="008037FF" w:rsidRPr="009F1DF7" w:rsidRDefault="008037FF" w:rsidP="008037FF">
      <w:pPr>
        <w:numPr>
          <w:ilvl w:val="1"/>
          <w:numId w:val="5"/>
        </w:numPr>
        <w:spacing w:after="210" w:line="360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t>Authors bear responsibility for the content of manuscript</w:t>
      </w:r>
      <w:r w:rsidR="000614EF" w:rsidRPr="009F1DF7">
        <w:rPr>
          <w:rFonts w:ascii="Times New Roman" w:eastAsia="Georgia" w:hAnsi="Times New Roman" w:cs="Times New Roman"/>
          <w:color w:val="000000"/>
          <w:lang w:val="en-GB"/>
        </w:rPr>
        <w:t>s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created using AI services. </w:t>
      </w:r>
      <w:r w:rsidR="006E28AE" w:rsidRPr="009F1DF7">
        <w:rPr>
          <w:rFonts w:ascii="Times New Roman" w:eastAsia="Georgia" w:hAnsi="Times New Roman" w:cs="Times New Roman"/>
          <w:color w:val="000000"/>
          <w:lang w:val="en-GB"/>
        </w:rPr>
        <w:t>Prior to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submission to the editorial office, the content of the manuscript </w:t>
      </w:r>
      <w:proofErr w:type="gramStart"/>
      <w:r w:rsidRPr="009F1DF7">
        <w:rPr>
          <w:rFonts w:ascii="Times New Roman" w:eastAsia="Georgia" w:hAnsi="Times New Roman" w:cs="Times New Roman"/>
          <w:color w:val="000000"/>
          <w:lang w:val="en-GB"/>
        </w:rPr>
        <w:t>must be carefully checked</w:t>
      </w:r>
      <w:proofErr w:type="gramEnd"/>
      <w:r w:rsidRPr="009F1DF7">
        <w:rPr>
          <w:rFonts w:ascii="Times New Roman" w:eastAsia="Georgia" w:hAnsi="Times New Roman" w:cs="Times New Roman"/>
          <w:color w:val="000000"/>
          <w:lang w:val="en-GB"/>
        </w:rPr>
        <w:t>, including the bibliography and the accuracy of citations, and must be edited by the authors themselves.</w:t>
      </w:r>
    </w:p>
    <w:p w14:paraId="39862A70" w14:textId="77777777" w:rsidR="008037FF" w:rsidRPr="009F1DF7" w:rsidRDefault="008037FF" w:rsidP="008037FF">
      <w:pPr>
        <w:pStyle w:val="a3"/>
        <w:numPr>
          <w:ilvl w:val="1"/>
          <w:numId w:val="5"/>
        </w:numPr>
        <w:spacing w:after="210" w:line="360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t>Manuscripts, reviews, texts or images that have not previously been lawfully published, as well as personal data, must not be uploaded to public AI services. A public AI service is understood as an external online platform on which the provider may store and/or use the data entered by the user.</w:t>
      </w:r>
    </w:p>
    <w:p w14:paraId="6B16D35E" w14:textId="5CFAFA66" w:rsidR="008037FF" w:rsidRPr="009F1DF7" w:rsidRDefault="008037FF" w:rsidP="008037FF">
      <w:pPr>
        <w:numPr>
          <w:ilvl w:val="1"/>
          <w:numId w:val="5"/>
        </w:numPr>
        <w:spacing w:after="210" w:line="360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lastRenderedPageBreak/>
        <w:t xml:space="preserve">Results obtained with the </w:t>
      </w:r>
      <w:r w:rsidR="006E28AE" w:rsidRPr="009F1DF7">
        <w:rPr>
          <w:rFonts w:ascii="Times New Roman" w:eastAsia="Georgia" w:hAnsi="Times New Roman" w:cs="Times New Roman"/>
          <w:color w:val="000000"/>
          <w:lang w:val="en-GB"/>
        </w:rPr>
        <w:t xml:space="preserve">use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of AI must be verifiable; authors are required to retain evidence of use (prompts</w:t>
      </w:r>
      <w:r w:rsidR="006E28AE" w:rsidRPr="009F1DF7">
        <w:rPr>
          <w:rFonts w:ascii="Times New Roman" w:eastAsia="Georgia" w:hAnsi="Times New Roman" w:cs="Times New Roman"/>
          <w:color w:val="000000"/>
          <w:lang w:val="en-GB"/>
        </w:rPr>
        <w:t xml:space="preserve">,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scripts</w:t>
      </w:r>
      <w:r w:rsidR="006E28AE" w:rsidRPr="009F1DF7">
        <w:rPr>
          <w:rFonts w:ascii="Times New Roman" w:eastAsia="Georgia" w:hAnsi="Times New Roman" w:cs="Times New Roman"/>
          <w:color w:val="000000"/>
          <w:lang w:val="en-GB"/>
        </w:rPr>
        <w:t xml:space="preserve"> and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parameters) and </w:t>
      </w:r>
      <w:r w:rsidR="006E28AE" w:rsidRPr="009F1DF7">
        <w:rPr>
          <w:rFonts w:ascii="Times New Roman" w:eastAsia="Georgia" w:hAnsi="Times New Roman" w:cs="Times New Roman"/>
          <w:color w:val="000000"/>
          <w:lang w:val="en-GB"/>
        </w:rPr>
        <w:t xml:space="preserve">to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provide </w:t>
      </w:r>
      <w:r w:rsidR="006E28AE" w:rsidRPr="009F1DF7">
        <w:rPr>
          <w:rFonts w:ascii="Times New Roman" w:eastAsia="Georgia" w:hAnsi="Times New Roman" w:cs="Times New Roman"/>
          <w:color w:val="000000"/>
          <w:lang w:val="en-GB"/>
        </w:rPr>
        <w:t>such evidence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to the editorial office upon request.</w:t>
      </w:r>
    </w:p>
    <w:p w14:paraId="65B79E54" w14:textId="2364F532" w:rsidR="008037FF" w:rsidRPr="009F1DF7" w:rsidRDefault="008037FF" w:rsidP="008037FF">
      <w:pPr>
        <w:numPr>
          <w:ilvl w:val="0"/>
          <w:numId w:val="5"/>
        </w:numPr>
        <w:spacing w:after="210" w:line="360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Prohibited </w:t>
      </w:r>
      <w:r w:rsidR="006E28AE" w:rsidRPr="009F1DF7">
        <w:rPr>
          <w:rFonts w:ascii="Times New Roman" w:eastAsia="Georgia" w:hAnsi="Times New Roman" w:cs="Times New Roman"/>
          <w:b/>
          <w:color w:val="000000"/>
          <w:lang w:val="en-GB"/>
        </w:rPr>
        <w:t>u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>ses</w:t>
      </w:r>
    </w:p>
    <w:p w14:paraId="5041ECFB" w14:textId="77777777" w:rsidR="008037FF" w:rsidRPr="009F1DF7" w:rsidRDefault="008037FF" w:rsidP="008037FF">
      <w:pPr>
        <w:numPr>
          <w:ilvl w:val="1"/>
          <w:numId w:val="5"/>
        </w:numPr>
        <w:spacing w:after="210" w:line="276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t>Writing the text of the manuscript and creating substantive sections of the text without the participation of the author.</w:t>
      </w:r>
    </w:p>
    <w:p w14:paraId="0C2D4BAD" w14:textId="77777777" w:rsidR="008037FF" w:rsidRPr="009F1DF7" w:rsidRDefault="008037FF" w:rsidP="008037FF">
      <w:pPr>
        <w:numPr>
          <w:ilvl w:val="1"/>
          <w:numId w:val="5"/>
        </w:numPr>
        <w:spacing w:after="210" w:line="276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t>Altering or modifying the research data underlying the publication.</w:t>
      </w:r>
    </w:p>
    <w:p w14:paraId="40BCF44E" w14:textId="08692CF6" w:rsidR="008037FF" w:rsidRPr="009F1DF7" w:rsidRDefault="008037FF" w:rsidP="008037FF">
      <w:pPr>
        <w:numPr>
          <w:ilvl w:val="1"/>
          <w:numId w:val="5"/>
        </w:numPr>
        <w:spacing w:after="210" w:line="276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t>Preparing or substantially editing illustrative material (data visuali</w:t>
      </w:r>
      <w:r w:rsidR="006E28AE" w:rsidRPr="009F1DF7">
        <w:rPr>
          <w:rFonts w:ascii="Times New Roman" w:eastAsia="Georgia" w:hAnsi="Times New Roman" w:cs="Times New Roman"/>
          <w:color w:val="000000"/>
          <w:lang w:val="en-GB"/>
        </w:rPr>
        <w:t>s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ations), except for colo</w:t>
      </w:r>
      <w:r w:rsidR="006E28AE" w:rsidRPr="009F1DF7">
        <w:rPr>
          <w:rFonts w:ascii="Times New Roman" w:eastAsia="Georgia" w:hAnsi="Times New Roman" w:cs="Times New Roman"/>
          <w:color w:val="000000"/>
          <w:lang w:val="en-GB"/>
        </w:rPr>
        <w:t>u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r correction of illustrative material</w:t>
      </w:r>
      <w:r w:rsidR="006E28AE" w:rsidRPr="009F1DF7">
        <w:rPr>
          <w:rFonts w:ascii="Times New Roman" w:eastAsia="Georgia" w:hAnsi="Times New Roman" w:cs="Times New Roman"/>
          <w:color w:val="000000"/>
          <w:lang w:val="en-GB"/>
        </w:rPr>
        <w:t xml:space="preserve"> that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does not </w:t>
      </w:r>
      <w:r w:rsidR="006E28AE" w:rsidRPr="009F1DF7">
        <w:rPr>
          <w:rFonts w:ascii="Times New Roman" w:eastAsia="Georgia" w:hAnsi="Times New Roman" w:cs="Times New Roman"/>
          <w:color w:val="000000"/>
          <w:lang w:val="en-GB"/>
        </w:rPr>
        <w:t xml:space="preserve">alter the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content.</w:t>
      </w:r>
    </w:p>
    <w:p w14:paraId="2BF5209D" w14:textId="3B2A7A67" w:rsidR="008037FF" w:rsidRPr="009F1DF7" w:rsidRDefault="008037FF" w:rsidP="008037FF">
      <w:pPr>
        <w:numPr>
          <w:ilvl w:val="0"/>
          <w:numId w:val="5"/>
        </w:numPr>
        <w:spacing w:after="210" w:line="360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Responsibilities of </w:t>
      </w:r>
      <w:r w:rsidR="006E28AE" w:rsidRPr="009F1DF7">
        <w:rPr>
          <w:rFonts w:ascii="Times New Roman" w:eastAsia="Georgia" w:hAnsi="Times New Roman" w:cs="Times New Roman"/>
          <w:b/>
          <w:color w:val="000000"/>
          <w:lang w:val="en-GB"/>
        </w:rPr>
        <w:t>r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eviewers and </w:t>
      </w:r>
      <w:r w:rsidR="006E28AE" w:rsidRPr="009F1DF7">
        <w:rPr>
          <w:rFonts w:ascii="Times New Roman" w:eastAsia="Georgia" w:hAnsi="Times New Roman" w:cs="Times New Roman"/>
          <w:b/>
          <w:color w:val="000000"/>
          <w:lang w:val="en-GB"/>
        </w:rPr>
        <w:t>e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ditorial </w:t>
      </w:r>
      <w:r w:rsidR="006E28AE" w:rsidRPr="009F1DF7">
        <w:rPr>
          <w:rFonts w:ascii="Times New Roman" w:eastAsia="Georgia" w:hAnsi="Times New Roman" w:cs="Times New Roman"/>
          <w:b/>
          <w:color w:val="000000"/>
          <w:lang w:val="en-GB"/>
        </w:rPr>
        <w:t>b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oard </w:t>
      </w:r>
      <w:r w:rsidR="006E28AE" w:rsidRPr="009F1DF7">
        <w:rPr>
          <w:rFonts w:ascii="Times New Roman" w:eastAsia="Georgia" w:hAnsi="Times New Roman" w:cs="Times New Roman"/>
          <w:b/>
          <w:color w:val="000000"/>
          <w:lang w:val="en-GB"/>
        </w:rPr>
        <w:t>m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>embers</w:t>
      </w:r>
    </w:p>
    <w:p w14:paraId="75F0FD6D" w14:textId="27B87FD2" w:rsidR="008037FF" w:rsidRPr="009F1DF7" w:rsidRDefault="008037FF" w:rsidP="008037FF">
      <w:pPr>
        <w:spacing w:after="210" w:line="360" w:lineRule="auto"/>
        <w:ind w:left="63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t>The use of AI by reviewers</w:t>
      </w:r>
      <w:r w:rsidR="006E28AE" w:rsidRPr="009F1DF7">
        <w:rPr>
          <w:rFonts w:ascii="Times New Roman" w:eastAsia="Georgia" w:hAnsi="Times New Roman" w:cs="Times New Roman"/>
          <w:color w:val="000000"/>
          <w:lang w:val="en-GB"/>
        </w:rPr>
        <w:t xml:space="preserve">,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editorial board members, and employees of the St. Petersburg University Press when preparing reviews and</w:t>
      </w:r>
      <w:r w:rsidR="006E28AE" w:rsidRPr="009F1DF7">
        <w:rPr>
          <w:rFonts w:ascii="Times New Roman" w:eastAsia="Georgia" w:hAnsi="Times New Roman" w:cs="Times New Roman"/>
          <w:color w:val="000000"/>
          <w:lang w:val="en-GB"/>
        </w:rPr>
        <w:t xml:space="preserve">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analy</w:t>
      </w:r>
      <w:r w:rsidR="006E28AE" w:rsidRPr="009F1DF7">
        <w:rPr>
          <w:rFonts w:ascii="Times New Roman" w:eastAsia="Georgia" w:hAnsi="Times New Roman" w:cs="Times New Roman"/>
          <w:color w:val="000000"/>
          <w:lang w:val="en-GB"/>
        </w:rPr>
        <w:t>s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ing manuscripts, </w:t>
      </w:r>
      <w:proofErr w:type="gramStart"/>
      <w:r w:rsidRPr="009F1DF7">
        <w:rPr>
          <w:rFonts w:ascii="Times New Roman" w:eastAsia="Georgia" w:hAnsi="Times New Roman" w:cs="Times New Roman"/>
          <w:color w:val="000000"/>
          <w:lang w:val="en-GB"/>
        </w:rPr>
        <w:t>is prohibited</w:t>
      </w:r>
      <w:proofErr w:type="gramEnd"/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in order to prevent </w:t>
      </w:r>
      <w:r w:rsidR="00F7595D" w:rsidRPr="0000524D">
        <w:rPr>
          <w:rFonts w:ascii="Times New Roman" w:eastAsia="Georgia" w:hAnsi="Times New Roman" w:cs="Times New Roman"/>
          <w:color w:val="000000"/>
          <w:lang w:val="en-GB"/>
        </w:rPr>
        <w:t xml:space="preserve">breaches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of confidentiality, except for checks carried out by plagiarism</w:t>
      </w:r>
      <w:r w:rsidR="00F7595D" w:rsidRPr="0000524D">
        <w:rPr>
          <w:rFonts w:ascii="Times New Roman" w:eastAsia="Georgia" w:hAnsi="Times New Roman" w:cs="Times New Roman"/>
          <w:color w:val="000000"/>
          <w:lang w:val="en-GB"/>
        </w:rPr>
        <w:t xml:space="preserve">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detection systems under agreements with aggregators that ensure the confidentiality of manuscript texts. Reviewers, editorial board members, and employees of the St. Petersburg</w:t>
      </w:r>
      <w:r w:rsidR="00F7595D" w:rsidRPr="0000524D">
        <w:rPr>
          <w:rFonts w:ascii="Times New Roman" w:eastAsia="Georgia" w:hAnsi="Times New Roman" w:cs="Times New Roman"/>
          <w:color w:val="000000"/>
          <w:lang w:val="en-GB"/>
        </w:rPr>
        <w:t xml:space="preserve">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University Press are not entitled to submit manuscripts to AI services, nor to upload excerpts from manuscripts, illustrations, tables, unpublished data or parts of reviews.</w:t>
      </w:r>
      <w:bookmarkStart w:id="3" w:name="fnref1_3"/>
      <w:bookmarkEnd w:id="3"/>
      <w:r w:rsidRPr="009F1DF7">
        <w:rPr>
          <w:rFonts w:ascii="Times New Roman" w:hAnsi="Times New Roman" w:cs="Times New Roman"/>
          <w:lang w:val="en-GB"/>
        </w:rPr>
        <w:t xml:space="preserve"> </w:t>
      </w:r>
    </w:p>
    <w:p w14:paraId="393728FF" w14:textId="6C0C6D8F" w:rsidR="008037FF" w:rsidRPr="009F1DF7" w:rsidRDefault="008037FF" w:rsidP="008037FF">
      <w:pPr>
        <w:numPr>
          <w:ilvl w:val="0"/>
          <w:numId w:val="2"/>
        </w:numPr>
        <w:spacing w:before="105" w:after="105" w:line="360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 xml:space="preserve">Responsibilities of </w:t>
      </w:r>
      <w:r w:rsidR="00F7595D" w:rsidRPr="009F1DF7">
        <w:rPr>
          <w:rFonts w:ascii="Times New Roman" w:eastAsia="Georgia" w:hAnsi="Times New Roman" w:cs="Times New Roman"/>
          <w:b/>
          <w:color w:val="000000"/>
          <w:lang w:val="en-GB"/>
        </w:rPr>
        <w:t>a</w:t>
      </w: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>uthors</w:t>
      </w:r>
    </w:p>
    <w:p w14:paraId="142C95C8" w14:textId="64ED19E6" w:rsidR="008037FF" w:rsidRPr="009F1DF7" w:rsidRDefault="008037FF" w:rsidP="008037FF">
      <w:pPr>
        <w:spacing w:after="210" w:line="360" w:lineRule="auto"/>
        <w:ind w:left="63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t>Authors bear full responsibility for the accuracy, originality, and ethical compliance of all materials, including</w:t>
      </w:r>
      <w:r w:rsidR="00F7595D" w:rsidRPr="009F1DF7">
        <w:rPr>
          <w:rFonts w:ascii="Times New Roman" w:eastAsia="Georgia" w:hAnsi="Times New Roman" w:cs="Times New Roman"/>
          <w:color w:val="000000"/>
          <w:lang w:val="en-GB"/>
        </w:rPr>
        <w:t xml:space="preserve"> those produced wit</w:t>
      </w:r>
      <w:r w:rsidR="0000524D" w:rsidRPr="0000524D">
        <w:rPr>
          <w:rFonts w:ascii="Times New Roman" w:eastAsia="Georgia" w:hAnsi="Times New Roman" w:cs="Times New Roman"/>
          <w:color w:val="000000"/>
          <w:lang w:val="en-GB"/>
        </w:rPr>
        <w:t>h</w:t>
      </w:r>
      <w:r w:rsidR="00F7595D" w:rsidRPr="009F1DF7">
        <w:rPr>
          <w:rFonts w:ascii="Times New Roman" w:eastAsia="Georgia" w:hAnsi="Times New Roman" w:cs="Times New Roman"/>
          <w:color w:val="000000"/>
          <w:lang w:val="en-GB"/>
        </w:rPr>
        <w:t xml:space="preserve"> the use of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AI services.</w:t>
      </w:r>
    </w:p>
    <w:p w14:paraId="0D7AD6A7" w14:textId="77777777" w:rsidR="008037FF" w:rsidRPr="009F1DF7" w:rsidRDefault="008037FF" w:rsidP="008037FF">
      <w:pPr>
        <w:numPr>
          <w:ilvl w:val="0"/>
          <w:numId w:val="3"/>
        </w:numPr>
        <w:spacing w:before="105" w:after="105" w:line="360" w:lineRule="auto"/>
        <w:ind w:left="630" w:firstLine="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b/>
          <w:color w:val="000000"/>
          <w:lang w:val="en-GB"/>
        </w:rPr>
        <w:t>Term of the Policy</w:t>
      </w:r>
    </w:p>
    <w:p w14:paraId="3C897299" w14:textId="7B4A8B48" w:rsidR="008037FF" w:rsidRPr="009F1DF7" w:rsidRDefault="008037FF" w:rsidP="008037FF">
      <w:pPr>
        <w:spacing w:after="210" w:line="360" w:lineRule="auto"/>
        <w:ind w:left="630"/>
        <w:jc w:val="both"/>
        <w:rPr>
          <w:rFonts w:ascii="Times New Roman" w:hAnsi="Times New Roman" w:cs="Times New Roman"/>
          <w:lang w:val="en-GB"/>
        </w:rPr>
      </w:pP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This Policy </w:t>
      </w:r>
      <w:proofErr w:type="gramStart"/>
      <w:r w:rsidRPr="009F1DF7">
        <w:rPr>
          <w:rFonts w:ascii="Times New Roman" w:eastAsia="Georgia" w:hAnsi="Times New Roman" w:cs="Times New Roman"/>
          <w:color w:val="000000"/>
          <w:lang w:val="en-GB"/>
        </w:rPr>
        <w:t>shall be reviewed</w:t>
      </w:r>
      <w:proofErr w:type="gramEnd"/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regularly, but at least once a year, in order to</w:t>
      </w:r>
      <w:r w:rsidR="0000524D" w:rsidRPr="009F1DF7">
        <w:rPr>
          <w:rFonts w:ascii="Times New Roman" w:eastAsia="Georgia" w:hAnsi="Times New Roman" w:cs="Times New Roman"/>
          <w:color w:val="000000"/>
          <w:lang w:val="en-GB"/>
        </w:rPr>
        <w:t xml:space="preserve"> ensure that it remains 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>up to date in light of development</w:t>
      </w:r>
      <w:r w:rsidR="0000524D" w:rsidRPr="009F1DF7">
        <w:rPr>
          <w:rFonts w:ascii="Times New Roman" w:eastAsia="Georgia" w:hAnsi="Times New Roman" w:cs="Times New Roman"/>
          <w:color w:val="000000"/>
          <w:lang w:val="en-GB"/>
        </w:rPr>
        <w:t>s in</w:t>
      </w:r>
      <w:r w:rsidRPr="009F1DF7">
        <w:rPr>
          <w:rFonts w:ascii="Times New Roman" w:eastAsia="Georgia" w:hAnsi="Times New Roman" w:cs="Times New Roman"/>
          <w:color w:val="000000"/>
          <w:lang w:val="en-GB"/>
        </w:rPr>
        <w:t xml:space="preserve"> AI services and standards of publication ethics.</w:t>
      </w:r>
      <w:bookmarkStart w:id="4" w:name="fnref1_4"/>
      <w:bookmarkEnd w:id="4"/>
      <w:r w:rsidRPr="009F1DF7">
        <w:rPr>
          <w:rFonts w:ascii="Times New Roman" w:hAnsi="Times New Roman" w:cs="Times New Roman"/>
          <w:lang w:val="en-GB"/>
        </w:rPr>
        <w:t xml:space="preserve"> </w:t>
      </w:r>
      <w:bookmarkStart w:id="5" w:name="fn1"/>
      <w:bookmarkEnd w:id="5"/>
    </w:p>
    <w:p w14:paraId="7FFE3EAE" w14:textId="77777777" w:rsidR="008B051D" w:rsidRPr="009F1DF7" w:rsidRDefault="008B051D" w:rsidP="008037FF">
      <w:pPr>
        <w:ind w:left="630"/>
        <w:jc w:val="both"/>
        <w:rPr>
          <w:rFonts w:ascii="Times New Roman" w:hAnsi="Times New Roman" w:cs="Times New Roman"/>
          <w:lang w:val="en-GB"/>
        </w:rPr>
      </w:pPr>
    </w:p>
    <w:sectPr w:rsidR="008B051D" w:rsidRPr="009F1DF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07857"/>
    <w:multiLevelType w:val="hybridMultilevel"/>
    <w:tmpl w:val="5EC4210A"/>
    <w:lvl w:ilvl="0" w:tplc="FE442DFC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  <w:rPr>
        <w:b/>
      </w:rPr>
    </w:lvl>
    <w:lvl w:ilvl="1" w:tplc="BE76563E">
      <w:numFmt w:val="decimal"/>
      <w:lvlText w:val=""/>
      <w:lvlJc w:val="left"/>
    </w:lvl>
    <w:lvl w:ilvl="2" w:tplc="1EE0F4E4">
      <w:numFmt w:val="decimal"/>
      <w:lvlText w:val=""/>
      <w:lvlJc w:val="left"/>
    </w:lvl>
    <w:lvl w:ilvl="3" w:tplc="5130F6FE">
      <w:numFmt w:val="decimal"/>
      <w:lvlText w:val=""/>
      <w:lvlJc w:val="left"/>
    </w:lvl>
    <w:lvl w:ilvl="4" w:tplc="0F9C0E78">
      <w:numFmt w:val="decimal"/>
      <w:lvlText w:val=""/>
      <w:lvlJc w:val="left"/>
    </w:lvl>
    <w:lvl w:ilvl="5" w:tplc="7756B1C6">
      <w:numFmt w:val="decimal"/>
      <w:lvlText w:val=""/>
      <w:lvlJc w:val="left"/>
    </w:lvl>
    <w:lvl w:ilvl="6" w:tplc="7D04A64A">
      <w:numFmt w:val="decimal"/>
      <w:lvlText w:val=""/>
      <w:lvlJc w:val="left"/>
    </w:lvl>
    <w:lvl w:ilvl="7" w:tplc="18561B34">
      <w:numFmt w:val="decimal"/>
      <w:lvlText w:val=""/>
      <w:lvlJc w:val="left"/>
    </w:lvl>
    <w:lvl w:ilvl="8" w:tplc="F4ECA8C8">
      <w:numFmt w:val="decimal"/>
      <w:lvlText w:val=""/>
      <w:lvlJc w:val="left"/>
    </w:lvl>
  </w:abstractNum>
  <w:abstractNum w:abstractNumId="1" w15:restartNumberingAfterBreak="0">
    <w:nsid w:val="211C5C94"/>
    <w:multiLevelType w:val="multilevel"/>
    <w:tmpl w:val="C3B0E0E0"/>
    <w:lvl w:ilvl="0">
      <w:start w:val="1"/>
      <w:numFmt w:val="decimal"/>
      <w:lvlText w:val="%1."/>
      <w:lvlJc w:val="left"/>
      <w:pPr>
        <w:ind w:left="360" w:hanging="360"/>
      </w:pPr>
      <w:rPr>
        <w:rFonts w:eastAsia="Georgia" w:hint="default"/>
        <w:color w:val="000000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eastAsia="Georgia" w:hint="default"/>
        <w:color w:val="00000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eastAsia="Georgia" w:hint="default"/>
        <w:color w:val="00000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eastAsia="Georgia" w:hint="default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eastAsia="Georgia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eastAsia="Georgia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eastAsia="Georgia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eastAsia="Georgia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080" w:hanging="1440"/>
      </w:pPr>
      <w:rPr>
        <w:rFonts w:eastAsia="Georgia" w:hint="default"/>
        <w:color w:val="000000"/>
      </w:rPr>
    </w:lvl>
  </w:abstractNum>
  <w:abstractNum w:abstractNumId="2" w15:restartNumberingAfterBreak="0">
    <w:nsid w:val="482616C9"/>
    <w:multiLevelType w:val="hybridMultilevel"/>
    <w:tmpl w:val="7BA0177E"/>
    <w:lvl w:ilvl="0" w:tplc="BFB649F0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  <w:rPr>
        <w:b/>
      </w:rPr>
    </w:lvl>
    <w:lvl w:ilvl="1" w:tplc="50401C20">
      <w:numFmt w:val="decimal"/>
      <w:lvlText w:val=""/>
      <w:lvlJc w:val="left"/>
    </w:lvl>
    <w:lvl w:ilvl="2" w:tplc="6D502714">
      <w:numFmt w:val="decimal"/>
      <w:lvlText w:val=""/>
      <w:lvlJc w:val="left"/>
    </w:lvl>
    <w:lvl w:ilvl="3" w:tplc="6F14D508">
      <w:numFmt w:val="decimal"/>
      <w:lvlText w:val=""/>
      <w:lvlJc w:val="left"/>
    </w:lvl>
    <w:lvl w:ilvl="4" w:tplc="1D8E26A0">
      <w:numFmt w:val="decimal"/>
      <w:lvlText w:val=""/>
      <w:lvlJc w:val="left"/>
    </w:lvl>
    <w:lvl w:ilvl="5" w:tplc="52A60474">
      <w:numFmt w:val="decimal"/>
      <w:lvlText w:val=""/>
      <w:lvlJc w:val="left"/>
    </w:lvl>
    <w:lvl w:ilvl="6" w:tplc="2E803F06">
      <w:numFmt w:val="decimal"/>
      <w:lvlText w:val=""/>
      <w:lvlJc w:val="left"/>
    </w:lvl>
    <w:lvl w:ilvl="7" w:tplc="3CF620AE">
      <w:numFmt w:val="decimal"/>
      <w:lvlText w:val=""/>
      <w:lvlJc w:val="left"/>
    </w:lvl>
    <w:lvl w:ilvl="8" w:tplc="FF64340A">
      <w:numFmt w:val="decimal"/>
      <w:lvlText w:val=""/>
      <w:lvlJc w:val="left"/>
    </w:lvl>
  </w:abstractNum>
  <w:abstractNum w:abstractNumId="3" w15:restartNumberingAfterBreak="0">
    <w:nsid w:val="505D4FD6"/>
    <w:multiLevelType w:val="hybridMultilevel"/>
    <w:tmpl w:val="C542F448"/>
    <w:lvl w:ilvl="0" w:tplc="0E9E348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b/>
      </w:rPr>
    </w:lvl>
    <w:lvl w:ilvl="1" w:tplc="D54A2DD4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9D38FC1E">
      <w:numFmt w:val="decimal"/>
      <w:lvlText w:val=""/>
      <w:lvlJc w:val="left"/>
    </w:lvl>
    <w:lvl w:ilvl="3" w:tplc="D8E2EDF4">
      <w:numFmt w:val="decimal"/>
      <w:lvlText w:val=""/>
      <w:lvlJc w:val="left"/>
    </w:lvl>
    <w:lvl w:ilvl="4" w:tplc="59A80256">
      <w:numFmt w:val="decimal"/>
      <w:lvlText w:val=""/>
      <w:lvlJc w:val="left"/>
    </w:lvl>
    <w:lvl w:ilvl="5" w:tplc="D62C15D6">
      <w:numFmt w:val="decimal"/>
      <w:lvlText w:val=""/>
      <w:lvlJc w:val="left"/>
    </w:lvl>
    <w:lvl w:ilvl="6" w:tplc="3B9AE304">
      <w:numFmt w:val="decimal"/>
      <w:lvlText w:val=""/>
      <w:lvlJc w:val="left"/>
    </w:lvl>
    <w:lvl w:ilvl="7" w:tplc="8F74EF0C">
      <w:numFmt w:val="decimal"/>
      <w:lvlText w:val=""/>
      <w:lvlJc w:val="left"/>
    </w:lvl>
    <w:lvl w:ilvl="8" w:tplc="50A2ECFC">
      <w:numFmt w:val="decimal"/>
      <w:lvlText w:val=""/>
      <w:lvlJc w:val="left"/>
    </w:lvl>
  </w:abstractNum>
  <w:abstractNum w:abstractNumId="4" w15:restartNumberingAfterBreak="0">
    <w:nsid w:val="573F5842"/>
    <w:multiLevelType w:val="multilevel"/>
    <w:tmpl w:val="DC54009A"/>
    <w:lvl w:ilvl="0">
      <w:start w:val="2"/>
      <w:numFmt w:val="decimal"/>
      <w:lvlText w:val="%1."/>
      <w:lvlJc w:val="left"/>
      <w:pPr>
        <w:ind w:left="360" w:hanging="360"/>
      </w:pPr>
      <w:rPr>
        <w:rFonts w:eastAsia="Georgia" w:hint="default"/>
        <w:b/>
        <w:color w:val="000000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eastAsia="Georgia" w:hint="default"/>
        <w:color w:val="00000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eastAsia="Georgia" w:hint="default"/>
        <w:color w:val="00000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eastAsia="Georgia" w:hint="default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eastAsia="Georgia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eastAsia="Georgia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eastAsia="Georgia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eastAsia="Georgia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080" w:hanging="1440"/>
      </w:pPr>
      <w:rPr>
        <w:rFonts w:eastAsia="Georgia" w:hint="default"/>
        <w:color w:val="00000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7FF"/>
    <w:rsid w:val="0000524D"/>
    <w:rsid w:val="000614EF"/>
    <w:rsid w:val="001728F0"/>
    <w:rsid w:val="00467C43"/>
    <w:rsid w:val="00644D3B"/>
    <w:rsid w:val="00660C71"/>
    <w:rsid w:val="006E28AE"/>
    <w:rsid w:val="008037FF"/>
    <w:rsid w:val="008B051D"/>
    <w:rsid w:val="009F1DF7"/>
    <w:rsid w:val="00AF1604"/>
    <w:rsid w:val="00F21E03"/>
    <w:rsid w:val="00F7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AE679"/>
  <w15:chartTrackingRefBased/>
  <w15:docId w15:val="{BE3748C9-2EDA-497E-9CB3-541646269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37FF"/>
    <w:pPr>
      <w:spacing w:after="120" w:line="240" w:lineRule="atLeast"/>
    </w:pPr>
    <w:rPr>
      <w:rFonts w:ascii="Georgia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37FF"/>
    <w:pPr>
      <w:ind w:left="720"/>
      <w:contextualSpacing/>
    </w:pPr>
  </w:style>
  <w:style w:type="paragraph" w:styleId="a4">
    <w:name w:val="Revision"/>
    <w:hidden/>
    <w:uiPriority w:val="99"/>
    <w:semiHidden/>
    <w:rsid w:val="00644D3B"/>
    <w:pPr>
      <w:spacing w:after="0" w:line="240" w:lineRule="auto"/>
    </w:pPr>
    <w:rPr>
      <w:rFonts w:ascii="Georgia"/>
      <w:sz w:val="21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9F1D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1DF7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8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Воробьёва Надежда Владимировна</dc:creator>
  <cp:keywords/>
  <dc:description/>
  <cp:lastModifiedBy>Селиванова Татьяна Игоревна</cp:lastModifiedBy>
  <cp:revision>4</cp:revision>
  <dcterms:created xsi:type="dcterms:W3CDTF">2026-04-23T09:18:00Z</dcterms:created>
  <dcterms:modified xsi:type="dcterms:W3CDTF">2026-04-24T07:38:00Z</dcterms:modified>
</cp:coreProperties>
</file>