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5740"/>
        <w:jc w:val="left"/>
        <w:rPr>
          <w:sz w:val="20"/>
        </w:rPr>
      </w:pPr>
      <w:r>
        <w:rPr>
          <w:sz w:val="20"/>
        </w:rPr>
        <w:drawing>
          <wp:inline distT="0" distB="0" distL="0" distR="0">
            <wp:extent cx="825570" cy="809244"/>
            <wp:effectExtent l="0" t="0" r="0" b="0"/>
            <wp:docPr id="1" name="image1.jpeg"/>
            <wp:cNvGraphicFramePr>
              <a:graphicFrameLocks noChangeAspect="1"/>
            </wp:cNvGraphicFramePr>
            <a:graphic>
              <a:graphicData uri="http://schemas.openxmlformats.org/drawingml/2006/picture">
                <pic:pic>
                  <pic:nvPicPr>
                    <pic:cNvPr id="2" name="image1.jpeg"/>
                    <pic:cNvPicPr/>
                  </pic:nvPicPr>
                  <pic:blipFill>
                    <a:blip r:embed="rId5" cstate="print"/>
                    <a:stretch>
                      <a:fillRect/>
                    </a:stretch>
                  </pic:blipFill>
                  <pic:spPr>
                    <a:xfrm>
                      <a:off x="0" y="0"/>
                      <a:ext cx="825570" cy="809244"/>
                    </a:xfrm>
                    <a:prstGeom prst="rect">
                      <a:avLst/>
                    </a:prstGeom>
                  </pic:spPr>
                </pic:pic>
              </a:graphicData>
            </a:graphic>
          </wp:inline>
        </w:drawing>
      </w:r>
      <w:r>
        <w:rPr>
          <w:sz w:val="20"/>
        </w:rPr>
      </w:r>
    </w:p>
    <w:p>
      <w:pPr>
        <w:pStyle w:val="BodyText"/>
        <w:spacing w:before="9"/>
        <w:jc w:val="left"/>
        <w:rPr>
          <w:sz w:val="20"/>
        </w:rPr>
      </w:pPr>
    </w:p>
    <w:p>
      <w:pPr>
        <w:pStyle w:val="BodyText"/>
        <w:spacing w:before="90"/>
        <w:ind w:left="2272" w:right="2333"/>
        <w:jc w:val="center"/>
      </w:pPr>
      <w:r>
        <w:rPr/>
        <w:t>Government of the Russian Federation</w:t>
      </w:r>
    </w:p>
    <w:p>
      <w:pPr>
        <w:pStyle w:val="BodyText"/>
        <w:ind w:left="2272" w:right="2336"/>
        <w:jc w:val="center"/>
      </w:pPr>
      <w:r>
        <w:rPr/>
        <w:t>Federal State Budgetary Educational Institution of Higher Education St. Petersburg State University</w:t>
      </w:r>
    </w:p>
    <w:p>
      <w:pPr>
        <w:pStyle w:val="BodyText"/>
        <w:jc w:val="left"/>
      </w:pPr>
    </w:p>
    <w:p>
      <w:pPr>
        <w:pStyle w:val="Heading1"/>
        <w:ind w:left="2272" w:right="2331"/>
        <w:jc w:val="center"/>
      </w:pPr>
      <w:r>
        <w:rPr/>
        <w:t>Order No. 10120/1 dated 22 October 2021</w:t>
      </w:r>
    </w:p>
    <w:p>
      <w:pPr>
        <w:pStyle w:val="BodyText"/>
        <w:spacing w:before="5"/>
        <w:jc w:val="left"/>
        <w:rPr>
          <w:b/>
          <w:sz w:val="38"/>
        </w:rPr>
      </w:pPr>
    </w:p>
    <w:p>
      <w:pPr>
        <w:pStyle w:val="BodyText"/>
        <w:spacing w:line="324" w:lineRule="auto"/>
        <w:ind w:left="270" w:right="178"/>
        <w:jc w:val="left"/>
      </w:pPr>
      <w:r>
        <w:rPr/>
        <w:t>On approval of the Policy of the Federal State Budgetary Institution of Higher Education 'St. Petersburg State University' on the processing of personal data</w:t>
      </w:r>
    </w:p>
    <w:p>
      <w:pPr>
        <w:pStyle w:val="BodyText"/>
        <w:spacing w:before="201"/>
        <w:ind w:left="176" w:right="178"/>
        <w:jc w:val="left"/>
      </w:pPr>
      <w:r>
        <w:rPr/>
        <w:t>To</w:t>
      </w:r>
      <w:r>
        <w:rPr>
          <w:spacing w:val="-6"/>
        </w:rPr>
        <w:t> </w:t>
      </w:r>
      <w:r>
        <w:rPr/>
        <w:t>implement</w:t>
      </w:r>
      <w:r>
        <w:rPr>
          <w:spacing w:val="-6"/>
        </w:rPr>
        <w:t> </w:t>
      </w:r>
      <w:r>
        <w:rPr/>
        <w:t>the</w:t>
      </w:r>
      <w:r>
        <w:rPr>
          <w:spacing w:val="-6"/>
        </w:rPr>
        <w:t> </w:t>
      </w:r>
      <w:r>
        <w:rPr/>
        <w:t>provisions</w:t>
      </w:r>
      <w:r>
        <w:rPr>
          <w:spacing w:val="-6"/>
        </w:rPr>
        <w:t> </w:t>
      </w:r>
      <w:r>
        <w:rPr/>
        <w:t>set</w:t>
      </w:r>
      <w:r>
        <w:rPr>
          <w:spacing w:val="-6"/>
        </w:rPr>
        <w:t> </w:t>
      </w:r>
      <w:r>
        <w:rPr/>
        <w:t>out</w:t>
      </w:r>
      <w:r>
        <w:rPr>
          <w:spacing w:val="-6"/>
        </w:rPr>
        <w:t> </w:t>
      </w:r>
      <w:r>
        <w:rPr/>
        <w:t>in</w:t>
      </w:r>
      <w:r>
        <w:rPr>
          <w:spacing w:val="-5"/>
        </w:rPr>
        <w:t> </w:t>
      </w:r>
      <w:r>
        <w:rPr/>
        <w:t>clause</w:t>
      </w:r>
      <w:r>
        <w:rPr>
          <w:spacing w:val="-8"/>
        </w:rPr>
        <w:t> </w:t>
      </w:r>
      <w:r>
        <w:rPr/>
        <w:t>2</w:t>
      </w:r>
      <w:r>
        <w:rPr>
          <w:spacing w:val="-5"/>
        </w:rPr>
        <w:t> </w:t>
      </w:r>
      <w:r>
        <w:rPr/>
        <w:t>of</w:t>
      </w:r>
      <w:r>
        <w:rPr>
          <w:spacing w:val="-5"/>
        </w:rPr>
        <w:t> </w:t>
      </w:r>
      <w:r>
        <w:rPr/>
        <w:t>part</w:t>
      </w:r>
      <w:r>
        <w:rPr>
          <w:spacing w:val="-5"/>
        </w:rPr>
        <w:t> </w:t>
      </w:r>
      <w:r>
        <w:rPr/>
        <w:t>1</w:t>
      </w:r>
      <w:r>
        <w:rPr>
          <w:spacing w:val="-6"/>
        </w:rPr>
        <w:t> </w:t>
      </w:r>
      <w:r>
        <w:rPr/>
        <w:t>of</w:t>
      </w:r>
      <w:r>
        <w:rPr>
          <w:spacing w:val="-6"/>
        </w:rPr>
        <w:t> </w:t>
      </w:r>
      <w:r>
        <w:rPr/>
        <w:t>article</w:t>
      </w:r>
      <w:r>
        <w:rPr>
          <w:spacing w:val="-7"/>
        </w:rPr>
        <w:t> </w:t>
      </w:r>
      <w:r>
        <w:rPr/>
        <w:t>18.1</w:t>
      </w:r>
      <w:r>
        <w:rPr>
          <w:spacing w:val="-5"/>
        </w:rPr>
        <w:t> </w:t>
      </w:r>
      <w:r>
        <w:rPr/>
        <w:t>of</w:t>
      </w:r>
      <w:r>
        <w:rPr>
          <w:spacing w:val="-5"/>
        </w:rPr>
        <w:t> </w:t>
      </w:r>
      <w:r>
        <w:rPr/>
        <w:t>Federal</w:t>
      </w:r>
      <w:r>
        <w:rPr>
          <w:spacing w:val="-4"/>
        </w:rPr>
        <w:t> </w:t>
      </w:r>
      <w:r>
        <w:rPr/>
        <w:t>Law</w:t>
      </w:r>
      <w:r>
        <w:rPr>
          <w:spacing w:val="-6"/>
        </w:rPr>
        <w:t> </w:t>
      </w:r>
      <w:r>
        <w:rPr/>
        <w:t>No.</w:t>
      </w:r>
      <w:r>
        <w:rPr>
          <w:spacing w:val="-6"/>
        </w:rPr>
        <w:t> </w:t>
      </w:r>
      <w:r>
        <w:rPr/>
        <w:t>152‑FZ</w:t>
      </w:r>
      <w:r>
        <w:rPr>
          <w:spacing w:val="-8"/>
        </w:rPr>
        <w:t> </w:t>
      </w:r>
      <w:r>
        <w:rPr/>
        <w:t>dated</w:t>
      </w:r>
      <w:r>
        <w:rPr>
          <w:spacing w:val="-6"/>
        </w:rPr>
        <w:t> </w:t>
      </w:r>
      <w:r>
        <w:rPr/>
        <w:t>27</w:t>
      </w:r>
      <w:r>
        <w:rPr>
          <w:spacing w:val="-5"/>
        </w:rPr>
        <w:t> </w:t>
      </w:r>
      <w:r>
        <w:rPr>
          <w:spacing w:val="-11"/>
        </w:rPr>
        <w:t>July </w:t>
      </w:r>
      <w:r>
        <w:rPr/>
        <w:t>2006 'On personal data', and in accordance with clause 15.1.11 of Order No. 1093/1 dated 08 August 2008 'On the distribution of powers between officials of St. Petersburg State</w:t>
      </w:r>
      <w:r>
        <w:rPr>
          <w:spacing w:val="-7"/>
        </w:rPr>
        <w:t> </w:t>
      </w:r>
      <w:r>
        <w:rPr/>
        <w:t>University'</w:t>
      </w:r>
    </w:p>
    <w:p>
      <w:pPr>
        <w:pStyle w:val="BodyText"/>
        <w:jc w:val="left"/>
      </w:pPr>
    </w:p>
    <w:p>
      <w:pPr>
        <w:pStyle w:val="BodyText"/>
        <w:ind w:left="176"/>
        <w:jc w:val="left"/>
      </w:pPr>
      <w:r>
        <w:rPr/>
        <w:t>I HEREBY ORDER:</w:t>
      </w:r>
    </w:p>
    <w:p>
      <w:pPr>
        <w:pStyle w:val="ListParagraph"/>
        <w:numPr>
          <w:ilvl w:val="0"/>
          <w:numId w:val="1"/>
        </w:numPr>
        <w:tabs>
          <w:tab w:pos="766" w:val="left" w:leader="none"/>
        </w:tabs>
        <w:spacing w:line="240" w:lineRule="auto" w:before="0" w:after="0"/>
        <w:ind w:left="765" w:right="178" w:hanging="361"/>
        <w:jc w:val="both"/>
        <w:rPr>
          <w:sz w:val="24"/>
        </w:rPr>
      </w:pPr>
      <w:r>
        <w:rPr>
          <w:sz w:val="24"/>
        </w:rPr>
        <w:t>To approve and put into effect from the date of publication of this order the attached Policy of the Federal State Budgetary Educational Institution of Higher Education 'St. Petersburg State University' regarding the processing of personal data (hereinafter referred to as the</w:t>
      </w:r>
      <w:r>
        <w:rPr>
          <w:spacing w:val="-3"/>
          <w:sz w:val="24"/>
        </w:rPr>
        <w:t> </w:t>
      </w:r>
      <w:r>
        <w:rPr>
          <w:sz w:val="24"/>
        </w:rPr>
        <w:t>Policy).</w:t>
      </w:r>
    </w:p>
    <w:p>
      <w:pPr>
        <w:pStyle w:val="ListParagraph"/>
        <w:numPr>
          <w:ilvl w:val="0"/>
          <w:numId w:val="1"/>
        </w:numPr>
        <w:tabs>
          <w:tab w:pos="766" w:val="left" w:leader="none"/>
        </w:tabs>
        <w:spacing w:line="240" w:lineRule="auto" w:before="0" w:after="0"/>
        <w:ind w:left="765" w:right="175" w:hanging="361"/>
        <w:jc w:val="both"/>
        <w:rPr>
          <w:sz w:val="24"/>
        </w:rPr>
      </w:pPr>
      <w:r>
        <w:rPr>
          <w:sz w:val="24"/>
        </w:rPr>
        <w:t>Vice-Rectors, Deputy Rectors, and Heads of structural units of St. Petersburg State University reporting directly to the Rector, within one month from the date of issuance of this Order, to ensure that staff of the structural units under their authority at St. Petersburg State University are made familiar with this Policy against</w:t>
      </w:r>
      <w:r>
        <w:rPr>
          <w:spacing w:val="-1"/>
          <w:sz w:val="24"/>
        </w:rPr>
        <w:t> </w:t>
      </w:r>
      <w:r>
        <w:rPr>
          <w:sz w:val="24"/>
        </w:rPr>
        <w:t>signature.</w:t>
      </w:r>
    </w:p>
    <w:p>
      <w:pPr>
        <w:pStyle w:val="ListParagraph"/>
        <w:numPr>
          <w:ilvl w:val="0"/>
          <w:numId w:val="1"/>
        </w:numPr>
        <w:tabs>
          <w:tab w:pos="766" w:val="left" w:leader="none"/>
        </w:tabs>
        <w:spacing w:line="240" w:lineRule="auto" w:before="1" w:after="0"/>
        <w:ind w:left="765" w:right="176" w:hanging="361"/>
        <w:jc w:val="both"/>
        <w:rPr>
          <w:sz w:val="24"/>
        </w:rPr>
      </w:pPr>
      <w:r>
        <w:rPr>
          <w:sz w:val="24"/>
        </w:rPr>
        <w:t>Vice-Rector for Human Resources Vladimir Eremeev to ensure that persons employed at St. Petersburg State University are made familiar with this Policy against</w:t>
      </w:r>
      <w:r>
        <w:rPr>
          <w:spacing w:val="-12"/>
          <w:sz w:val="24"/>
        </w:rPr>
        <w:t> </w:t>
      </w:r>
      <w:r>
        <w:rPr>
          <w:sz w:val="24"/>
        </w:rPr>
        <w:t>signature.</w:t>
      </w:r>
    </w:p>
    <w:p>
      <w:pPr>
        <w:pStyle w:val="ListParagraph"/>
        <w:numPr>
          <w:ilvl w:val="0"/>
          <w:numId w:val="1"/>
        </w:numPr>
        <w:tabs>
          <w:tab w:pos="766" w:val="left" w:leader="none"/>
        </w:tabs>
        <w:spacing w:line="240" w:lineRule="auto" w:before="0" w:after="0"/>
        <w:ind w:left="765" w:right="177" w:hanging="361"/>
        <w:jc w:val="both"/>
        <w:rPr>
          <w:sz w:val="24"/>
        </w:rPr>
      </w:pPr>
      <w:r>
        <w:rPr>
          <w:sz w:val="24"/>
        </w:rPr>
        <w:t>Head of the Public Relations Department Daria Skorospelova to ensure that this Policy is published on the St. Petersburg State University website within one working day from the date of issuance of this</w:t>
      </w:r>
      <w:r>
        <w:rPr>
          <w:spacing w:val="-17"/>
          <w:sz w:val="24"/>
        </w:rPr>
        <w:t> </w:t>
      </w:r>
      <w:r>
        <w:rPr>
          <w:sz w:val="24"/>
        </w:rPr>
        <w:t>Order.</w:t>
      </w:r>
    </w:p>
    <w:p>
      <w:pPr>
        <w:pStyle w:val="ListParagraph"/>
        <w:numPr>
          <w:ilvl w:val="0"/>
          <w:numId w:val="1"/>
        </w:numPr>
        <w:tabs>
          <w:tab w:pos="766" w:val="left" w:leader="none"/>
        </w:tabs>
        <w:spacing w:line="240" w:lineRule="auto" w:before="0" w:after="0"/>
        <w:ind w:left="765" w:right="0" w:hanging="362"/>
        <w:jc w:val="both"/>
        <w:rPr>
          <w:sz w:val="24"/>
        </w:rPr>
      </w:pPr>
      <w:r>
        <w:rPr>
          <w:sz w:val="24"/>
        </w:rPr>
        <w:t>Proposals to amend this order should be sent to the following email address:</w:t>
      </w:r>
      <w:r>
        <w:rPr>
          <w:color w:val="0000FF"/>
          <w:spacing w:val="-2"/>
          <w:sz w:val="24"/>
        </w:rPr>
        <w:t> </w:t>
      </w:r>
      <w:hyperlink r:id="rId6">
        <w:r>
          <w:rPr>
            <w:color w:val="0000FF"/>
            <w:sz w:val="24"/>
            <w:u w:val="single" w:color="0000FF"/>
          </w:rPr>
          <w:t>org@spbu.ru</w:t>
        </w:r>
        <w:r>
          <w:rPr>
            <w:sz w:val="24"/>
          </w:rPr>
          <w:t>.</w:t>
        </w:r>
      </w:hyperlink>
    </w:p>
    <w:p>
      <w:pPr>
        <w:pStyle w:val="ListParagraph"/>
        <w:numPr>
          <w:ilvl w:val="0"/>
          <w:numId w:val="1"/>
        </w:numPr>
        <w:tabs>
          <w:tab w:pos="766" w:val="left" w:leader="none"/>
        </w:tabs>
        <w:spacing w:line="240" w:lineRule="auto" w:before="0" w:after="0"/>
        <w:ind w:left="765" w:right="180" w:hanging="361"/>
        <w:jc w:val="both"/>
        <w:rPr>
          <w:sz w:val="24"/>
        </w:rPr>
      </w:pPr>
      <w:r>
        <w:rPr>
          <w:sz w:val="24"/>
        </w:rPr>
        <w:t>For</w:t>
      </w:r>
      <w:r>
        <w:rPr>
          <w:spacing w:val="-15"/>
          <w:sz w:val="24"/>
        </w:rPr>
        <w:t> </w:t>
      </w:r>
      <w:r>
        <w:rPr>
          <w:sz w:val="24"/>
        </w:rPr>
        <w:t>clarification</w:t>
      </w:r>
      <w:r>
        <w:rPr>
          <w:spacing w:val="-14"/>
          <w:sz w:val="24"/>
        </w:rPr>
        <w:t> </w:t>
      </w:r>
      <w:r>
        <w:rPr>
          <w:sz w:val="24"/>
        </w:rPr>
        <w:t>of</w:t>
      </w:r>
      <w:r>
        <w:rPr>
          <w:spacing w:val="-14"/>
          <w:sz w:val="24"/>
        </w:rPr>
        <w:t> </w:t>
      </w:r>
      <w:r>
        <w:rPr>
          <w:sz w:val="24"/>
        </w:rPr>
        <w:t>the</w:t>
      </w:r>
      <w:r>
        <w:rPr>
          <w:spacing w:val="-15"/>
          <w:sz w:val="24"/>
        </w:rPr>
        <w:t> </w:t>
      </w:r>
      <w:r>
        <w:rPr>
          <w:sz w:val="24"/>
        </w:rPr>
        <w:t>contents</w:t>
      </w:r>
      <w:r>
        <w:rPr>
          <w:spacing w:val="-14"/>
          <w:sz w:val="24"/>
        </w:rPr>
        <w:t> </w:t>
      </w:r>
      <w:r>
        <w:rPr>
          <w:sz w:val="24"/>
        </w:rPr>
        <w:t>of</w:t>
      </w:r>
      <w:r>
        <w:rPr>
          <w:spacing w:val="-14"/>
          <w:sz w:val="24"/>
        </w:rPr>
        <w:t> </w:t>
      </w:r>
      <w:r>
        <w:rPr>
          <w:sz w:val="24"/>
        </w:rPr>
        <w:t>this</w:t>
      </w:r>
      <w:r>
        <w:rPr>
          <w:spacing w:val="-14"/>
          <w:sz w:val="24"/>
        </w:rPr>
        <w:t> </w:t>
      </w:r>
      <w:r>
        <w:rPr>
          <w:sz w:val="24"/>
        </w:rPr>
        <w:t>Order,</w:t>
      </w:r>
      <w:r>
        <w:rPr>
          <w:spacing w:val="-15"/>
          <w:sz w:val="24"/>
        </w:rPr>
        <w:t> </w:t>
      </w:r>
      <w:r>
        <w:rPr>
          <w:sz w:val="24"/>
        </w:rPr>
        <w:t>enquiries</w:t>
      </w:r>
      <w:r>
        <w:rPr>
          <w:spacing w:val="-13"/>
          <w:sz w:val="24"/>
        </w:rPr>
        <w:t> </w:t>
      </w:r>
      <w:r>
        <w:rPr>
          <w:sz w:val="24"/>
        </w:rPr>
        <w:t>shall</w:t>
      </w:r>
      <w:r>
        <w:rPr>
          <w:spacing w:val="-14"/>
          <w:sz w:val="24"/>
        </w:rPr>
        <w:t> </w:t>
      </w:r>
      <w:r>
        <w:rPr>
          <w:sz w:val="24"/>
        </w:rPr>
        <w:t>be</w:t>
      </w:r>
      <w:r>
        <w:rPr>
          <w:spacing w:val="-14"/>
          <w:sz w:val="24"/>
        </w:rPr>
        <w:t> </w:t>
      </w:r>
      <w:r>
        <w:rPr>
          <w:sz w:val="24"/>
        </w:rPr>
        <w:t>addressed</w:t>
      </w:r>
      <w:r>
        <w:rPr>
          <w:spacing w:val="-15"/>
          <w:sz w:val="24"/>
        </w:rPr>
        <w:t> </w:t>
      </w:r>
      <w:r>
        <w:rPr>
          <w:sz w:val="24"/>
        </w:rPr>
        <w:t>via</w:t>
      </w:r>
      <w:r>
        <w:rPr>
          <w:spacing w:val="-15"/>
          <w:sz w:val="24"/>
        </w:rPr>
        <w:t> </w:t>
      </w:r>
      <w:r>
        <w:rPr>
          <w:sz w:val="24"/>
        </w:rPr>
        <w:t>the</w:t>
      </w:r>
      <w:r>
        <w:rPr>
          <w:spacing w:val="-14"/>
          <w:sz w:val="24"/>
        </w:rPr>
        <w:t> </w:t>
      </w:r>
      <w:r>
        <w:rPr>
          <w:sz w:val="24"/>
        </w:rPr>
        <w:t>‘Virtual</w:t>
      </w:r>
      <w:r>
        <w:rPr>
          <w:spacing w:val="-14"/>
          <w:sz w:val="24"/>
        </w:rPr>
        <w:t> </w:t>
      </w:r>
      <w:r>
        <w:rPr>
          <w:sz w:val="24"/>
        </w:rPr>
        <w:t>Reception’</w:t>
      </w:r>
      <w:r>
        <w:rPr>
          <w:spacing w:val="-13"/>
          <w:sz w:val="24"/>
        </w:rPr>
        <w:t> </w:t>
      </w:r>
      <w:r>
        <w:rPr>
          <w:sz w:val="24"/>
        </w:rPr>
        <w:t>service on the St. Petersburg State University website to the Head of the Organisational</w:t>
      </w:r>
      <w:r>
        <w:rPr>
          <w:spacing w:val="-14"/>
          <w:sz w:val="24"/>
        </w:rPr>
        <w:t> </w:t>
      </w:r>
      <w:r>
        <w:rPr>
          <w:sz w:val="24"/>
        </w:rPr>
        <w:t>Department.</w:t>
      </w:r>
    </w:p>
    <w:p>
      <w:pPr>
        <w:pStyle w:val="ListParagraph"/>
        <w:numPr>
          <w:ilvl w:val="0"/>
          <w:numId w:val="1"/>
        </w:numPr>
        <w:tabs>
          <w:tab w:pos="766" w:val="left" w:leader="none"/>
        </w:tabs>
        <w:spacing w:line="240" w:lineRule="auto" w:before="0" w:after="0"/>
        <w:ind w:left="765" w:right="0" w:hanging="362"/>
        <w:jc w:val="both"/>
        <w:rPr>
          <w:sz w:val="24"/>
        </w:rPr>
      </w:pPr>
      <w:r>
        <w:rPr>
          <w:sz w:val="24"/>
        </w:rPr>
        <w:t>Control over the execution of this Order shall remain with</w:t>
      </w:r>
      <w:r>
        <w:rPr>
          <w:spacing w:val="-4"/>
          <w:sz w:val="24"/>
        </w:rPr>
        <w:t> </w:t>
      </w:r>
      <w:r>
        <w:rPr>
          <w:sz w:val="24"/>
        </w:rPr>
        <w:t>me.</w:t>
      </w:r>
    </w:p>
    <w:p>
      <w:pPr>
        <w:pStyle w:val="BodyText"/>
        <w:jc w:val="left"/>
        <w:rPr>
          <w:sz w:val="26"/>
        </w:rPr>
      </w:pPr>
    </w:p>
    <w:p>
      <w:pPr>
        <w:pStyle w:val="BodyText"/>
        <w:spacing w:before="5"/>
        <w:jc w:val="left"/>
        <w:rPr>
          <w:sz w:val="22"/>
        </w:rPr>
      </w:pPr>
    </w:p>
    <w:p>
      <w:pPr>
        <w:pStyle w:val="BodyText"/>
        <w:tabs>
          <w:tab w:pos="4425" w:val="left" w:leader="none"/>
        </w:tabs>
        <w:ind w:left="2639" w:right="5155" w:hanging="2535"/>
        <w:jc w:val="left"/>
      </w:pPr>
      <w:r>
        <w:rPr/>
        <w:t>Head of the</w:t>
      </w:r>
      <w:r>
        <w:rPr>
          <w:spacing w:val="-5"/>
        </w:rPr>
        <w:t> </w:t>
      </w:r>
      <w:r>
        <w:rPr/>
        <w:t>Organisational</w:t>
      </w:r>
      <w:r>
        <w:rPr>
          <w:spacing w:val="-2"/>
        </w:rPr>
        <w:t> </w:t>
      </w:r>
      <w:r>
        <w:rPr/>
        <w:t>Department</w:t>
        <w:tab/>
        <w:t>(signature) </w:t>
      </w:r>
      <w:r>
        <w:rPr>
          <w:spacing w:val="-4"/>
        </w:rPr>
        <w:t>Laura </w:t>
      </w:r>
      <w:r>
        <w:rPr/>
        <w:t>Useinova</w:t>
      </w:r>
    </w:p>
    <w:p>
      <w:pPr>
        <w:spacing w:after="0"/>
        <w:jc w:val="left"/>
        <w:sectPr>
          <w:type w:val="continuous"/>
          <w:pgSz w:w="11940" w:h="16860"/>
          <w:pgMar w:top="560" w:bottom="280" w:left="380" w:right="320"/>
        </w:sectPr>
      </w:pPr>
    </w:p>
    <w:p>
      <w:pPr>
        <w:pStyle w:val="BodyText"/>
        <w:spacing w:before="80"/>
        <w:ind w:left="5653"/>
        <w:jc w:val="left"/>
      </w:pPr>
      <w:r>
        <w:rPr/>
        <w:t>Annex</w:t>
      </w:r>
    </w:p>
    <w:p>
      <w:pPr>
        <w:pStyle w:val="BodyText"/>
        <w:spacing w:before="1"/>
        <w:jc w:val="left"/>
        <w:rPr>
          <w:sz w:val="21"/>
        </w:rPr>
      </w:pPr>
    </w:p>
    <w:p>
      <w:pPr>
        <w:pStyle w:val="BodyText"/>
        <w:ind w:left="5648"/>
        <w:jc w:val="left"/>
      </w:pPr>
      <w:r>
        <w:rPr/>
        <w:t>APPROVED</w:t>
      </w:r>
    </w:p>
    <w:p>
      <w:pPr>
        <w:pStyle w:val="BodyText"/>
        <w:spacing w:before="120"/>
        <w:ind w:left="5651"/>
        <w:jc w:val="left"/>
      </w:pPr>
      <w:r>
        <w:rPr/>
        <w:t>By</w:t>
      </w:r>
      <w:r>
        <w:rPr>
          <w:spacing w:val="-28"/>
        </w:rPr>
        <w:t> </w:t>
      </w:r>
      <w:r>
        <w:rPr/>
        <w:t>Order</w:t>
      </w:r>
      <w:r>
        <w:rPr>
          <w:spacing w:val="-26"/>
        </w:rPr>
        <w:t> </w:t>
      </w:r>
      <w:r>
        <w:rPr/>
        <w:t>No.</w:t>
      </w:r>
      <w:r>
        <w:rPr>
          <w:spacing w:val="-26"/>
        </w:rPr>
        <w:t> </w:t>
      </w:r>
      <w:r>
        <w:rPr/>
        <w:t>10120/1</w:t>
      </w:r>
      <w:r>
        <w:rPr>
          <w:spacing w:val="-28"/>
        </w:rPr>
        <w:t> </w:t>
      </w:r>
      <w:r>
        <w:rPr/>
        <w:t>dated</w:t>
      </w:r>
      <w:r>
        <w:rPr>
          <w:spacing w:val="-27"/>
        </w:rPr>
        <w:t> </w:t>
      </w:r>
      <w:r>
        <w:rPr/>
        <w:t>22</w:t>
      </w:r>
      <w:r>
        <w:rPr>
          <w:spacing w:val="-28"/>
        </w:rPr>
        <w:t> </w:t>
      </w:r>
      <w:r>
        <w:rPr/>
        <w:t>October</w:t>
      </w:r>
      <w:r>
        <w:rPr>
          <w:spacing w:val="-26"/>
        </w:rPr>
        <w:t> </w:t>
      </w:r>
      <w:r>
        <w:rPr/>
        <w:t>2021</w:t>
      </w:r>
    </w:p>
    <w:p>
      <w:pPr>
        <w:pStyle w:val="BodyText"/>
        <w:jc w:val="left"/>
        <w:rPr>
          <w:sz w:val="26"/>
        </w:rPr>
      </w:pPr>
    </w:p>
    <w:p>
      <w:pPr>
        <w:pStyle w:val="BodyText"/>
        <w:jc w:val="left"/>
        <w:rPr>
          <w:sz w:val="26"/>
        </w:rPr>
      </w:pPr>
    </w:p>
    <w:p>
      <w:pPr>
        <w:pStyle w:val="BodyText"/>
        <w:jc w:val="left"/>
        <w:rPr>
          <w:sz w:val="26"/>
        </w:rPr>
      </w:pPr>
    </w:p>
    <w:p>
      <w:pPr>
        <w:pStyle w:val="Heading1"/>
        <w:spacing w:before="188"/>
        <w:ind w:left="2369" w:right="1993"/>
        <w:jc w:val="center"/>
      </w:pPr>
      <w:r>
        <w:rPr/>
        <w:t>POLICY</w:t>
      </w:r>
    </w:p>
    <w:p>
      <w:pPr>
        <w:spacing w:line="247" w:lineRule="auto" w:before="9"/>
        <w:ind w:left="2385" w:right="1993" w:firstLine="0"/>
        <w:jc w:val="center"/>
        <w:rPr>
          <w:b/>
          <w:sz w:val="24"/>
        </w:rPr>
      </w:pPr>
      <w:r>
        <w:rPr>
          <w:b/>
          <w:w w:val="105"/>
          <w:sz w:val="24"/>
        </w:rPr>
        <w:t>of the Federal State Budgetary Educational Institution of Higher Education</w:t>
      </w:r>
    </w:p>
    <w:p>
      <w:pPr>
        <w:spacing w:line="252" w:lineRule="auto" w:before="5"/>
        <w:ind w:left="2393" w:right="1993" w:firstLine="0"/>
        <w:jc w:val="center"/>
        <w:rPr>
          <w:b/>
          <w:sz w:val="24"/>
        </w:rPr>
      </w:pPr>
      <w:r>
        <w:rPr>
          <w:b/>
          <w:w w:val="105"/>
          <w:sz w:val="24"/>
        </w:rPr>
        <w:t>'St.</w:t>
      </w:r>
      <w:r>
        <w:rPr>
          <w:b/>
          <w:spacing w:val="-18"/>
          <w:w w:val="105"/>
          <w:sz w:val="24"/>
        </w:rPr>
        <w:t> </w:t>
      </w:r>
      <w:r>
        <w:rPr>
          <w:b/>
          <w:w w:val="105"/>
          <w:sz w:val="24"/>
        </w:rPr>
        <w:t>Petersburg</w:t>
      </w:r>
      <w:r>
        <w:rPr>
          <w:b/>
          <w:spacing w:val="-16"/>
          <w:w w:val="105"/>
          <w:sz w:val="24"/>
        </w:rPr>
        <w:t> </w:t>
      </w:r>
      <w:r>
        <w:rPr>
          <w:b/>
          <w:w w:val="105"/>
          <w:sz w:val="24"/>
        </w:rPr>
        <w:t>State</w:t>
      </w:r>
      <w:r>
        <w:rPr>
          <w:b/>
          <w:spacing w:val="-16"/>
          <w:w w:val="105"/>
          <w:sz w:val="24"/>
        </w:rPr>
        <w:t> </w:t>
      </w:r>
      <w:r>
        <w:rPr>
          <w:b/>
          <w:w w:val="105"/>
          <w:sz w:val="24"/>
        </w:rPr>
        <w:t>University'</w:t>
      </w:r>
      <w:r>
        <w:rPr>
          <w:b/>
          <w:spacing w:val="-18"/>
          <w:w w:val="105"/>
          <w:sz w:val="24"/>
        </w:rPr>
        <w:t> </w:t>
      </w:r>
      <w:r>
        <w:rPr>
          <w:b/>
          <w:w w:val="105"/>
          <w:sz w:val="24"/>
        </w:rPr>
        <w:t>on</w:t>
      </w:r>
      <w:r>
        <w:rPr>
          <w:b/>
          <w:spacing w:val="-16"/>
          <w:w w:val="105"/>
          <w:sz w:val="24"/>
        </w:rPr>
        <w:t> </w:t>
      </w:r>
      <w:r>
        <w:rPr>
          <w:b/>
          <w:w w:val="105"/>
          <w:sz w:val="24"/>
        </w:rPr>
        <w:t>the</w:t>
      </w:r>
      <w:r>
        <w:rPr>
          <w:b/>
          <w:spacing w:val="-16"/>
          <w:w w:val="105"/>
          <w:sz w:val="24"/>
        </w:rPr>
        <w:t> </w:t>
      </w:r>
      <w:r>
        <w:rPr>
          <w:b/>
          <w:w w:val="105"/>
          <w:sz w:val="24"/>
        </w:rPr>
        <w:t>processing</w:t>
      </w:r>
      <w:r>
        <w:rPr>
          <w:b/>
          <w:spacing w:val="-17"/>
          <w:w w:val="105"/>
          <w:sz w:val="24"/>
        </w:rPr>
        <w:t> </w:t>
      </w:r>
      <w:r>
        <w:rPr>
          <w:b/>
          <w:w w:val="105"/>
          <w:sz w:val="24"/>
        </w:rPr>
        <w:t>of personal</w:t>
      </w:r>
      <w:r>
        <w:rPr>
          <w:b/>
          <w:spacing w:val="-7"/>
          <w:w w:val="105"/>
          <w:sz w:val="24"/>
        </w:rPr>
        <w:t> </w:t>
      </w:r>
      <w:r>
        <w:rPr>
          <w:b/>
          <w:w w:val="105"/>
          <w:sz w:val="24"/>
        </w:rPr>
        <w:t>data</w:t>
      </w:r>
    </w:p>
    <w:p>
      <w:pPr>
        <w:pStyle w:val="BodyText"/>
        <w:spacing w:before="3"/>
        <w:jc w:val="left"/>
        <w:rPr>
          <w:b/>
          <w:sz w:val="25"/>
        </w:rPr>
      </w:pPr>
    </w:p>
    <w:p>
      <w:pPr>
        <w:pStyle w:val="ListParagraph"/>
        <w:numPr>
          <w:ilvl w:val="1"/>
          <w:numId w:val="1"/>
        </w:numPr>
        <w:tabs>
          <w:tab w:pos="3750" w:val="left" w:leader="none"/>
        </w:tabs>
        <w:spacing w:line="240" w:lineRule="auto" w:before="0" w:after="0"/>
        <w:ind w:left="3749" w:right="0" w:hanging="286"/>
        <w:jc w:val="left"/>
        <w:rPr>
          <w:b/>
          <w:sz w:val="24"/>
        </w:rPr>
      </w:pPr>
      <w:r>
        <w:rPr>
          <w:b/>
          <w:sz w:val="24"/>
        </w:rPr>
        <w:t>GENERAL</w:t>
      </w:r>
      <w:r>
        <w:rPr>
          <w:b/>
          <w:spacing w:val="1"/>
          <w:sz w:val="24"/>
        </w:rPr>
        <w:t> </w:t>
      </w:r>
      <w:r>
        <w:rPr>
          <w:b/>
          <w:sz w:val="24"/>
        </w:rPr>
        <w:t>PROVISIONS</w:t>
      </w:r>
    </w:p>
    <w:p>
      <w:pPr>
        <w:pStyle w:val="BodyText"/>
        <w:spacing w:before="7"/>
        <w:jc w:val="left"/>
        <w:rPr>
          <w:b/>
          <w:sz w:val="25"/>
        </w:rPr>
      </w:pPr>
    </w:p>
    <w:p>
      <w:pPr>
        <w:pStyle w:val="ListParagraph"/>
        <w:numPr>
          <w:ilvl w:val="1"/>
          <w:numId w:val="2"/>
        </w:numPr>
        <w:tabs>
          <w:tab w:pos="1689" w:val="left" w:leader="none"/>
        </w:tabs>
        <w:spacing w:line="237" w:lineRule="auto" w:before="0" w:after="0"/>
        <w:ind w:left="559" w:right="130" w:firstLine="708"/>
        <w:jc w:val="both"/>
        <w:rPr>
          <w:sz w:val="24"/>
        </w:rPr>
      </w:pPr>
      <w:r>
        <w:rPr>
          <w:sz w:val="24"/>
        </w:rPr>
        <w:t>The</w:t>
      </w:r>
      <w:r>
        <w:rPr>
          <w:spacing w:val="-18"/>
          <w:sz w:val="24"/>
        </w:rPr>
        <w:t> </w:t>
      </w:r>
      <w:r>
        <w:rPr>
          <w:sz w:val="24"/>
        </w:rPr>
        <w:t>policy</w:t>
      </w:r>
      <w:r>
        <w:rPr>
          <w:spacing w:val="-21"/>
          <w:sz w:val="24"/>
        </w:rPr>
        <w:t> </w:t>
      </w:r>
      <w:r>
        <w:rPr>
          <w:sz w:val="24"/>
        </w:rPr>
        <w:t>of</w:t>
      </w:r>
      <w:r>
        <w:rPr>
          <w:spacing w:val="-17"/>
          <w:sz w:val="24"/>
        </w:rPr>
        <w:t> </w:t>
      </w:r>
      <w:r>
        <w:rPr>
          <w:sz w:val="24"/>
        </w:rPr>
        <w:t>the</w:t>
      </w:r>
      <w:r>
        <w:rPr>
          <w:spacing w:val="-14"/>
          <w:sz w:val="24"/>
        </w:rPr>
        <w:t> </w:t>
      </w:r>
      <w:r>
        <w:rPr>
          <w:sz w:val="24"/>
        </w:rPr>
        <w:t>Federal</w:t>
      </w:r>
      <w:r>
        <w:rPr>
          <w:spacing w:val="-14"/>
          <w:sz w:val="24"/>
        </w:rPr>
        <w:t> </w:t>
      </w:r>
      <w:r>
        <w:rPr>
          <w:sz w:val="24"/>
        </w:rPr>
        <w:t>State</w:t>
      </w:r>
      <w:r>
        <w:rPr>
          <w:spacing w:val="-17"/>
          <w:sz w:val="24"/>
        </w:rPr>
        <w:t> </w:t>
      </w:r>
      <w:r>
        <w:rPr>
          <w:sz w:val="24"/>
        </w:rPr>
        <w:t>Budgetary</w:t>
      </w:r>
      <w:r>
        <w:rPr>
          <w:spacing w:val="-21"/>
          <w:sz w:val="24"/>
        </w:rPr>
        <w:t> </w:t>
      </w:r>
      <w:r>
        <w:rPr>
          <w:sz w:val="24"/>
        </w:rPr>
        <w:t>Educational</w:t>
      </w:r>
      <w:r>
        <w:rPr>
          <w:spacing w:val="-13"/>
          <w:sz w:val="24"/>
        </w:rPr>
        <w:t> </w:t>
      </w:r>
      <w:r>
        <w:rPr>
          <w:sz w:val="24"/>
        </w:rPr>
        <w:t>Institution</w:t>
      </w:r>
      <w:r>
        <w:rPr>
          <w:spacing w:val="-15"/>
          <w:sz w:val="24"/>
        </w:rPr>
        <w:t> </w:t>
      </w:r>
      <w:r>
        <w:rPr>
          <w:sz w:val="24"/>
        </w:rPr>
        <w:t>of</w:t>
      </w:r>
      <w:r>
        <w:rPr>
          <w:spacing w:val="-18"/>
          <w:sz w:val="24"/>
        </w:rPr>
        <w:t> </w:t>
      </w:r>
      <w:r>
        <w:rPr>
          <w:sz w:val="24"/>
        </w:rPr>
        <w:t>Higher</w:t>
      </w:r>
      <w:r>
        <w:rPr>
          <w:spacing w:val="-17"/>
          <w:sz w:val="24"/>
        </w:rPr>
        <w:t> </w:t>
      </w:r>
      <w:r>
        <w:rPr>
          <w:sz w:val="24"/>
        </w:rPr>
        <w:t>Education 'St. Petersburg State University' on the processing of personal data (hereinafter 'the Policy') has been developed in order to implement the provisions set out in clause 2 of part 1 of article 18.1 of</w:t>
      </w:r>
      <w:r>
        <w:rPr>
          <w:spacing w:val="1"/>
          <w:sz w:val="24"/>
        </w:rPr>
        <w:t> </w:t>
      </w:r>
      <w:r>
        <w:rPr>
          <w:sz w:val="24"/>
        </w:rPr>
        <w:t>F</w:t>
      </w:r>
      <w:r>
        <w:rPr>
          <w:spacing w:val="-1"/>
          <w:sz w:val="24"/>
        </w:rPr>
        <w:t>e</w:t>
      </w:r>
      <w:r>
        <w:rPr>
          <w:sz w:val="24"/>
        </w:rPr>
        <w:t>d</w:t>
      </w:r>
      <w:r>
        <w:rPr>
          <w:spacing w:val="-1"/>
          <w:sz w:val="24"/>
        </w:rPr>
        <w:t>e</w:t>
      </w:r>
      <w:r>
        <w:rPr>
          <w:spacing w:val="1"/>
          <w:sz w:val="24"/>
        </w:rPr>
        <w:t>r</w:t>
      </w:r>
      <w:r>
        <w:rPr>
          <w:spacing w:val="-1"/>
          <w:sz w:val="24"/>
        </w:rPr>
        <w:t>a</w:t>
      </w:r>
      <w:r>
        <w:rPr>
          <w:sz w:val="24"/>
        </w:rPr>
        <w:t>l</w:t>
      </w:r>
      <w:r>
        <w:rPr>
          <w:spacing w:val="5"/>
          <w:sz w:val="24"/>
        </w:rPr>
        <w:t> </w:t>
      </w:r>
      <w:r>
        <w:rPr>
          <w:spacing w:val="-3"/>
          <w:sz w:val="24"/>
        </w:rPr>
        <w:t>L</w:t>
      </w:r>
      <w:r>
        <w:rPr>
          <w:spacing w:val="-1"/>
          <w:sz w:val="24"/>
        </w:rPr>
        <w:t>a</w:t>
      </w:r>
      <w:r>
        <w:rPr>
          <w:sz w:val="24"/>
        </w:rPr>
        <w:t>w</w:t>
      </w:r>
      <w:r>
        <w:rPr>
          <w:spacing w:val="3"/>
          <w:sz w:val="24"/>
        </w:rPr>
        <w:t> </w:t>
      </w:r>
      <w:r>
        <w:rPr>
          <w:spacing w:val="-1"/>
          <w:sz w:val="24"/>
        </w:rPr>
        <w:t>No</w:t>
      </w:r>
      <w:r>
        <w:rPr>
          <w:sz w:val="24"/>
        </w:rPr>
        <w:t>.</w:t>
      </w:r>
      <w:r>
        <w:rPr>
          <w:spacing w:val="1"/>
          <w:sz w:val="24"/>
        </w:rPr>
        <w:t> </w:t>
      </w:r>
      <w:r>
        <w:rPr>
          <w:sz w:val="24"/>
        </w:rPr>
        <w:t>15</w:t>
      </w:r>
      <w:r>
        <w:rPr>
          <w:spacing w:val="2"/>
          <w:sz w:val="24"/>
        </w:rPr>
        <w:t>2</w:t>
      </w:r>
      <w:r>
        <w:rPr>
          <w:spacing w:val="1"/>
          <w:w w:val="42"/>
          <w:sz w:val="24"/>
        </w:rPr>
        <w:t>‑</w:t>
      </w:r>
      <w:r>
        <w:rPr>
          <w:sz w:val="24"/>
        </w:rPr>
        <w:t>FZ</w:t>
      </w:r>
      <w:r>
        <w:rPr>
          <w:spacing w:val="-1"/>
          <w:sz w:val="24"/>
        </w:rPr>
        <w:t> </w:t>
      </w:r>
      <w:r>
        <w:rPr>
          <w:sz w:val="24"/>
        </w:rPr>
        <w:t>d</w:t>
      </w:r>
      <w:r>
        <w:rPr>
          <w:spacing w:val="-1"/>
          <w:sz w:val="24"/>
        </w:rPr>
        <w:t>a</w:t>
      </w:r>
      <w:r>
        <w:rPr>
          <w:spacing w:val="2"/>
          <w:sz w:val="24"/>
        </w:rPr>
        <w:t>t</w:t>
      </w:r>
      <w:r>
        <w:rPr>
          <w:spacing w:val="-1"/>
          <w:sz w:val="24"/>
        </w:rPr>
        <w:t>e</w:t>
      </w:r>
      <w:r>
        <w:rPr>
          <w:sz w:val="24"/>
        </w:rPr>
        <w:t>d</w:t>
      </w:r>
      <w:r>
        <w:rPr>
          <w:spacing w:val="2"/>
          <w:sz w:val="24"/>
        </w:rPr>
        <w:t> </w:t>
      </w:r>
      <w:r>
        <w:rPr>
          <w:sz w:val="24"/>
        </w:rPr>
        <w:t>27</w:t>
      </w:r>
      <w:r>
        <w:rPr>
          <w:spacing w:val="2"/>
          <w:sz w:val="24"/>
        </w:rPr>
        <w:t> J</w:t>
      </w:r>
      <w:r>
        <w:rPr>
          <w:sz w:val="24"/>
        </w:rPr>
        <w:t>u</w:t>
      </w:r>
      <w:r>
        <w:rPr>
          <w:spacing w:val="2"/>
          <w:sz w:val="24"/>
        </w:rPr>
        <w:t>l</w:t>
      </w:r>
      <w:r>
        <w:rPr>
          <w:sz w:val="24"/>
        </w:rPr>
        <w:t>y</w:t>
      </w:r>
      <w:r>
        <w:rPr>
          <w:spacing w:val="-3"/>
          <w:sz w:val="24"/>
        </w:rPr>
        <w:t> </w:t>
      </w:r>
      <w:r>
        <w:rPr>
          <w:sz w:val="24"/>
        </w:rPr>
        <w:t>2006</w:t>
      </w:r>
      <w:r>
        <w:rPr>
          <w:spacing w:val="4"/>
          <w:sz w:val="24"/>
        </w:rPr>
        <w:t> </w:t>
      </w:r>
      <w:r>
        <w:rPr>
          <w:spacing w:val="-1"/>
          <w:sz w:val="24"/>
        </w:rPr>
        <w:t>'</w:t>
      </w:r>
      <w:r>
        <w:rPr>
          <w:spacing w:val="1"/>
          <w:sz w:val="24"/>
        </w:rPr>
        <w:t>O</w:t>
      </w:r>
      <w:r>
        <w:rPr>
          <w:sz w:val="24"/>
        </w:rPr>
        <w:t>n</w:t>
      </w:r>
      <w:r>
        <w:rPr>
          <w:spacing w:val="2"/>
          <w:sz w:val="24"/>
        </w:rPr>
        <w:t> </w:t>
      </w:r>
      <w:r>
        <w:rPr>
          <w:sz w:val="24"/>
        </w:rPr>
        <w:t>p</w:t>
      </w:r>
      <w:r>
        <w:rPr>
          <w:spacing w:val="-1"/>
          <w:sz w:val="24"/>
        </w:rPr>
        <w:t>e</w:t>
      </w:r>
      <w:r>
        <w:rPr>
          <w:sz w:val="24"/>
        </w:rPr>
        <w:t>rson</w:t>
      </w:r>
      <w:r>
        <w:rPr>
          <w:spacing w:val="-2"/>
          <w:sz w:val="24"/>
        </w:rPr>
        <w:t>a</w:t>
      </w:r>
      <w:r>
        <w:rPr>
          <w:sz w:val="24"/>
        </w:rPr>
        <w:t>l</w:t>
      </w:r>
      <w:r>
        <w:rPr>
          <w:spacing w:val="2"/>
          <w:sz w:val="24"/>
        </w:rPr>
        <w:t> d</w:t>
      </w:r>
      <w:r>
        <w:rPr>
          <w:spacing w:val="-1"/>
          <w:sz w:val="24"/>
        </w:rPr>
        <w:t>a</w:t>
      </w:r>
      <w:r>
        <w:rPr>
          <w:sz w:val="24"/>
        </w:rPr>
        <w:t>t</w:t>
      </w:r>
      <w:r>
        <w:rPr>
          <w:spacing w:val="1"/>
          <w:sz w:val="24"/>
        </w:rPr>
        <w:t>a</w:t>
      </w:r>
      <w:r>
        <w:rPr>
          <w:sz w:val="24"/>
        </w:rPr>
        <w:t>'</w:t>
      </w:r>
      <w:r>
        <w:rPr>
          <w:spacing w:val="2"/>
          <w:sz w:val="24"/>
        </w:rPr>
        <w:t> </w:t>
      </w:r>
      <w:r>
        <w:rPr>
          <w:sz w:val="24"/>
        </w:rPr>
        <w:t>(h</w:t>
      </w:r>
      <w:r>
        <w:rPr>
          <w:spacing w:val="-2"/>
          <w:sz w:val="24"/>
        </w:rPr>
        <w:t>e</w:t>
      </w:r>
      <w:r>
        <w:rPr>
          <w:spacing w:val="1"/>
          <w:sz w:val="24"/>
        </w:rPr>
        <w:t>r</w:t>
      </w:r>
      <w:r>
        <w:rPr>
          <w:spacing w:val="-1"/>
          <w:sz w:val="24"/>
        </w:rPr>
        <w:t>e</w:t>
      </w:r>
      <w:r>
        <w:rPr>
          <w:sz w:val="24"/>
        </w:rPr>
        <w:t>ina</w:t>
      </w:r>
      <w:r>
        <w:rPr>
          <w:spacing w:val="1"/>
          <w:sz w:val="24"/>
        </w:rPr>
        <w:t>f</w:t>
      </w:r>
      <w:r>
        <w:rPr>
          <w:sz w:val="24"/>
        </w:rPr>
        <w:t>ter</w:t>
      </w:r>
      <w:r>
        <w:rPr>
          <w:spacing w:val="3"/>
          <w:sz w:val="24"/>
        </w:rPr>
        <w:t> </w:t>
      </w:r>
      <w:r>
        <w:rPr>
          <w:spacing w:val="-3"/>
          <w:sz w:val="24"/>
        </w:rPr>
        <w:t>'</w:t>
      </w:r>
      <w:r>
        <w:rPr>
          <w:sz w:val="24"/>
        </w:rPr>
        <w:t>F</w:t>
      </w:r>
      <w:r>
        <w:rPr>
          <w:spacing w:val="-1"/>
          <w:sz w:val="24"/>
        </w:rPr>
        <w:t>e</w:t>
      </w:r>
      <w:r>
        <w:rPr>
          <w:sz w:val="24"/>
        </w:rPr>
        <w:t>d</w:t>
      </w:r>
      <w:r>
        <w:rPr>
          <w:spacing w:val="-1"/>
          <w:sz w:val="24"/>
        </w:rPr>
        <w:t>e</w:t>
      </w:r>
      <w:r>
        <w:rPr>
          <w:spacing w:val="1"/>
          <w:sz w:val="24"/>
        </w:rPr>
        <w:t>r</w:t>
      </w:r>
      <w:r>
        <w:rPr>
          <w:spacing w:val="-1"/>
          <w:sz w:val="24"/>
        </w:rPr>
        <w:t>a</w:t>
      </w:r>
      <w:r>
        <w:rPr>
          <w:sz w:val="24"/>
        </w:rPr>
        <w:t>l</w:t>
      </w:r>
      <w:r>
        <w:rPr>
          <w:spacing w:val="5"/>
          <w:sz w:val="24"/>
        </w:rPr>
        <w:t> </w:t>
      </w:r>
      <w:r>
        <w:rPr>
          <w:spacing w:val="-3"/>
          <w:sz w:val="24"/>
        </w:rPr>
        <w:t>L</w:t>
      </w:r>
      <w:r>
        <w:rPr>
          <w:spacing w:val="1"/>
          <w:sz w:val="24"/>
        </w:rPr>
        <w:t>a</w:t>
      </w:r>
      <w:r>
        <w:rPr>
          <w:sz w:val="24"/>
        </w:rPr>
        <w:t>w</w:t>
      </w:r>
      <w:r>
        <w:rPr>
          <w:spacing w:val="1"/>
          <w:sz w:val="24"/>
        </w:rPr>
        <w:t> </w:t>
      </w:r>
      <w:r>
        <w:rPr>
          <w:spacing w:val="-5"/>
          <w:sz w:val="24"/>
        </w:rPr>
        <w:t>No.</w:t>
      </w:r>
      <w:r>
        <w:rPr>
          <w:spacing w:val="-1"/>
          <w:sz w:val="24"/>
        </w:rPr>
        <w:t> </w:t>
      </w:r>
      <w:r>
        <w:rPr>
          <w:sz w:val="24"/>
        </w:rPr>
        <w:t>152‑FZ dated 27 July</w:t>
      </w:r>
      <w:r>
        <w:rPr>
          <w:spacing w:val="-15"/>
          <w:sz w:val="24"/>
        </w:rPr>
        <w:t> </w:t>
      </w:r>
      <w:r>
        <w:rPr>
          <w:sz w:val="24"/>
        </w:rPr>
        <w:t>2006').</w:t>
      </w:r>
    </w:p>
    <w:p>
      <w:pPr>
        <w:pStyle w:val="BodyText"/>
        <w:tabs>
          <w:tab w:pos="7221" w:val="left" w:leader="none"/>
        </w:tabs>
        <w:spacing w:before="5"/>
        <w:ind w:left="564" w:right="117" w:firstLine="703"/>
      </w:pPr>
      <w:r>
        <w:rPr/>
        <w:t>This</w:t>
      </w:r>
      <w:r>
        <w:rPr>
          <w:spacing w:val="-4"/>
        </w:rPr>
        <w:t> </w:t>
      </w:r>
      <w:r>
        <w:rPr/>
        <w:t>Policy</w:t>
      </w:r>
      <w:r>
        <w:rPr>
          <w:spacing w:val="-11"/>
        </w:rPr>
        <w:t> </w:t>
      </w:r>
      <w:r>
        <w:rPr/>
        <w:t>establishes</w:t>
      </w:r>
      <w:r>
        <w:rPr>
          <w:spacing w:val="-4"/>
        </w:rPr>
        <w:t> </w:t>
      </w:r>
      <w:r>
        <w:rPr/>
        <w:t>the</w:t>
      </w:r>
      <w:r>
        <w:rPr>
          <w:spacing w:val="-4"/>
        </w:rPr>
        <w:t> </w:t>
      </w:r>
      <w:r>
        <w:rPr/>
        <w:t>general</w:t>
      </w:r>
      <w:r>
        <w:rPr>
          <w:spacing w:val="-4"/>
        </w:rPr>
        <w:t> </w:t>
      </w:r>
      <w:r>
        <w:rPr/>
        <w:t>procedure,</w:t>
      </w:r>
      <w:r>
        <w:rPr>
          <w:spacing w:val="-4"/>
        </w:rPr>
        <w:t> </w:t>
      </w:r>
      <w:r>
        <w:rPr/>
        <w:t>principles,</w:t>
      </w:r>
      <w:r>
        <w:rPr>
          <w:spacing w:val="-4"/>
        </w:rPr>
        <w:t> </w:t>
      </w:r>
      <w:r>
        <w:rPr/>
        <w:t>purposes,</w:t>
      </w:r>
      <w:r>
        <w:rPr>
          <w:spacing w:val="-4"/>
        </w:rPr>
        <w:t> </w:t>
      </w:r>
      <w:r>
        <w:rPr/>
        <w:t>and</w:t>
      </w:r>
      <w:r>
        <w:rPr>
          <w:spacing w:val="-5"/>
        </w:rPr>
        <w:t> </w:t>
      </w:r>
      <w:r>
        <w:rPr/>
        <w:t>conditions</w:t>
      </w:r>
      <w:r>
        <w:rPr>
          <w:spacing w:val="-3"/>
        </w:rPr>
        <w:t> </w:t>
      </w:r>
      <w:r>
        <w:rPr/>
        <w:t>for</w:t>
      </w:r>
      <w:r>
        <w:rPr>
          <w:spacing w:val="-5"/>
        </w:rPr>
        <w:t> </w:t>
      </w:r>
      <w:r>
        <w:rPr/>
        <w:t>the processing of personal data carried out </w:t>
      </w:r>
      <w:r>
        <w:rPr>
          <w:spacing w:val="2"/>
        </w:rPr>
        <w:t>by </w:t>
      </w:r>
      <w:r>
        <w:rPr/>
        <w:t>the Federal State Budgetary Educational Institution of Higher Education 'St. Petersburg State</w:t>
      </w:r>
      <w:r>
        <w:rPr>
          <w:spacing w:val="-11"/>
        </w:rPr>
        <w:t> </w:t>
      </w:r>
      <w:r>
        <w:rPr/>
        <w:t>University' (hereinafter</w:t>
        <w:tab/>
        <w:t>St. Petersburg </w:t>
      </w:r>
      <w:r>
        <w:rPr>
          <w:spacing w:val="-3"/>
        </w:rPr>
        <w:t>State </w:t>
      </w:r>
      <w:r>
        <w:rPr/>
        <w:t>University), using automation tools, including in information and telecommunications networks, or without the use of such tools. </w:t>
      </w:r>
      <w:r>
        <w:rPr>
          <w:spacing w:val="-3"/>
        </w:rPr>
        <w:t>It </w:t>
      </w:r>
      <w:r>
        <w:rPr/>
        <w:t>also sets out measures to ensure the security of personal data during its processing at St. Petersburg State University, for the purpose of implementing the requirements of personal data legislation and protecting the rights and freedoms of individuals and</w:t>
      </w:r>
      <w:r>
        <w:rPr>
          <w:spacing w:val="-11"/>
        </w:rPr>
        <w:t> </w:t>
      </w:r>
      <w:r>
        <w:rPr/>
        <w:t>citizens</w:t>
      </w:r>
      <w:r>
        <w:rPr>
          <w:spacing w:val="-9"/>
        </w:rPr>
        <w:t> </w:t>
      </w:r>
      <w:r>
        <w:rPr/>
        <w:t>where</w:t>
      </w:r>
      <w:r>
        <w:rPr>
          <w:spacing w:val="-12"/>
        </w:rPr>
        <w:t> </w:t>
      </w:r>
      <w:r>
        <w:rPr/>
        <w:t>their</w:t>
      </w:r>
      <w:r>
        <w:rPr>
          <w:spacing w:val="-12"/>
        </w:rPr>
        <w:t> </w:t>
      </w:r>
      <w:r>
        <w:rPr/>
        <w:t>personal</w:t>
      </w:r>
      <w:r>
        <w:rPr>
          <w:spacing w:val="-10"/>
        </w:rPr>
        <w:t> </w:t>
      </w:r>
      <w:r>
        <w:rPr/>
        <w:t>data</w:t>
      </w:r>
      <w:r>
        <w:rPr>
          <w:spacing w:val="-11"/>
        </w:rPr>
        <w:t> </w:t>
      </w:r>
      <w:r>
        <w:rPr/>
        <w:t>is</w:t>
      </w:r>
      <w:r>
        <w:rPr>
          <w:spacing w:val="-10"/>
        </w:rPr>
        <w:t> </w:t>
      </w:r>
      <w:r>
        <w:rPr/>
        <w:t>processed,</w:t>
      </w:r>
      <w:r>
        <w:rPr>
          <w:spacing w:val="-8"/>
        </w:rPr>
        <w:t> </w:t>
      </w:r>
      <w:r>
        <w:rPr/>
        <w:t>including</w:t>
      </w:r>
      <w:r>
        <w:rPr>
          <w:spacing w:val="-12"/>
        </w:rPr>
        <w:t> </w:t>
      </w:r>
      <w:r>
        <w:rPr/>
        <w:t>the</w:t>
      </w:r>
      <w:r>
        <w:rPr>
          <w:spacing w:val="-12"/>
        </w:rPr>
        <w:t> </w:t>
      </w:r>
      <w:r>
        <w:rPr/>
        <w:t>protection</w:t>
      </w:r>
      <w:r>
        <w:rPr>
          <w:spacing w:val="-10"/>
        </w:rPr>
        <w:t> </w:t>
      </w:r>
      <w:r>
        <w:rPr/>
        <w:t>of</w:t>
      </w:r>
      <w:r>
        <w:rPr>
          <w:spacing w:val="-11"/>
        </w:rPr>
        <w:t> </w:t>
      </w:r>
      <w:r>
        <w:rPr/>
        <w:t>the</w:t>
      </w:r>
      <w:r>
        <w:rPr>
          <w:spacing w:val="-12"/>
        </w:rPr>
        <w:t> </w:t>
      </w:r>
      <w:r>
        <w:rPr/>
        <w:t>right</w:t>
      </w:r>
      <w:r>
        <w:rPr>
          <w:spacing w:val="-10"/>
        </w:rPr>
        <w:t> </w:t>
      </w:r>
      <w:r>
        <w:rPr/>
        <w:t>to</w:t>
      </w:r>
      <w:r>
        <w:rPr>
          <w:spacing w:val="-10"/>
        </w:rPr>
        <w:t> </w:t>
      </w:r>
      <w:r>
        <w:rPr/>
        <w:t>privacy and personal and family secrecy. Furthermore, it establishes the liability of St. Petersburg State University employees who have access to personal data and/or carry out the processing of personal data for any failure to comply with the provisions of the legislation of the Russian Federation in the field of personal</w:t>
      </w:r>
      <w:r>
        <w:rPr>
          <w:spacing w:val="-1"/>
        </w:rPr>
        <w:t> </w:t>
      </w:r>
      <w:r>
        <w:rPr/>
        <w:t>data.</w:t>
      </w:r>
    </w:p>
    <w:p>
      <w:pPr>
        <w:pStyle w:val="BodyText"/>
        <w:spacing w:before="13"/>
        <w:ind w:left="569" w:right="120" w:firstLine="703"/>
      </w:pPr>
      <w:r>
        <w:rPr/>
        <w:t>The</w:t>
      </w:r>
      <w:r>
        <w:rPr>
          <w:spacing w:val="-5"/>
        </w:rPr>
        <w:t> </w:t>
      </w:r>
      <w:r>
        <w:rPr/>
        <w:t>provisions</w:t>
      </w:r>
      <w:r>
        <w:rPr>
          <w:spacing w:val="-2"/>
        </w:rPr>
        <w:t> </w:t>
      </w:r>
      <w:r>
        <w:rPr/>
        <w:t>of</w:t>
      </w:r>
      <w:r>
        <w:rPr>
          <w:spacing w:val="-5"/>
        </w:rPr>
        <w:t> </w:t>
      </w:r>
      <w:r>
        <w:rPr/>
        <w:t>this</w:t>
      </w:r>
      <w:r>
        <w:rPr>
          <w:spacing w:val="-3"/>
        </w:rPr>
        <w:t> </w:t>
      </w:r>
      <w:r>
        <w:rPr/>
        <w:t>Policy</w:t>
      </w:r>
      <w:r>
        <w:rPr>
          <w:spacing w:val="-9"/>
        </w:rPr>
        <w:t> </w:t>
      </w:r>
      <w:r>
        <w:rPr/>
        <w:t>and</w:t>
      </w:r>
      <w:r>
        <w:rPr>
          <w:spacing w:val="-3"/>
        </w:rPr>
        <w:t> </w:t>
      </w:r>
      <w:r>
        <w:rPr/>
        <w:t>the</w:t>
      </w:r>
      <w:r>
        <w:rPr>
          <w:spacing w:val="-3"/>
        </w:rPr>
        <w:t> </w:t>
      </w:r>
      <w:r>
        <w:rPr/>
        <w:t>local</w:t>
      </w:r>
      <w:r>
        <w:rPr>
          <w:spacing w:val="-3"/>
        </w:rPr>
        <w:t> </w:t>
      </w:r>
      <w:r>
        <w:rPr/>
        <w:t>acts</w:t>
      </w:r>
      <w:r>
        <w:rPr>
          <w:spacing w:val="-2"/>
        </w:rPr>
        <w:t> </w:t>
      </w:r>
      <w:r>
        <w:rPr/>
        <w:t>of</w:t>
      </w:r>
      <w:r>
        <w:rPr>
          <w:spacing w:val="-1"/>
        </w:rPr>
        <w:t> </w:t>
      </w:r>
      <w:r>
        <w:rPr/>
        <w:t>St.</w:t>
      </w:r>
      <w:r>
        <w:rPr>
          <w:spacing w:val="-3"/>
        </w:rPr>
        <w:t> </w:t>
      </w:r>
      <w:r>
        <w:rPr/>
        <w:t>Petersburg</w:t>
      </w:r>
      <w:r>
        <w:rPr>
          <w:spacing w:val="-7"/>
        </w:rPr>
        <w:t> </w:t>
      </w:r>
      <w:r>
        <w:rPr/>
        <w:t>State</w:t>
      </w:r>
      <w:r>
        <w:rPr>
          <w:spacing w:val="-4"/>
        </w:rPr>
        <w:t> </w:t>
      </w:r>
      <w:r>
        <w:rPr/>
        <w:t>University</w:t>
      </w:r>
      <w:r>
        <w:rPr>
          <w:spacing w:val="-6"/>
        </w:rPr>
        <w:t> </w:t>
      </w:r>
      <w:r>
        <w:rPr/>
        <w:t>adopted on its basis and in accordance with it do not apply in cases provided for by Federal Law No. 152‑FZ dated 27 July 2006. </w:t>
      </w:r>
      <w:r>
        <w:rPr>
          <w:spacing w:val="-3"/>
        </w:rPr>
        <w:t>In </w:t>
      </w:r>
      <w:r>
        <w:rPr/>
        <w:t>particular, they do not extend to relations arising in </w:t>
      </w:r>
      <w:r>
        <w:rPr>
          <w:spacing w:val="-6"/>
        </w:rPr>
        <w:t>connection </w:t>
      </w:r>
      <w:r>
        <w:rPr/>
        <w:t>with the organisation of storage, acquisition, registration, and use of documents containing personal data that form part of the Archival Fund of the Russian Federation and other archival documents</w:t>
      </w:r>
      <w:r>
        <w:rPr>
          <w:spacing w:val="-6"/>
        </w:rPr>
        <w:t> </w:t>
      </w:r>
      <w:r>
        <w:rPr/>
        <w:t>in</w:t>
      </w:r>
      <w:r>
        <w:rPr>
          <w:spacing w:val="-6"/>
        </w:rPr>
        <w:t> </w:t>
      </w:r>
      <w:r>
        <w:rPr/>
        <w:t>accordance</w:t>
      </w:r>
      <w:r>
        <w:rPr>
          <w:spacing w:val="-5"/>
        </w:rPr>
        <w:t> </w:t>
      </w:r>
      <w:r>
        <w:rPr/>
        <w:t>with</w:t>
      </w:r>
      <w:r>
        <w:rPr>
          <w:spacing w:val="-6"/>
        </w:rPr>
        <w:t> </w:t>
      </w:r>
      <w:r>
        <w:rPr/>
        <w:t>the</w:t>
      </w:r>
      <w:r>
        <w:rPr>
          <w:spacing w:val="-6"/>
        </w:rPr>
        <w:t> </w:t>
      </w:r>
      <w:r>
        <w:rPr/>
        <w:t>legislation</w:t>
      </w:r>
      <w:r>
        <w:rPr>
          <w:spacing w:val="-6"/>
        </w:rPr>
        <w:t> </w:t>
      </w:r>
      <w:r>
        <w:rPr/>
        <w:t>on</w:t>
      </w:r>
      <w:r>
        <w:rPr>
          <w:spacing w:val="-6"/>
        </w:rPr>
        <w:t> </w:t>
      </w:r>
      <w:r>
        <w:rPr/>
        <w:t>archival</w:t>
      </w:r>
      <w:r>
        <w:rPr>
          <w:spacing w:val="-6"/>
        </w:rPr>
        <w:t> </w:t>
      </w:r>
      <w:r>
        <w:rPr/>
        <w:t>affairs</w:t>
      </w:r>
      <w:r>
        <w:rPr>
          <w:spacing w:val="-5"/>
        </w:rPr>
        <w:t> </w:t>
      </w:r>
      <w:r>
        <w:rPr/>
        <w:t>in</w:t>
      </w:r>
      <w:r>
        <w:rPr>
          <w:spacing w:val="-6"/>
        </w:rPr>
        <w:t> </w:t>
      </w:r>
      <w:r>
        <w:rPr/>
        <w:t>the</w:t>
      </w:r>
      <w:r>
        <w:rPr>
          <w:spacing w:val="-7"/>
        </w:rPr>
        <w:t> </w:t>
      </w:r>
      <w:r>
        <w:rPr/>
        <w:t>Russian</w:t>
      </w:r>
      <w:r>
        <w:rPr>
          <w:spacing w:val="-6"/>
        </w:rPr>
        <w:t> </w:t>
      </w:r>
      <w:r>
        <w:rPr/>
        <w:t>Federation,</w:t>
      </w:r>
      <w:r>
        <w:rPr>
          <w:spacing w:val="-6"/>
        </w:rPr>
        <w:t> </w:t>
      </w:r>
      <w:r>
        <w:rPr/>
        <w:t>nor</w:t>
      </w:r>
      <w:r>
        <w:rPr>
          <w:spacing w:val="-6"/>
        </w:rPr>
        <w:t> </w:t>
      </w:r>
      <w:r>
        <w:rPr/>
        <w:t>to the processing of personal data which, in the prescribed manner, has been classified as information constituting a state</w:t>
      </w:r>
      <w:r>
        <w:rPr>
          <w:spacing w:val="-6"/>
        </w:rPr>
        <w:t> </w:t>
      </w:r>
      <w:r>
        <w:rPr/>
        <w:t>secret.</w:t>
      </w:r>
    </w:p>
    <w:p>
      <w:pPr>
        <w:pStyle w:val="ListParagraph"/>
        <w:numPr>
          <w:ilvl w:val="1"/>
          <w:numId w:val="2"/>
        </w:numPr>
        <w:tabs>
          <w:tab w:pos="1705" w:val="left" w:leader="none"/>
        </w:tabs>
        <w:spacing w:line="272" w:lineRule="exact" w:before="0" w:after="0"/>
        <w:ind w:left="1705" w:right="0" w:hanging="428"/>
        <w:jc w:val="both"/>
        <w:rPr>
          <w:sz w:val="24"/>
        </w:rPr>
      </w:pPr>
      <w:r>
        <w:rPr>
          <w:sz w:val="24"/>
        </w:rPr>
        <w:t>Basic terms used in this</w:t>
      </w:r>
      <w:r>
        <w:rPr>
          <w:spacing w:val="-1"/>
          <w:sz w:val="24"/>
        </w:rPr>
        <w:t> </w:t>
      </w:r>
      <w:r>
        <w:rPr>
          <w:sz w:val="24"/>
        </w:rPr>
        <w:t>Policy:</w:t>
      </w:r>
    </w:p>
    <w:p>
      <w:pPr>
        <w:pStyle w:val="BodyText"/>
        <w:spacing w:line="235" w:lineRule="auto" w:before="7"/>
        <w:ind w:left="576" w:right="135" w:firstLine="703"/>
      </w:pPr>
      <w:r>
        <w:rPr/>
        <w:t>personal data – any information relating to an identified or identifiable natural person (personal data subject);</w:t>
      </w:r>
    </w:p>
    <w:p>
      <w:pPr>
        <w:pStyle w:val="BodyText"/>
        <w:spacing w:before="119"/>
        <w:ind w:left="578" w:right="114" w:firstLine="700"/>
      </w:pPr>
      <w:r>
        <w:rPr/>
        <w:t>personal</w:t>
      </w:r>
      <w:r>
        <w:rPr>
          <w:spacing w:val="-15"/>
        </w:rPr>
        <w:t> </w:t>
      </w:r>
      <w:r>
        <w:rPr/>
        <w:t>data</w:t>
      </w:r>
      <w:r>
        <w:rPr>
          <w:spacing w:val="-15"/>
        </w:rPr>
        <w:t> </w:t>
      </w:r>
      <w:r>
        <w:rPr/>
        <w:t>made</w:t>
      </w:r>
      <w:r>
        <w:rPr>
          <w:spacing w:val="-16"/>
        </w:rPr>
        <w:t> </w:t>
      </w:r>
      <w:r>
        <w:rPr/>
        <w:t>publicly</w:t>
      </w:r>
      <w:r>
        <w:rPr>
          <w:spacing w:val="-20"/>
        </w:rPr>
        <w:t> </w:t>
      </w:r>
      <w:r>
        <w:rPr/>
        <w:t>available</w:t>
      </w:r>
      <w:r>
        <w:rPr>
          <w:spacing w:val="-15"/>
        </w:rPr>
        <w:t> </w:t>
      </w:r>
      <w:r>
        <w:rPr/>
        <w:t>by</w:t>
      </w:r>
      <w:r>
        <w:rPr>
          <w:spacing w:val="-20"/>
        </w:rPr>
        <w:t> </w:t>
      </w:r>
      <w:r>
        <w:rPr/>
        <w:t>the</w:t>
      </w:r>
      <w:r>
        <w:rPr>
          <w:spacing w:val="-15"/>
        </w:rPr>
        <w:t> </w:t>
      </w:r>
      <w:r>
        <w:rPr/>
        <w:t>personal</w:t>
      </w:r>
      <w:r>
        <w:rPr>
          <w:spacing w:val="-15"/>
        </w:rPr>
        <w:t> </w:t>
      </w:r>
      <w:r>
        <w:rPr/>
        <w:t>data</w:t>
      </w:r>
      <w:r>
        <w:rPr>
          <w:spacing w:val="-15"/>
        </w:rPr>
        <w:t> </w:t>
      </w:r>
      <w:r>
        <w:rPr/>
        <w:t>subject</w:t>
      </w:r>
      <w:r>
        <w:rPr>
          <w:spacing w:val="-10"/>
        </w:rPr>
        <w:t> </w:t>
      </w:r>
      <w:r>
        <w:rPr/>
        <w:t>–</w:t>
      </w:r>
      <w:r>
        <w:rPr>
          <w:spacing w:val="-15"/>
        </w:rPr>
        <w:t> </w:t>
      </w:r>
      <w:r>
        <w:rPr/>
        <w:t>personal</w:t>
      </w:r>
      <w:r>
        <w:rPr>
          <w:spacing w:val="-14"/>
        </w:rPr>
        <w:t> </w:t>
      </w:r>
      <w:r>
        <w:rPr/>
        <w:t>data</w:t>
      </w:r>
      <w:r>
        <w:rPr>
          <w:spacing w:val="-15"/>
        </w:rPr>
        <w:t> </w:t>
      </w:r>
      <w:r>
        <w:rPr/>
        <w:t>to</w:t>
      </w:r>
      <w:r>
        <w:rPr>
          <w:spacing w:val="-13"/>
        </w:rPr>
        <w:t> </w:t>
      </w:r>
      <w:r>
        <w:rPr/>
        <w:t>which an unlimited number of persons has been granted access by the personal data subject by giving consent to the processing of personal data that the personal data subject has authorised for dissemination;</w:t>
      </w:r>
    </w:p>
    <w:p>
      <w:pPr>
        <w:spacing w:after="0"/>
        <w:sectPr>
          <w:headerReference w:type="default" r:id="rId7"/>
          <w:pgSz w:w="11920" w:h="16850"/>
          <w:pgMar w:header="642" w:footer="0" w:top="1040" w:bottom="280" w:left="1680" w:right="280"/>
        </w:sectPr>
      </w:pPr>
    </w:p>
    <w:p>
      <w:pPr>
        <w:pStyle w:val="BodyText"/>
        <w:spacing w:line="235" w:lineRule="auto" w:before="84"/>
        <w:ind w:left="549" w:right="159" w:firstLine="698"/>
      </w:pPr>
      <w:r>
        <w:rPr/>
        <w:t>biometric personal data – information that characterises the physiological and biological features of an individual, based on which that individual can be identified;</w:t>
      </w:r>
    </w:p>
    <w:p>
      <w:pPr>
        <w:pStyle w:val="BodyText"/>
        <w:spacing w:line="237" w:lineRule="auto" w:before="84"/>
        <w:ind w:left="549" w:right="158" w:firstLine="698"/>
      </w:pPr>
      <w:r>
        <w:rPr/>
        <w:t>personal data operator (operator) – a state body, municipal body, legal entity or natural person which, independently or jointly with other persons, organises and/or carries out the processing of personal data, and also determines the purposes of processing personal data, the composition of the personal data to be processed, and the actions (operations) performed with personal data.</w:t>
      </w:r>
    </w:p>
    <w:p>
      <w:pPr>
        <w:pStyle w:val="BodyText"/>
        <w:spacing w:before="115"/>
        <w:ind w:left="551" w:right="140" w:firstLine="700"/>
      </w:pPr>
      <w:r>
        <w:rPr/>
        <w:t>processing</w:t>
      </w:r>
      <w:r>
        <w:rPr>
          <w:spacing w:val="-18"/>
        </w:rPr>
        <w:t> </w:t>
      </w:r>
      <w:r>
        <w:rPr/>
        <w:t>of</w:t>
      </w:r>
      <w:r>
        <w:rPr>
          <w:spacing w:val="-13"/>
        </w:rPr>
        <w:t> </w:t>
      </w:r>
      <w:r>
        <w:rPr/>
        <w:t>personal</w:t>
      </w:r>
      <w:r>
        <w:rPr>
          <w:spacing w:val="-14"/>
        </w:rPr>
        <w:t> </w:t>
      </w:r>
      <w:r>
        <w:rPr/>
        <w:t>data</w:t>
      </w:r>
      <w:r>
        <w:rPr>
          <w:spacing w:val="-13"/>
        </w:rPr>
        <w:t> </w:t>
      </w:r>
      <w:r>
        <w:rPr/>
        <w:t>–</w:t>
      </w:r>
      <w:r>
        <w:rPr>
          <w:spacing w:val="-15"/>
        </w:rPr>
        <w:t> </w:t>
      </w:r>
      <w:r>
        <w:rPr/>
        <w:t>any</w:t>
      </w:r>
      <w:r>
        <w:rPr>
          <w:spacing w:val="-17"/>
        </w:rPr>
        <w:t> </w:t>
      </w:r>
      <w:r>
        <w:rPr/>
        <w:t>action</w:t>
      </w:r>
      <w:r>
        <w:rPr>
          <w:spacing w:val="-16"/>
        </w:rPr>
        <w:t> </w:t>
      </w:r>
      <w:r>
        <w:rPr/>
        <w:t>(operation)</w:t>
      </w:r>
      <w:r>
        <w:rPr>
          <w:spacing w:val="-16"/>
        </w:rPr>
        <w:t> </w:t>
      </w:r>
      <w:r>
        <w:rPr/>
        <w:t>or</w:t>
      </w:r>
      <w:r>
        <w:rPr>
          <w:spacing w:val="-13"/>
        </w:rPr>
        <w:t> </w:t>
      </w:r>
      <w:r>
        <w:rPr/>
        <w:t>combination</w:t>
      </w:r>
      <w:r>
        <w:rPr>
          <w:spacing w:val="-15"/>
        </w:rPr>
        <w:t> </w:t>
      </w:r>
      <w:r>
        <w:rPr/>
        <w:t>of</w:t>
      </w:r>
      <w:r>
        <w:rPr>
          <w:spacing w:val="-13"/>
        </w:rPr>
        <w:t> </w:t>
      </w:r>
      <w:r>
        <w:rPr/>
        <w:t>actions</w:t>
      </w:r>
      <w:r>
        <w:rPr>
          <w:spacing w:val="-15"/>
        </w:rPr>
        <w:t> </w:t>
      </w:r>
      <w:r>
        <w:rPr/>
        <w:t>(operations) performed using automation tools or without the use of such tools in relation to personal data, including collection, recording, systematisation, accumulation, storage, clarification (updating, modification), retrieval, use, transfer (dissemination, provision, access), depersonalisation, blocking, deletion, or destruction of personal</w:t>
      </w:r>
      <w:r>
        <w:rPr>
          <w:spacing w:val="-3"/>
        </w:rPr>
        <w:t> </w:t>
      </w:r>
      <w:r>
        <w:rPr/>
        <w:t>data.</w:t>
      </w:r>
    </w:p>
    <w:p>
      <w:pPr>
        <w:pStyle w:val="BodyText"/>
        <w:spacing w:line="242" w:lineRule="auto" w:before="123"/>
        <w:ind w:left="554" w:right="163" w:firstLine="703"/>
      </w:pPr>
      <w:r>
        <w:rPr/>
        <w:t>collection of personal data – actions aimed at obtaining personal data about a personal data subject (subjects) by the operator;</w:t>
      </w:r>
    </w:p>
    <w:p>
      <w:pPr>
        <w:pStyle w:val="BodyText"/>
        <w:spacing w:before="119"/>
        <w:ind w:left="554" w:right="141" w:firstLine="700"/>
      </w:pPr>
      <w:r>
        <w:rPr/>
        <w:t>deletion of personal data – a set of actions aimed at removing personal data from an information system or a personal data database;</w:t>
      </w:r>
    </w:p>
    <w:p>
      <w:pPr>
        <w:pStyle w:val="BodyText"/>
        <w:spacing w:line="247" w:lineRule="auto" w:before="120"/>
        <w:ind w:left="556" w:right="167" w:firstLine="705"/>
      </w:pPr>
      <w:r>
        <w:rPr/>
        <w:t>access to personal data – the ability to become familiar with personal data, including visual inspection and/or copying of personal data;</w:t>
      </w:r>
    </w:p>
    <w:p>
      <w:pPr>
        <w:pStyle w:val="BodyText"/>
        <w:spacing w:line="242" w:lineRule="auto" w:before="115"/>
        <w:ind w:left="558" w:right="136" w:firstLine="698"/>
      </w:pPr>
      <w:r>
        <w:rPr/>
        <w:t>systematisation</w:t>
      </w:r>
      <w:r>
        <w:rPr>
          <w:spacing w:val="-4"/>
        </w:rPr>
        <w:t> </w:t>
      </w:r>
      <w:r>
        <w:rPr/>
        <w:t>of</w:t>
      </w:r>
      <w:r>
        <w:rPr>
          <w:spacing w:val="-5"/>
        </w:rPr>
        <w:t> </w:t>
      </w:r>
      <w:r>
        <w:rPr/>
        <w:t>personal</w:t>
      </w:r>
      <w:r>
        <w:rPr>
          <w:spacing w:val="-3"/>
        </w:rPr>
        <w:t> </w:t>
      </w:r>
      <w:r>
        <w:rPr/>
        <w:t>data</w:t>
      </w:r>
      <w:r>
        <w:rPr>
          <w:spacing w:val="-1"/>
        </w:rPr>
        <w:t> </w:t>
      </w:r>
      <w:r>
        <w:rPr/>
        <w:t>–</w:t>
      </w:r>
      <w:r>
        <w:rPr>
          <w:spacing w:val="-4"/>
        </w:rPr>
        <w:t> </w:t>
      </w:r>
      <w:r>
        <w:rPr/>
        <w:t>arranging</w:t>
      </w:r>
      <w:r>
        <w:rPr>
          <w:spacing w:val="-6"/>
        </w:rPr>
        <w:t> </w:t>
      </w:r>
      <w:r>
        <w:rPr/>
        <w:t>personal</w:t>
      </w:r>
      <w:r>
        <w:rPr>
          <w:spacing w:val="-2"/>
        </w:rPr>
        <w:t> </w:t>
      </w:r>
      <w:r>
        <w:rPr/>
        <w:t>data</w:t>
      </w:r>
      <w:r>
        <w:rPr>
          <w:spacing w:val="-4"/>
        </w:rPr>
        <w:t> </w:t>
      </w:r>
      <w:r>
        <w:rPr/>
        <w:t>and</w:t>
      </w:r>
      <w:r>
        <w:rPr>
          <w:spacing w:val="-4"/>
        </w:rPr>
        <w:t> </w:t>
      </w:r>
      <w:r>
        <w:rPr/>
        <w:t>bringing</w:t>
      </w:r>
      <w:r>
        <w:rPr>
          <w:spacing w:val="-5"/>
        </w:rPr>
        <w:t> </w:t>
      </w:r>
      <w:r>
        <w:rPr/>
        <w:t>it</w:t>
      </w:r>
      <w:r>
        <w:rPr>
          <w:spacing w:val="-3"/>
        </w:rPr>
        <w:t> </w:t>
      </w:r>
      <w:r>
        <w:rPr/>
        <w:t>into</w:t>
      </w:r>
      <w:r>
        <w:rPr>
          <w:spacing w:val="-4"/>
        </w:rPr>
        <w:t> </w:t>
      </w:r>
      <w:r>
        <w:rPr/>
        <w:t>a coherent, interconnected</w:t>
      </w:r>
      <w:r>
        <w:rPr>
          <w:spacing w:val="-1"/>
        </w:rPr>
        <w:t> </w:t>
      </w:r>
      <w:r>
        <w:rPr/>
        <w:t>system;</w:t>
      </w:r>
    </w:p>
    <w:p>
      <w:pPr>
        <w:pStyle w:val="BodyText"/>
        <w:spacing w:before="122"/>
        <w:ind w:left="561" w:right="169" w:firstLine="700"/>
      </w:pPr>
      <w:r>
        <w:rPr/>
        <w:t>automated processing of personal data – processing of personal data using computer hardware and software;</w:t>
      </w:r>
    </w:p>
    <w:p>
      <w:pPr>
        <w:pStyle w:val="BodyText"/>
        <w:spacing w:line="242" w:lineRule="auto" w:before="109"/>
        <w:ind w:left="563" w:right="76" w:firstLine="696"/>
        <w:jc w:val="left"/>
      </w:pPr>
      <w:r>
        <w:rPr/>
        <w:t>dissemination of personal data – actions aimed at disclosing personal data to an indefinite number of persons;</w:t>
      </w:r>
    </w:p>
    <w:p>
      <w:pPr>
        <w:pStyle w:val="BodyText"/>
        <w:spacing w:line="242" w:lineRule="auto" w:before="119"/>
        <w:ind w:left="563" w:firstLine="700"/>
        <w:jc w:val="left"/>
      </w:pPr>
      <w:r>
        <w:rPr/>
        <w:t>provision of personal data – actions aimed at disclosing personal data to a specific person or a specific group of persons;</w:t>
      </w:r>
    </w:p>
    <w:p>
      <w:pPr>
        <w:pStyle w:val="BodyText"/>
        <w:spacing w:line="237" w:lineRule="auto" w:before="126"/>
        <w:ind w:left="563" w:firstLine="700"/>
        <w:jc w:val="left"/>
      </w:pPr>
      <w:r>
        <w:rPr/>
        <w:t>blocking of personal data – temporary suspension of the processing of personal data (except where processing is required for the clarification of personal data);</w:t>
      </w:r>
    </w:p>
    <w:p>
      <w:pPr>
        <w:pStyle w:val="BodyText"/>
        <w:spacing w:before="114"/>
        <w:ind w:left="568" w:right="130" w:firstLine="696"/>
      </w:pPr>
      <w:r>
        <w:rPr/>
        <w:t>destruction of personal data – actions because of which it becomes impossible to restore the content of personal data in a personal data information system and/or because of which physical media containing personal data are destroyed;</w:t>
      </w:r>
    </w:p>
    <w:p>
      <w:pPr>
        <w:pStyle w:val="BodyText"/>
        <w:spacing w:before="123"/>
        <w:ind w:left="573" w:right="133" w:firstLine="698"/>
      </w:pPr>
      <w:r>
        <w:rPr/>
        <w:t>depersonalisation of personal data – actions because of which it becomes impossible, without the use of additional information, to determine whether personal data belongs to a specific personal data subject;</w:t>
      </w:r>
    </w:p>
    <w:p>
      <w:pPr>
        <w:pStyle w:val="BodyText"/>
        <w:spacing w:line="242" w:lineRule="auto" w:before="120"/>
        <w:ind w:left="568" w:right="112" w:firstLine="705"/>
      </w:pPr>
      <w:r>
        <w:rPr/>
        <w:t>personal data information system – a set of personal data contained in databases and information technologies and technical means that ensure their processing;</w:t>
      </w:r>
    </w:p>
    <w:p>
      <w:pPr>
        <w:pStyle w:val="BodyText"/>
        <w:spacing w:line="247" w:lineRule="auto" w:before="105"/>
        <w:ind w:left="578" w:right="129" w:firstLine="698"/>
      </w:pPr>
      <w:r>
        <w:rPr/>
        <w:t>transborder</w:t>
      </w:r>
      <w:r>
        <w:rPr>
          <w:spacing w:val="-10"/>
        </w:rPr>
        <w:t> </w:t>
      </w:r>
      <w:r>
        <w:rPr/>
        <w:t>transfer</w:t>
      </w:r>
      <w:r>
        <w:rPr>
          <w:spacing w:val="-9"/>
        </w:rPr>
        <w:t> </w:t>
      </w:r>
      <w:r>
        <w:rPr/>
        <w:t>of</w:t>
      </w:r>
      <w:r>
        <w:rPr>
          <w:spacing w:val="-10"/>
        </w:rPr>
        <w:t> </w:t>
      </w:r>
      <w:r>
        <w:rPr/>
        <w:t>personal</w:t>
      </w:r>
      <w:r>
        <w:rPr>
          <w:spacing w:val="-8"/>
        </w:rPr>
        <w:t> </w:t>
      </w:r>
      <w:r>
        <w:rPr/>
        <w:t>data</w:t>
      </w:r>
      <w:r>
        <w:rPr>
          <w:spacing w:val="-8"/>
        </w:rPr>
        <w:t> </w:t>
      </w:r>
      <w:r>
        <w:rPr/>
        <w:t>–</w:t>
      </w:r>
      <w:r>
        <w:rPr>
          <w:spacing w:val="-9"/>
        </w:rPr>
        <w:t> </w:t>
      </w:r>
      <w:r>
        <w:rPr/>
        <w:t>transfer</w:t>
      </w:r>
      <w:r>
        <w:rPr>
          <w:spacing w:val="-10"/>
        </w:rPr>
        <w:t> </w:t>
      </w:r>
      <w:r>
        <w:rPr/>
        <w:t>of</w:t>
      </w:r>
      <w:r>
        <w:rPr>
          <w:spacing w:val="-9"/>
        </w:rPr>
        <w:t> </w:t>
      </w:r>
      <w:r>
        <w:rPr/>
        <w:t>personal</w:t>
      </w:r>
      <w:r>
        <w:rPr>
          <w:spacing w:val="-8"/>
        </w:rPr>
        <w:t> </w:t>
      </w:r>
      <w:r>
        <w:rPr/>
        <w:t>data</w:t>
      </w:r>
      <w:r>
        <w:rPr>
          <w:spacing w:val="-10"/>
        </w:rPr>
        <w:t> </w:t>
      </w:r>
      <w:r>
        <w:rPr/>
        <w:t>to</w:t>
      </w:r>
      <w:r>
        <w:rPr>
          <w:spacing w:val="-8"/>
        </w:rPr>
        <w:t> </w:t>
      </w:r>
      <w:r>
        <w:rPr/>
        <w:t>the</w:t>
      </w:r>
      <w:r>
        <w:rPr>
          <w:spacing w:val="-10"/>
        </w:rPr>
        <w:t> </w:t>
      </w:r>
      <w:r>
        <w:rPr/>
        <w:t>territory</w:t>
      </w:r>
      <w:r>
        <w:rPr>
          <w:spacing w:val="-12"/>
        </w:rPr>
        <w:t> </w:t>
      </w:r>
      <w:r>
        <w:rPr/>
        <w:t>of</w:t>
      </w:r>
      <w:r>
        <w:rPr>
          <w:spacing w:val="-9"/>
        </w:rPr>
        <w:t> </w:t>
      </w:r>
      <w:r>
        <w:rPr/>
        <w:t>a</w:t>
      </w:r>
      <w:r>
        <w:rPr>
          <w:spacing w:val="-11"/>
        </w:rPr>
        <w:t> </w:t>
      </w:r>
      <w:r>
        <w:rPr/>
        <w:t>foreign state, to an authority of a foreign state, a foreign natural person, or a foreign legal</w:t>
      </w:r>
      <w:r>
        <w:rPr>
          <w:spacing w:val="-11"/>
        </w:rPr>
        <w:t> </w:t>
      </w:r>
      <w:r>
        <w:rPr/>
        <w:t>entity;</w:t>
      </w:r>
    </w:p>
    <w:p>
      <w:pPr>
        <w:spacing w:after="0" w:line="247" w:lineRule="auto"/>
        <w:sectPr>
          <w:headerReference w:type="default" r:id="rId8"/>
          <w:pgSz w:w="12120" w:h="16980"/>
          <w:pgMar w:header="737" w:footer="0" w:top="1140" w:bottom="280" w:left="1700" w:right="460"/>
        </w:sectPr>
      </w:pPr>
    </w:p>
    <w:p>
      <w:pPr>
        <w:pStyle w:val="ListParagraph"/>
        <w:numPr>
          <w:ilvl w:val="1"/>
          <w:numId w:val="2"/>
        </w:numPr>
        <w:tabs>
          <w:tab w:pos="1669" w:val="left" w:leader="none"/>
        </w:tabs>
        <w:spacing w:line="242" w:lineRule="auto" w:before="80" w:after="0"/>
        <w:ind w:left="547" w:right="142" w:firstLine="684"/>
        <w:jc w:val="both"/>
        <w:rPr>
          <w:sz w:val="24"/>
        </w:rPr>
      </w:pPr>
      <w:r>
        <w:rPr>
          <w:sz w:val="24"/>
        </w:rPr>
        <w:t>The rights and obligations of St. Petersburg State University employees who have access to personal data and/or carry out the processing of personal data, and of personal data subjects, are established by Federal Law No. 152‑FZ dated 27 July 2006, other federal </w:t>
      </w:r>
      <w:r>
        <w:rPr>
          <w:spacing w:val="-7"/>
          <w:sz w:val="24"/>
        </w:rPr>
        <w:t>laws, </w:t>
      </w:r>
      <w:r>
        <w:rPr>
          <w:sz w:val="24"/>
        </w:rPr>
        <w:t>subordinate regulatory legal acts, the Charter, and local legal acts of St. Petersburg State University.</w:t>
      </w:r>
    </w:p>
    <w:p>
      <w:pPr>
        <w:pStyle w:val="ListParagraph"/>
        <w:numPr>
          <w:ilvl w:val="1"/>
          <w:numId w:val="2"/>
        </w:numPr>
        <w:tabs>
          <w:tab w:pos="1678" w:val="left" w:leader="none"/>
        </w:tabs>
        <w:spacing w:line="242" w:lineRule="auto" w:before="0" w:after="0"/>
        <w:ind w:left="550" w:right="151" w:firstLine="693"/>
        <w:jc w:val="both"/>
        <w:rPr>
          <w:sz w:val="24"/>
        </w:rPr>
      </w:pPr>
      <w:r>
        <w:rPr>
          <w:sz w:val="24"/>
        </w:rPr>
        <w:t>This Policy is a publicly accessible document and shall be published on the official website of St. Petersburg State</w:t>
      </w:r>
      <w:r>
        <w:rPr>
          <w:spacing w:val="-3"/>
          <w:sz w:val="24"/>
        </w:rPr>
        <w:t> </w:t>
      </w:r>
      <w:r>
        <w:rPr>
          <w:sz w:val="24"/>
        </w:rPr>
        <w:t>University.</w:t>
      </w:r>
    </w:p>
    <w:p>
      <w:pPr>
        <w:pStyle w:val="ListParagraph"/>
        <w:numPr>
          <w:ilvl w:val="1"/>
          <w:numId w:val="2"/>
        </w:numPr>
        <w:tabs>
          <w:tab w:pos="1678" w:val="left" w:leader="none"/>
        </w:tabs>
        <w:spacing w:line="240" w:lineRule="auto" w:before="0" w:after="0"/>
        <w:ind w:left="550" w:right="149" w:firstLine="693"/>
        <w:jc w:val="both"/>
        <w:rPr>
          <w:sz w:val="24"/>
        </w:rPr>
      </w:pPr>
      <w:r>
        <w:rPr>
          <w:sz w:val="24"/>
        </w:rPr>
        <w:t>If amendments are made to the current legislation of the Russian Federation governing</w:t>
      </w:r>
      <w:r>
        <w:rPr>
          <w:spacing w:val="-11"/>
          <w:sz w:val="24"/>
        </w:rPr>
        <w:t> </w:t>
      </w:r>
      <w:r>
        <w:rPr>
          <w:sz w:val="24"/>
        </w:rPr>
        <w:t>the</w:t>
      </w:r>
      <w:r>
        <w:rPr>
          <w:spacing w:val="-8"/>
          <w:sz w:val="24"/>
        </w:rPr>
        <w:t> </w:t>
      </w:r>
      <w:r>
        <w:rPr>
          <w:sz w:val="24"/>
        </w:rPr>
        <w:t>protection</w:t>
      </w:r>
      <w:r>
        <w:rPr>
          <w:spacing w:val="-9"/>
          <w:sz w:val="24"/>
        </w:rPr>
        <w:t> </w:t>
      </w:r>
      <w:r>
        <w:rPr>
          <w:sz w:val="24"/>
        </w:rPr>
        <w:t>of</w:t>
      </w:r>
      <w:r>
        <w:rPr>
          <w:spacing w:val="-8"/>
          <w:sz w:val="24"/>
        </w:rPr>
        <w:t> </w:t>
      </w:r>
      <w:r>
        <w:rPr>
          <w:sz w:val="24"/>
        </w:rPr>
        <w:t>personal</w:t>
      </w:r>
      <w:r>
        <w:rPr>
          <w:spacing w:val="-8"/>
          <w:sz w:val="24"/>
        </w:rPr>
        <w:t> </w:t>
      </w:r>
      <w:r>
        <w:rPr>
          <w:sz w:val="24"/>
        </w:rPr>
        <w:t>data</w:t>
      </w:r>
      <w:r>
        <w:rPr>
          <w:spacing w:val="-8"/>
          <w:sz w:val="24"/>
        </w:rPr>
        <w:t> </w:t>
      </w:r>
      <w:r>
        <w:rPr>
          <w:sz w:val="24"/>
        </w:rPr>
        <w:t>and</w:t>
      </w:r>
      <w:r>
        <w:rPr>
          <w:spacing w:val="-9"/>
          <w:sz w:val="24"/>
        </w:rPr>
        <w:t> </w:t>
      </w:r>
      <w:r>
        <w:rPr>
          <w:sz w:val="24"/>
        </w:rPr>
        <w:t>relations</w:t>
      </w:r>
      <w:r>
        <w:rPr>
          <w:spacing w:val="-7"/>
          <w:sz w:val="24"/>
        </w:rPr>
        <w:t> </w:t>
      </w:r>
      <w:r>
        <w:rPr>
          <w:sz w:val="24"/>
        </w:rPr>
        <w:t>connected</w:t>
      </w:r>
      <w:r>
        <w:rPr>
          <w:spacing w:val="-9"/>
          <w:sz w:val="24"/>
        </w:rPr>
        <w:t> </w:t>
      </w:r>
      <w:r>
        <w:rPr>
          <w:sz w:val="24"/>
        </w:rPr>
        <w:t>with</w:t>
      </w:r>
      <w:r>
        <w:rPr>
          <w:spacing w:val="-7"/>
          <w:sz w:val="24"/>
        </w:rPr>
        <w:t> </w:t>
      </w:r>
      <w:r>
        <w:rPr>
          <w:sz w:val="24"/>
        </w:rPr>
        <w:t>the</w:t>
      </w:r>
      <w:r>
        <w:rPr>
          <w:spacing w:val="-9"/>
          <w:sz w:val="24"/>
        </w:rPr>
        <w:t> </w:t>
      </w:r>
      <w:r>
        <w:rPr>
          <w:sz w:val="24"/>
        </w:rPr>
        <w:t>processing</w:t>
      </w:r>
      <w:r>
        <w:rPr>
          <w:spacing w:val="-10"/>
          <w:sz w:val="24"/>
        </w:rPr>
        <w:t> </w:t>
      </w:r>
      <w:r>
        <w:rPr>
          <w:sz w:val="24"/>
        </w:rPr>
        <w:t>of</w:t>
      </w:r>
      <w:r>
        <w:rPr>
          <w:spacing w:val="-8"/>
          <w:sz w:val="24"/>
        </w:rPr>
        <w:t> </w:t>
      </w:r>
      <w:r>
        <w:rPr>
          <w:sz w:val="24"/>
        </w:rPr>
        <w:t>personal data, this Policy shall be amended</w:t>
      </w:r>
      <w:r>
        <w:rPr>
          <w:spacing w:val="-6"/>
          <w:sz w:val="24"/>
        </w:rPr>
        <w:t> </w:t>
      </w:r>
      <w:r>
        <w:rPr>
          <w:sz w:val="24"/>
        </w:rPr>
        <w:t>accordingly.</w:t>
      </w:r>
    </w:p>
    <w:p>
      <w:pPr>
        <w:pStyle w:val="BodyText"/>
        <w:spacing w:before="2"/>
        <w:jc w:val="left"/>
      </w:pPr>
    </w:p>
    <w:p>
      <w:pPr>
        <w:pStyle w:val="Heading1"/>
        <w:numPr>
          <w:ilvl w:val="1"/>
          <w:numId w:val="1"/>
        </w:numPr>
        <w:tabs>
          <w:tab w:pos="3167" w:val="left" w:leader="none"/>
        </w:tabs>
        <w:spacing w:line="240" w:lineRule="auto" w:before="0" w:after="0"/>
        <w:ind w:left="3166" w:right="0" w:hanging="289"/>
        <w:jc w:val="left"/>
      </w:pPr>
      <w:r>
        <w:rPr/>
        <w:t>PRINCIPLES OF PERSONAL DATA</w:t>
      </w:r>
      <w:r>
        <w:rPr>
          <w:spacing w:val="-2"/>
        </w:rPr>
        <w:t> </w:t>
      </w:r>
      <w:r>
        <w:rPr/>
        <w:t>PROCESSING</w:t>
      </w:r>
    </w:p>
    <w:p>
      <w:pPr>
        <w:pStyle w:val="BodyText"/>
        <w:spacing w:before="4"/>
        <w:jc w:val="left"/>
        <w:rPr>
          <w:b/>
          <w:sz w:val="25"/>
        </w:rPr>
      </w:pPr>
    </w:p>
    <w:p>
      <w:pPr>
        <w:pStyle w:val="ListParagraph"/>
        <w:numPr>
          <w:ilvl w:val="1"/>
          <w:numId w:val="3"/>
        </w:numPr>
        <w:tabs>
          <w:tab w:pos="1969" w:val="left" w:leader="none"/>
        </w:tabs>
        <w:spacing w:line="242" w:lineRule="auto" w:before="0" w:after="0"/>
        <w:ind w:left="554" w:right="151" w:firstLine="700"/>
        <w:jc w:val="both"/>
        <w:rPr>
          <w:sz w:val="24"/>
        </w:rPr>
      </w:pPr>
      <w:r>
        <w:rPr>
          <w:sz w:val="24"/>
        </w:rPr>
        <w:t>The processing of personal data shall be carried out in compliance with the principles</w:t>
      </w:r>
      <w:r>
        <w:rPr>
          <w:spacing w:val="-5"/>
          <w:sz w:val="24"/>
        </w:rPr>
        <w:t> </w:t>
      </w:r>
      <w:r>
        <w:rPr>
          <w:sz w:val="24"/>
        </w:rPr>
        <w:t>and</w:t>
      </w:r>
      <w:r>
        <w:rPr>
          <w:spacing w:val="-3"/>
          <w:sz w:val="24"/>
        </w:rPr>
        <w:t> </w:t>
      </w:r>
      <w:r>
        <w:rPr>
          <w:sz w:val="24"/>
        </w:rPr>
        <w:t>rules</w:t>
      </w:r>
      <w:r>
        <w:rPr>
          <w:spacing w:val="-4"/>
          <w:sz w:val="24"/>
        </w:rPr>
        <w:t> </w:t>
      </w:r>
      <w:r>
        <w:rPr>
          <w:sz w:val="24"/>
        </w:rPr>
        <w:t>provided</w:t>
      </w:r>
      <w:r>
        <w:rPr>
          <w:spacing w:val="-4"/>
          <w:sz w:val="24"/>
        </w:rPr>
        <w:t> </w:t>
      </w:r>
      <w:r>
        <w:rPr>
          <w:sz w:val="24"/>
        </w:rPr>
        <w:t>for</w:t>
      </w:r>
      <w:r>
        <w:rPr>
          <w:spacing w:val="-5"/>
          <w:sz w:val="24"/>
        </w:rPr>
        <w:t> </w:t>
      </w:r>
      <w:r>
        <w:rPr>
          <w:sz w:val="24"/>
        </w:rPr>
        <w:t>by</w:t>
      </w:r>
      <w:r>
        <w:rPr>
          <w:spacing w:val="-6"/>
          <w:sz w:val="24"/>
        </w:rPr>
        <w:t> </w:t>
      </w:r>
      <w:r>
        <w:rPr>
          <w:sz w:val="24"/>
        </w:rPr>
        <w:t>Federal</w:t>
      </w:r>
      <w:r>
        <w:rPr>
          <w:spacing w:val="-2"/>
          <w:sz w:val="24"/>
        </w:rPr>
        <w:t> </w:t>
      </w:r>
      <w:r>
        <w:rPr>
          <w:sz w:val="24"/>
        </w:rPr>
        <w:t>Law</w:t>
      </w:r>
      <w:r>
        <w:rPr>
          <w:spacing w:val="-2"/>
          <w:sz w:val="24"/>
        </w:rPr>
        <w:t> </w:t>
      </w:r>
      <w:r>
        <w:rPr>
          <w:sz w:val="24"/>
        </w:rPr>
        <w:t>No.</w:t>
      </w:r>
      <w:r>
        <w:rPr>
          <w:spacing w:val="-5"/>
          <w:sz w:val="24"/>
        </w:rPr>
        <w:t> </w:t>
      </w:r>
      <w:r>
        <w:rPr>
          <w:sz w:val="24"/>
        </w:rPr>
        <w:t>152‑FZ</w:t>
      </w:r>
      <w:r>
        <w:rPr>
          <w:spacing w:val="-6"/>
          <w:sz w:val="24"/>
        </w:rPr>
        <w:t> </w:t>
      </w:r>
      <w:r>
        <w:rPr>
          <w:sz w:val="24"/>
        </w:rPr>
        <w:t>dated</w:t>
      </w:r>
      <w:r>
        <w:rPr>
          <w:spacing w:val="-4"/>
          <w:sz w:val="24"/>
        </w:rPr>
        <w:t> </w:t>
      </w:r>
      <w:r>
        <w:rPr>
          <w:sz w:val="24"/>
        </w:rPr>
        <w:t>27</w:t>
      </w:r>
      <w:r>
        <w:rPr>
          <w:spacing w:val="-3"/>
          <w:sz w:val="24"/>
        </w:rPr>
        <w:t> </w:t>
      </w:r>
      <w:r>
        <w:rPr>
          <w:sz w:val="24"/>
        </w:rPr>
        <w:t>July</w:t>
      </w:r>
      <w:r>
        <w:rPr>
          <w:spacing w:val="-7"/>
          <w:sz w:val="24"/>
        </w:rPr>
        <w:t> </w:t>
      </w:r>
      <w:r>
        <w:rPr>
          <w:sz w:val="24"/>
        </w:rPr>
        <w:t>2006.</w:t>
      </w:r>
    </w:p>
    <w:p>
      <w:pPr>
        <w:pStyle w:val="ListParagraph"/>
        <w:numPr>
          <w:ilvl w:val="1"/>
          <w:numId w:val="3"/>
        </w:numPr>
        <w:tabs>
          <w:tab w:pos="1969" w:val="left" w:leader="none"/>
        </w:tabs>
        <w:spacing w:line="237" w:lineRule="auto" w:before="6" w:after="0"/>
        <w:ind w:left="554" w:right="148" w:firstLine="700"/>
        <w:jc w:val="both"/>
        <w:rPr>
          <w:sz w:val="24"/>
        </w:rPr>
      </w:pPr>
      <w:r>
        <w:rPr>
          <w:sz w:val="24"/>
        </w:rPr>
        <w:t>The processing of personal data at St. Petersburg State University is carried out based on the following</w:t>
      </w:r>
      <w:r>
        <w:rPr>
          <w:spacing w:val="-4"/>
          <w:sz w:val="24"/>
        </w:rPr>
        <w:t> </w:t>
      </w:r>
      <w:r>
        <w:rPr>
          <w:sz w:val="24"/>
        </w:rPr>
        <w:t>principles:</w:t>
      </w:r>
    </w:p>
    <w:p>
      <w:pPr>
        <w:pStyle w:val="ListParagraph"/>
        <w:numPr>
          <w:ilvl w:val="2"/>
          <w:numId w:val="3"/>
        </w:numPr>
        <w:tabs>
          <w:tab w:pos="1967" w:val="left" w:leader="none"/>
        </w:tabs>
        <w:spacing w:line="275" w:lineRule="exact" w:before="0" w:after="0"/>
        <w:ind w:left="1966" w:right="0" w:hanging="712"/>
        <w:jc w:val="both"/>
        <w:rPr>
          <w:sz w:val="24"/>
        </w:rPr>
      </w:pPr>
      <w:r>
        <w:rPr>
          <w:sz w:val="24"/>
        </w:rPr>
        <w:t>Legality and</w:t>
      </w:r>
      <w:r>
        <w:rPr>
          <w:spacing w:val="-4"/>
          <w:sz w:val="24"/>
        </w:rPr>
        <w:t> </w:t>
      </w:r>
      <w:r>
        <w:rPr>
          <w:sz w:val="24"/>
        </w:rPr>
        <w:t>fairness;</w:t>
      </w:r>
    </w:p>
    <w:p>
      <w:pPr>
        <w:pStyle w:val="ListParagraph"/>
        <w:numPr>
          <w:ilvl w:val="2"/>
          <w:numId w:val="3"/>
        </w:numPr>
        <w:tabs>
          <w:tab w:pos="1969" w:val="left" w:leader="none"/>
        </w:tabs>
        <w:spacing w:line="237" w:lineRule="auto" w:before="5" w:after="0"/>
        <w:ind w:left="554" w:right="142" w:firstLine="700"/>
        <w:jc w:val="both"/>
        <w:rPr>
          <w:sz w:val="24"/>
        </w:rPr>
      </w:pPr>
      <w:r>
        <w:rPr>
          <w:sz w:val="24"/>
        </w:rPr>
        <w:t>Processing of personal data only with the personal data subject’s consent to the processing of their personal data in cases provided for by personal data</w:t>
      </w:r>
      <w:r>
        <w:rPr>
          <w:spacing w:val="-12"/>
          <w:sz w:val="24"/>
        </w:rPr>
        <w:t> </w:t>
      </w:r>
      <w:r>
        <w:rPr>
          <w:sz w:val="24"/>
        </w:rPr>
        <w:t>legislation;</w:t>
      </w:r>
    </w:p>
    <w:p>
      <w:pPr>
        <w:pStyle w:val="ListParagraph"/>
        <w:numPr>
          <w:ilvl w:val="2"/>
          <w:numId w:val="3"/>
        </w:numPr>
        <w:tabs>
          <w:tab w:pos="1974" w:val="left" w:leader="none"/>
        </w:tabs>
        <w:spacing w:line="240" w:lineRule="auto" w:before="8" w:after="0"/>
        <w:ind w:left="559" w:right="132" w:firstLine="705"/>
        <w:jc w:val="both"/>
        <w:rPr>
          <w:sz w:val="24"/>
        </w:rPr>
      </w:pPr>
      <w:r>
        <w:rPr>
          <w:sz w:val="24"/>
        </w:rPr>
        <w:t>Processing of personal data in the absence of the personal data subject’s consent to the processing of their personal data in cases provided for by personal data</w:t>
      </w:r>
      <w:r>
        <w:rPr>
          <w:spacing w:val="-14"/>
          <w:sz w:val="24"/>
        </w:rPr>
        <w:t> </w:t>
      </w:r>
      <w:r>
        <w:rPr>
          <w:sz w:val="24"/>
        </w:rPr>
        <w:t>legislation;</w:t>
      </w:r>
    </w:p>
    <w:p>
      <w:pPr>
        <w:pStyle w:val="ListParagraph"/>
        <w:numPr>
          <w:ilvl w:val="2"/>
          <w:numId w:val="3"/>
        </w:numPr>
        <w:tabs>
          <w:tab w:pos="1972" w:val="left" w:leader="none"/>
        </w:tabs>
        <w:spacing w:line="237" w:lineRule="auto" w:before="10" w:after="0"/>
        <w:ind w:left="564" w:right="133" w:firstLine="700"/>
        <w:jc w:val="both"/>
        <w:rPr>
          <w:sz w:val="24"/>
        </w:rPr>
      </w:pPr>
      <w:r>
        <w:rPr>
          <w:sz w:val="24"/>
        </w:rPr>
        <w:t>Protection</w:t>
      </w:r>
      <w:r>
        <w:rPr>
          <w:spacing w:val="-9"/>
          <w:sz w:val="24"/>
        </w:rPr>
        <w:t> </w:t>
      </w:r>
      <w:r>
        <w:rPr>
          <w:sz w:val="24"/>
        </w:rPr>
        <w:t>of</w:t>
      </w:r>
      <w:r>
        <w:rPr>
          <w:spacing w:val="-9"/>
          <w:sz w:val="24"/>
        </w:rPr>
        <w:t> </w:t>
      </w:r>
      <w:r>
        <w:rPr>
          <w:sz w:val="24"/>
        </w:rPr>
        <w:t>the</w:t>
      </w:r>
      <w:r>
        <w:rPr>
          <w:spacing w:val="-7"/>
          <w:sz w:val="24"/>
        </w:rPr>
        <w:t> </w:t>
      </w:r>
      <w:r>
        <w:rPr>
          <w:sz w:val="24"/>
        </w:rPr>
        <w:t>life,</w:t>
      </w:r>
      <w:r>
        <w:rPr>
          <w:spacing w:val="-9"/>
          <w:sz w:val="24"/>
        </w:rPr>
        <w:t> </w:t>
      </w:r>
      <w:r>
        <w:rPr>
          <w:sz w:val="24"/>
        </w:rPr>
        <w:t>health</w:t>
      </w:r>
      <w:r>
        <w:rPr>
          <w:spacing w:val="-9"/>
          <w:sz w:val="24"/>
        </w:rPr>
        <w:t> </w:t>
      </w:r>
      <w:r>
        <w:rPr>
          <w:sz w:val="24"/>
        </w:rPr>
        <w:t>or</w:t>
      </w:r>
      <w:r>
        <w:rPr>
          <w:spacing w:val="-9"/>
          <w:sz w:val="24"/>
        </w:rPr>
        <w:t> </w:t>
      </w:r>
      <w:r>
        <w:rPr>
          <w:sz w:val="24"/>
        </w:rPr>
        <w:t>other</w:t>
      </w:r>
      <w:r>
        <w:rPr>
          <w:spacing w:val="-8"/>
          <w:sz w:val="24"/>
        </w:rPr>
        <w:t> </w:t>
      </w:r>
      <w:r>
        <w:rPr>
          <w:sz w:val="24"/>
        </w:rPr>
        <w:t>vital</w:t>
      </w:r>
      <w:r>
        <w:rPr>
          <w:spacing w:val="-5"/>
          <w:sz w:val="24"/>
        </w:rPr>
        <w:t> </w:t>
      </w:r>
      <w:r>
        <w:rPr>
          <w:sz w:val="24"/>
        </w:rPr>
        <w:t>interests</w:t>
      </w:r>
      <w:r>
        <w:rPr>
          <w:spacing w:val="-6"/>
          <w:sz w:val="24"/>
        </w:rPr>
        <w:t> </w:t>
      </w:r>
      <w:r>
        <w:rPr>
          <w:sz w:val="24"/>
        </w:rPr>
        <w:t>of</w:t>
      </w:r>
      <w:r>
        <w:rPr>
          <w:spacing w:val="-9"/>
          <w:sz w:val="24"/>
        </w:rPr>
        <w:t> </w:t>
      </w:r>
      <w:r>
        <w:rPr>
          <w:sz w:val="24"/>
        </w:rPr>
        <w:t>personal</w:t>
      </w:r>
      <w:r>
        <w:rPr>
          <w:spacing w:val="-7"/>
          <w:sz w:val="24"/>
        </w:rPr>
        <w:t> </w:t>
      </w:r>
      <w:r>
        <w:rPr>
          <w:sz w:val="24"/>
        </w:rPr>
        <w:t>data</w:t>
      </w:r>
      <w:r>
        <w:rPr>
          <w:spacing w:val="-7"/>
          <w:sz w:val="24"/>
        </w:rPr>
        <w:t> </w:t>
      </w:r>
      <w:r>
        <w:rPr>
          <w:sz w:val="24"/>
        </w:rPr>
        <w:t>subjects</w:t>
      </w:r>
      <w:r>
        <w:rPr>
          <w:spacing w:val="-6"/>
          <w:sz w:val="24"/>
        </w:rPr>
        <w:t> </w:t>
      </w:r>
      <w:r>
        <w:rPr>
          <w:sz w:val="24"/>
        </w:rPr>
        <w:t>where it is impossible to obtain the personal data subject’s</w:t>
      </w:r>
      <w:r>
        <w:rPr>
          <w:spacing w:val="-7"/>
          <w:sz w:val="24"/>
        </w:rPr>
        <w:t> </w:t>
      </w:r>
      <w:r>
        <w:rPr>
          <w:sz w:val="24"/>
        </w:rPr>
        <w:t>consent;</w:t>
      </w:r>
    </w:p>
    <w:p>
      <w:pPr>
        <w:pStyle w:val="ListParagraph"/>
        <w:numPr>
          <w:ilvl w:val="2"/>
          <w:numId w:val="3"/>
        </w:numPr>
        <w:tabs>
          <w:tab w:pos="1974" w:val="left" w:leader="none"/>
        </w:tabs>
        <w:spacing w:line="237" w:lineRule="auto" w:before="3" w:after="0"/>
        <w:ind w:left="564" w:right="136" w:firstLine="700"/>
        <w:jc w:val="both"/>
        <w:rPr>
          <w:sz w:val="24"/>
        </w:rPr>
      </w:pPr>
      <w:r>
        <w:rPr>
          <w:sz w:val="24"/>
        </w:rPr>
        <w:t>Limitation of the processing of personal data to the achievement of specific, predetermined, and lawful purposes for which personal data are</w:t>
      </w:r>
      <w:r>
        <w:rPr>
          <w:spacing w:val="-5"/>
          <w:sz w:val="24"/>
        </w:rPr>
        <w:t> </w:t>
      </w:r>
      <w:r>
        <w:rPr>
          <w:sz w:val="24"/>
        </w:rPr>
        <w:t>collected;</w:t>
      </w:r>
    </w:p>
    <w:p>
      <w:pPr>
        <w:pStyle w:val="ListParagraph"/>
        <w:numPr>
          <w:ilvl w:val="2"/>
          <w:numId w:val="3"/>
        </w:numPr>
        <w:tabs>
          <w:tab w:pos="1974" w:val="left" w:leader="none"/>
        </w:tabs>
        <w:spacing w:line="242" w:lineRule="auto" w:before="0" w:after="0"/>
        <w:ind w:left="559" w:right="134" w:firstLine="705"/>
        <w:jc w:val="both"/>
        <w:rPr>
          <w:sz w:val="24"/>
        </w:rPr>
      </w:pPr>
      <w:r>
        <w:rPr>
          <w:sz w:val="24"/>
        </w:rPr>
        <w:t>Prevention</w:t>
      </w:r>
      <w:r>
        <w:rPr>
          <w:spacing w:val="-4"/>
          <w:sz w:val="24"/>
        </w:rPr>
        <w:t> </w:t>
      </w:r>
      <w:r>
        <w:rPr>
          <w:sz w:val="24"/>
        </w:rPr>
        <w:t>of</w:t>
      </w:r>
      <w:r>
        <w:rPr>
          <w:spacing w:val="-5"/>
          <w:sz w:val="24"/>
        </w:rPr>
        <w:t> </w:t>
      </w:r>
      <w:r>
        <w:rPr>
          <w:sz w:val="24"/>
        </w:rPr>
        <w:t>the</w:t>
      </w:r>
      <w:r>
        <w:rPr>
          <w:spacing w:val="-4"/>
          <w:sz w:val="24"/>
        </w:rPr>
        <w:t> </w:t>
      </w:r>
      <w:r>
        <w:rPr>
          <w:sz w:val="24"/>
        </w:rPr>
        <w:t>merging</w:t>
      </w:r>
      <w:r>
        <w:rPr>
          <w:spacing w:val="-6"/>
          <w:sz w:val="24"/>
        </w:rPr>
        <w:t> </w:t>
      </w:r>
      <w:r>
        <w:rPr>
          <w:sz w:val="24"/>
        </w:rPr>
        <w:t>of</w:t>
      </w:r>
      <w:r>
        <w:rPr>
          <w:spacing w:val="-3"/>
          <w:sz w:val="24"/>
        </w:rPr>
        <w:t> </w:t>
      </w:r>
      <w:r>
        <w:rPr>
          <w:sz w:val="24"/>
        </w:rPr>
        <w:t>databases containing</w:t>
      </w:r>
      <w:r>
        <w:rPr>
          <w:spacing w:val="-3"/>
          <w:sz w:val="24"/>
        </w:rPr>
        <w:t> </w:t>
      </w:r>
      <w:r>
        <w:rPr>
          <w:sz w:val="24"/>
        </w:rPr>
        <w:t>personal</w:t>
      </w:r>
      <w:r>
        <w:rPr>
          <w:spacing w:val="-3"/>
          <w:sz w:val="24"/>
        </w:rPr>
        <w:t> </w:t>
      </w:r>
      <w:r>
        <w:rPr>
          <w:sz w:val="24"/>
        </w:rPr>
        <w:t>data</w:t>
      </w:r>
      <w:r>
        <w:rPr>
          <w:spacing w:val="-4"/>
          <w:sz w:val="24"/>
        </w:rPr>
        <w:t> </w:t>
      </w:r>
      <w:r>
        <w:rPr>
          <w:sz w:val="24"/>
        </w:rPr>
        <w:t>where</w:t>
      </w:r>
      <w:r>
        <w:rPr>
          <w:spacing w:val="-6"/>
          <w:sz w:val="24"/>
        </w:rPr>
        <w:t> </w:t>
      </w:r>
      <w:r>
        <w:rPr>
          <w:sz w:val="24"/>
        </w:rPr>
        <w:t>the</w:t>
      </w:r>
      <w:r>
        <w:rPr>
          <w:spacing w:val="-5"/>
          <w:sz w:val="24"/>
        </w:rPr>
        <w:t> </w:t>
      </w:r>
      <w:r>
        <w:rPr>
          <w:sz w:val="24"/>
        </w:rPr>
        <w:t>data</w:t>
      </w:r>
      <w:r>
        <w:rPr>
          <w:spacing w:val="-3"/>
          <w:sz w:val="24"/>
        </w:rPr>
        <w:t> </w:t>
      </w:r>
      <w:r>
        <w:rPr>
          <w:sz w:val="24"/>
        </w:rPr>
        <w:t>in those databases are processed for purposes that are mutually</w:t>
      </w:r>
      <w:r>
        <w:rPr>
          <w:spacing w:val="-7"/>
          <w:sz w:val="24"/>
        </w:rPr>
        <w:t> </w:t>
      </w:r>
      <w:r>
        <w:rPr>
          <w:sz w:val="24"/>
        </w:rPr>
        <w:t>incompatible;</w:t>
      </w:r>
    </w:p>
    <w:p>
      <w:pPr>
        <w:pStyle w:val="ListParagraph"/>
        <w:numPr>
          <w:ilvl w:val="2"/>
          <w:numId w:val="3"/>
        </w:numPr>
        <w:tabs>
          <w:tab w:pos="1977" w:val="left" w:leader="none"/>
        </w:tabs>
        <w:spacing w:line="242" w:lineRule="auto" w:before="0" w:after="0"/>
        <w:ind w:left="566" w:right="116" w:firstLine="698"/>
        <w:jc w:val="both"/>
        <w:rPr>
          <w:sz w:val="24"/>
        </w:rPr>
      </w:pPr>
      <w:r>
        <w:rPr>
          <w:sz w:val="24"/>
        </w:rPr>
        <w:t>Ensuring that personal data are accurate, sufficient and, where necessary, up to date</w:t>
      </w:r>
      <w:r>
        <w:rPr>
          <w:spacing w:val="-5"/>
          <w:sz w:val="24"/>
        </w:rPr>
        <w:t> </w:t>
      </w:r>
      <w:r>
        <w:rPr>
          <w:sz w:val="24"/>
        </w:rPr>
        <w:t>in</w:t>
      </w:r>
      <w:r>
        <w:rPr>
          <w:spacing w:val="-3"/>
          <w:sz w:val="24"/>
        </w:rPr>
        <w:t> </w:t>
      </w:r>
      <w:r>
        <w:rPr>
          <w:sz w:val="24"/>
        </w:rPr>
        <w:t>relation</w:t>
      </w:r>
      <w:r>
        <w:rPr>
          <w:spacing w:val="-4"/>
          <w:sz w:val="24"/>
        </w:rPr>
        <w:t> </w:t>
      </w:r>
      <w:r>
        <w:rPr>
          <w:sz w:val="24"/>
        </w:rPr>
        <w:t>to</w:t>
      </w:r>
      <w:r>
        <w:rPr>
          <w:spacing w:val="-6"/>
          <w:sz w:val="24"/>
        </w:rPr>
        <w:t> </w:t>
      </w:r>
      <w:r>
        <w:rPr>
          <w:sz w:val="24"/>
        </w:rPr>
        <w:t>the</w:t>
      </w:r>
      <w:r>
        <w:rPr>
          <w:spacing w:val="-4"/>
          <w:sz w:val="24"/>
        </w:rPr>
        <w:t> </w:t>
      </w:r>
      <w:r>
        <w:rPr>
          <w:sz w:val="24"/>
        </w:rPr>
        <w:t>purposes</w:t>
      </w:r>
      <w:r>
        <w:rPr>
          <w:spacing w:val="-4"/>
          <w:sz w:val="24"/>
        </w:rPr>
        <w:t> </w:t>
      </w:r>
      <w:r>
        <w:rPr>
          <w:sz w:val="24"/>
        </w:rPr>
        <w:t>of</w:t>
      </w:r>
      <w:r>
        <w:rPr>
          <w:spacing w:val="-5"/>
          <w:sz w:val="24"/>
        </w:rPr>
        <w:t> </w:t>
      </w:r>
      <w:r>
        <w:rPr>
          <w:sz w:val="24"/>
        </w:rPr>
        <w:t>processing;</w:t>
      </w:r>
      <w:r>
        <w:rPr>
          <w:spacing w:val="-3"/>
          <w:sz w:val="24"/>
        </w:rPr>
        <w:t> </w:t>
      </w:r>
      <w:r>
        <w:rPr>
          <w:sz w:val="24"/>
        </w:rPr>
        <w:t>inadmissibility</w:t>
      </w:r>
      <w:r>
        <w:rPr>
          <w:spacing w:val="-11"/>
          <w:sz w:val="24"/>
        </w:rPr>
        <w:t> </w:t>
      </w:r>
      <w:r>
        <w:rPr>
          <w:sz w:val="24"/>
        </w:rPr>
        <w:t>of</w:t>
      </w:r>
      <w:r>
        <w:rPr>
          <w:spacing w:val="-5"/>
          <w:sz w:val="24"/>
        </w:rPr>
        <w:t> </w:t>
      </w:r>
      <w:r>
        <w:rPr>
          <w:sz w:val="24"/>
        </w:rPr>
        <w:t>processing</w:t>
      </w:r>
      <w:r>
        <w:rPr>
          <w:spacing w:val="-4"/>
          <w:sz w:val="24"/>
        </w:rPr>
        <w:t> </w:t>
      </w:r>
      <w:r>
        <w:rPr>
          <w:sz w:val="24"/>
        </w:rPr>
        <w:t>personal</w:t>
      </w:r>
      <w:r>
        <w:rPr>
          <w:spacing w:val="-3"/>
          <w:sz w:val="24"/>
        </w:rPr>
        <w:t> </w:t>
      </w:r>
      <w:r>
        <w:rPr>
          <w:sz w:val="24"/>
        </w:rPr>
        <w:t>data</w:t>
      </w:r>
      <w:r>
        <w:rPr>
          <w:spacing w:val="-4"/>
          <w:sz w:val="24"/>
        </w:rPr>
        <w:t> </w:t>
      </w:r>
      <w:r>
        <w:rPr>
          <w:sz w:val="24"/>
        </w:rPr>
        <w:t>that</w:t>
      </w:r>
      <w:r>
        <w:rPr>
          <w:spacing w:val="-4"/>
          <w:sz w:val="24"/>
        </w:rPr>
        <w:t> </w:t>
      </w:r>
      <w:r>
        <w:rPr>
          <w:sz w:val="24"/>
        </w:rPr>
        <w:t>are excessive in relation to the declared purposes of their</w:t>
      </w:r>
      <w:r>
        <w:rPr>
          <w:spacing w:val="-3"/>
          <w:sz w:val="24"/>
        </w:rPr>
        <w:t> </w:t>
      </w:r>
      <w:r>
        <w:rPr>
          <w:sz w:val="24"/>
        </w:rPr>
        <w:t>processing;</w:t>
      </w:r>
    </w:p>
    <w:p>
      <w:pPr>
        <w:pStyle w:val="ListParagraph"/>
        <w:numPr>
          <w:ilvl w:val="2"/>
          <w:numId w:val="3"/>
        </w:numPr>
        <w:tabs>
          <w:tab w:pos="1979" w:val="left" w:leader="none"/>
        </w:tabs>
        <w:spacing w:line="237" w:lineRule="auto" w:before="2" w:after="0"/>
        <w:ind w:left="566" w:right="119" w:firstLine="703"/>
        <w:jc w:val="both"/>
        <w:rPr>
          <w:sz w:val="24"/>
        </w:rPr>
      </w:pPr>
      <w:r>
        <w:rPr>
          <w:sz w:val="24"/>
        </w:rPr>
        <w:t>Ensuring the accuracy, sufficiency and, where necessary, relevance of personal data in relation to the purposes of personal data processing; taking the necessary measures, or ensuring that such measures are taken, to delete or clarify incomplete or inaccurate</w:t>
      </w:r>
      <w:r>
        <w:rPr>
          <w:spacing w:val="-13"/>
          <w:sz w:val="24"/>
        </w:rPr>
        <w:t> </w:t>
      </w:r>
      <w:r>
        <w:rPr>
          <w:sz w:val="24"/>
        </w:rPr>
        <w:t>data;</w:t>
      </w:r>
    </w:p>
    <w:p>
      <w:pPr>
        <w:pStyle w:val="ListParagraph"/>
        <w:numPr>
          <w:ilvl w:val="2"/>
          <w:numId w:val="3"/>
        </w:numPr>
        <w:tabs>
          <w:tab w:pos="1984" w:val="left" w:leader="none"/>
        </w:tabs>
        <w:spacing w:line="242" w:lineRule="auto" w:before="0" w:after="0"/>
        <w:ind w:left="569" w:right="111" w:firstLine="700"/>
        <w:jc w:val="both"/>
        <w:rPr>
          <w:sz w:val="24"/>
        </w:rPr>
      </w:pPr>
      <w:r>
        <w:rPr>
          <w:sz w:val="24"/>
        </w:rPr>
        <w:t>Safeguarding</w:t>
      </w:r>
      <w:r>
        <w:rPr>
          <w:spacing w:val="-32"/>
          <w:sz w:val="24"/>
        </w:rPr>
        <w:t> </w:t>
      </w:r>
      <w:r>
        <w:rPr>
          <w:sz w:val="24"/>
        </w:rPr>
        <w:t>personal</w:t>
      </w:r>
      <w:r>
        <w:rPr>
          <w:spacing w:val="-30"/>
          <w:sz w:val="24"/>
        </w:rPr>
        <w:t> </w:t>
      </w:r>
      <w:r>
        <w:rPr>
          <w:sz w:val="24"/>
        </w:rPr>
        <w:t>data</w:t>
      </w:r>
      <w:r>
        <w:rPr>
          <w:spacing w:val="-31"/>
          <w:sz w:val="24"/>
        </w:rPr>
        <w:t> </w:t>
      </w:r>
      <w:r>
        <w:rPr>
          <w:sz w:val="24"/>
        </w:rPr>
        <w:t>(non‑disclosure</w:t>
      </w:r>
      <w:r>
        <w:rPr>
          <w:spacing w:val="-31"/>
          <w:sz w:val="24"/>
        </w:rPr>
        <w:t> </w:t>
      </w:r>
      <w:r>
        <w:rPr>
          <w:sz w:val="24"/>
        </w:rPr>
        <w:t>to</w:t>
      </w:r>
      <w:r>
        <w:rPr>
          <w:spacing w:val="-30"/>
          <w:sz w:val="24"/>
        </w:rPr>
        <w:t> </w:t>
      </w:r>
      <w:r>
        <w:rPr>
          <w:sz w:val="24"/>
        </w:rPr>
        <w:t>third</w:t>
      </w:r>
      <w:r>
        <w:rPr>
          <w:spacing w:val="-31"/>
          <w:sz w:val="24"/>
        </w:rPr>
        <w:t> </w:t>
      </w:r>
      <w:r>
        <w:rPr>
          <w:sz w:val="24"/>
        </w:rPr>
        <w:t>parties</w:t>
      </w:r>
      <w:r>
        <w:rPr>
          <w:spacing w:val="-30"/>
          <w:sz w:val="24"/>
        </w:rPr>
        <w:t> </w:t>
      </w:r>
      <w:r>
        <w:rPr>
          <w:sz w:val="24"/>
        </w:rPr>
        <w:t>and</w:t>
      </w:r>
      <w:r>
        <w:rPr>
          <w:spacing w:val="-31"/>
          <w:sz w:val="24"/>
        </w:rPr>
        <w:t> </w:t>
      </w:r>
      <w:r>
        <w:rPr>
          <w:spacing w:val="-6"/>
          <w:sz w:val="24"/>
        </w:rPr>
        <w:t>non‑dissemination </w:t>
      </w:r>
      <w:r>
        <w:rPr>
          <w:sz w:val="24"/>
        </w:rPr>
        <w:t>without the personal data subject’s consent, unless otherwise provided for by federal law), i.e. maintenance of the confidentiality of personal</w:t>
      </w:r>
      <w:r>
        <w:rPr>
          <w:spacing w:val="-9"/>
          <w:sz w:val="24"/>
        </w:rPr>
        <w:t> </w:t>
      </w:r>
      <w:r>
        <w:rPr>
          <w:sz w:val="24"/>
        </w:rPr>
        <w:t>data.</w:t>
      </w:r>
    </w:p>
    <w:p>
      <w:pPr>
        <w:pStyle w:val="BodyText"/>
        <w:spacing w:before="3"/>
        <w:jc w:val="left"/>
      </w:pPr>
    </w:p>
    <w:p>
      <w:pPr>
        <w:pStyle w:val="Heading1"/>
        <w:numPr>
          <w:ilvl w:val="1"/>
          <w:numId w:val="1"/>
        </w:numPr>
        <w:tabs>
          <w:tab w:pos="3493" w:val="left" w:leader="none"/>
        </w:tabs>
        <w:spacing w:line="240" w:lineRule="auto" w:before="0" w:after="0"/>
        <w:ind w:left="3493" w:right="0" w:hanging="363"/>
        <w:jc w:val="left"/>
      </w:pPr>
      <w:r>
        <w:rPr/>
        <w:t>PURPOSES OF PERSONAL DATA</w:t>
      </w:r>
      <w:r>
        <w:rPr>
          <w:spacing w:val="-5"/>
        </w:rPr>
        <w:t> </w:t>
      </w:r>
      <w:r>
        <w:rPr/>
        <w:t>PROCESSING</w:t>
      </w:r>
    </w:p>
    <w:p>
      <w:pPr>
        <w:pStyle w:val="BodyText"/>
        <w:spacing w:before="5"/>
        <w:jc w:val="left"/>
        <w:rPr>
          <w:b/>
        </w:rPr>
      </w:pPr>
    </w:p>
    <w:p>
      <w:pPr>
        <w:pStyle w:val="BodyText"/>
        <w:ind w:left="574" w:right="103" w:firstLine="700"/>
      </w:pPr>
      <w:r>
        <w:rPr/>
        <w:t>3.1.</w:t>
      </w:r>
      <w:r>
        <w:rPr>
          <w:spacing w:val="45"/>
        </w:rPr>
        <w:t> </w:t>
      </w:r>
      <w:r>
        <w:rPr/>
        <w:t>St. Petersburg State University employees who have access to personal data and/or carry out the processing of personal data process personal data for the purposes of conducting activities provided for by the Charter of St. Petersburg State University; fulfilling the functions, powers, and obligations assigned to St. Petersburg State University, including those relating to employment relations and other relations directly connected therewith; accounting and taxation; conclusion</w:t>
      </w:r>
      <w:r>
        <w:rPr>
          <w:spacing w:val="-11"/>
        </w:rPr>
        <w:t> </w:t>
      </w:r>
      <w:r>
        <w:rPr/>
        <w:t>and</w:t>
      </w:r>
      <w:r>
        <w:rPr>
          <w:spacing w:val="-11"/>
        </w:rPr>
        <w:t> </w:t>
      </w:r>
      <w:r>
        <w:rPr/>
        <w:t>performance</w:t>
      </w:r>
      <w:r>
        <w:rPr>
          <w:spacing w:val="-12"/>
        </w:rPr>
        <w:t> </w:t>
      </w:r>
      <w:r>
        <w:rPr/>
        <w:t>of</w:t>
      </w:r>
      <w:r>
        <w:rPr>
          <w:spacing w:val="-12"/>
        </w:rPr>
        <w:t> </w:t>
      </w:r>
      <w:r>
        <w:rPr/>
        <w:t>contracts</w:t>
      </w:r>
      <w:r>
        <w:rPr>
          <w:spacing w:val="-10"/>
        </w:rPr>
        <w:t> </w:t>
      </w:r>
      <w:r>
        <w:rPr/>
        <w:t>and</w:t>
      </w:r>
      <w:r>
        <w:rPr>
          <w:spacing w:val="-8"/>
        </w:rPr>
        <w:t> </w:t>
      </w:r>
      <w:r>
        <w:rPr/>
        <w:t>agreements</w:t>
      </w:r>
      <w:r>
        <w:rPr>
          <w:spacing w:val="-11"/>
        </w:rPr>
        <w:t> </w:t>
      </w:r>
      <w:r>
        <w:rPr/>
        <w:t>to</w:t>
      </w:r>
      <w:r>
        <w:rPr>
          <w:spacing w:val="-11"/>
        </w:rPr>
        <w:t> </w:t>
      </w:r>
      <w:r>
        <w:rPr/>
        <w:t>which</w:t>
      </w:r>
      <w:r>
        <w:rPr>
          <w:spacing w:val="-11"/>
        </w:rPr>
        <w:t> </w:t>
      </w:r>
      <w:r>
        <w:rPr/>
        <w:t>St.</w:t>
      </w:r>
      <w:r>
        <w:rPr>
          <w:spacing w:val="-11"/>
        </w:rPr>
        <w:t> </w:t>
      </w:r>
      <w:r>
        <w:rPr/>
        <w:t>Petersburg</w:t>
      </w:r>
      <w:r>
        <w:rPr>
          <w:spacing w:val="-14"/>
        </w:rPr>
        <w:t> </w:t>
      </w:r>
      <w:r>
        <w:rPr/>
        <w:t>State</w:t>
      </w:r>
      <w:r>
        <w:rPr>
          <w:spacing w:val="-11"/>
        </w:rPr>
        <w:t> </w:t>
      </w:r>
      <w:r>
        <w:rPr/>
        <w:t>University is a party; consideration of appeals/requests; anti‑corruption activities; maintenance of </w:t>
      </w:r>
      <w:r>
        <w:rPr>
          <w:spacing w:val="-4"/>
        </w:rPr>
        <w:t>military </w:t>
      </w:r>
      <w:r>
        <w:rPr/>
        <w:t>service</w:t>
      </w:r>
      <w:r>
        <w:rPr>
          <w:spacing w:val="-2"/>
        </w:rPr>
        <w:t> </w:t>
      </w:r>
      <w:r>
        <w:rPr/>
        <w:t>records</w:t>
      </w:r>
    </w:p>
    <w:p>
      <w:pPr>
        <w:spacing w:after="0"/>
        <w:sectPr>
          <w:headerReference w:type="default" r:id="rId9"/>
          <w:pgSz w:w="11940" w:h="16860"/>
          <w:pgMar w:header="626" w:footer="0" w:top="1040" w:bottom="280" w:left="1680" w:right="320"/>
        </w:sectPr>
      </w:pPr>
    </w:p>
    <w:p>
      <w:pPr>
        <w:pStyle w:val="BodyText"/>
        <w:tabs>
          <w:tab w:pos="3967" w:val="left" w:leader="none"/>
          <w:tab w:pos="5462" w:val="left" w:leader="none"/>
          <w:tab w:pos="6428" w:val="left" w:leader="none"/>
          <w:tab w:pos="8242" w:val="left" w:leader="none"/>
        </w:tabs>
        <w:spacing w:line="242" w:lineRule="auto" w:before="159"/>
        <w:ind w:left="786" w:right="420" w:hanging="3"/>
        <w:jc w:val="left"/>
      </w:pPr>
      <w:r>
        <w:rPr/>
        <w:t>and</w:t>
      </w:r>
      <w:r>
        <w:rPr>
          <w:spacing w:val="-1"/>
        </w:rPr>
        <w:t> </w:t>
      </w:r>
      <w:r>
        <w:rPr/>
        <w:t>passport/visa records;</w:t>
        <w:tab/>
        <w:t>access</w:t>
        <w:tab/>
        <w:t>control</w:t>
        <w:tab/>
        <w:t>on</w:t>
      </w:r>
      <w:r>
        <w:rPr>
          <w:spacing w:val="-1"/>
        </w:rPr>
        <w:t> </w:t>
      </w:r>
      <w:r>
        <w:rPr/>
        <w:t>the</w:t>
      </w:r>
      <w:r>
        <w:rPr>
          <w:spacing w:val="-2"/>
        </w:rPr>
        <w:t> </w:t>
      </w:r>
      <w:r>
        <w:rPr/>
        <w:t>premises</w:t>
        <w:tab/>
        <w:t>of St. </w:t>
      </w:r>
      <w:r>
        <w:rPr>
          <w:spacing w:val="-3"/>
        </w:rPr>
        <w:t>Petersburg </w:t>
      </w:r>
      <w:r>
        <w:rPr/>
        <w:t>State University; and other activities associated with the core activities of St. Petersburg State University.</w:t>
      </w:r>
    </w:p>
    <w:p>
      <w:pPr>
        <w:pStyle w:val="BodyText"/>
        <w:spacing w:before="6"/>
        <w:jc w:val="left"/>
      </w:pPr>
    </w:p>
    <w:p>
      <w:pPr>
        <w:pStyle w:val="Heading1"/>
        <w:numPr>
          <w:ilvl w:val="1"/>
          <w:numId w:val="1"/>
        </w:numPr>
        <w:tabs>
          <w:tab w:pos="3233" w:val="left" w:leader="none"/>
        </w:tabs>
        <w:spacing w:line="232" w:lineRule="auto" w:before="0" w:after="0"/>
        <w:ind w:left="3605" w:right="2476" w:hanging="740"/>
        <w:jc w:val="left"/>
      </w:pPr>
      <w:r>
        <w:rPr>
          <w:spacing w:val="-5"/>
        </w:rPr>
        <w:t>LEGAL </w:t>
      </w:r>
      <w:r>
        <w:rPr>
          <w:spacing w:val="-4"/>
        </w:rPr>
        <w:t>GROUNDS </w:t>
      </w:r>
      <w:r>
        <w:rPr/>
        <w:t>AND </w:t>
      </w:r>
      <w:r>
        <w:rPr>
          <w:spacing w:val="-4"/>
        </w:rPr>
        <w:t>CONDITIONS</w:t>
      </w:r>
      <w:r>
        <w:rPr>
          <w:spacing w:val="-32"/>
        </w:rPr>
        <w:t> </w:t>
      </w:r>
      <w:r>
        <w:rPr/>
        <w:t>OF </w:t>
      </w:r>
      <w:r>
        <w:rPr>
          <w:spacing w:val="-5"/>
        </w:rPr>
        <w:t>PERSONAL </w:t>
      </w:r>
      <w:r>
        <w:rPr>
          <w:spacing w:val="-4"/>
        </w:rPr>
        <w:t>DATA</w:t>
      </w:r>
      <w:r>
        <w:rPr>
          <w:spacing w:val="-6"/>
        </w:rPr>
        <w:t> </w:t>
      </w:r>
      <w:r>
        <w:rPr>
          <w:spacing w:val="-5"/>
        </w:rPr>
        <w:t>PROCESSING</w:t>
      </w:r>
    </w:p>
    <w:p>
      <w:pPr>
        <w:pStyle w:val="BodyText"/>
        <w:spacing w:before="9"/>
        <w:jc w:val="left"/>
        <w:rPr>
          <w:b/>
          <w:sz w:val="23"/>
        </w:rPr>
      </w:pPr>
    </w:p>
    <w:p>
      <w:pPr>
        <w:pStyle w:val="ListParagraph"/>
        <w:numPr>
          <w:ilvl w:val="1"/>
          <w:numId w:val="4"/>
        </w:numPr>
        <w:tabs>
          <w:tab w:pos="1923" w:val="left" w:leader="none"/>
        </w:tabs>
        <w:spacing w:line="240" w:lineRule="auto" w:before="0" w:after="0"/>
        <w:ind w:left="796" w:right="259" w:firstLine="700"/>
        <w:jc w:val="both"/>
        <w:rPr>
          <w:sz w:val="24"/>
        </w:rPr>
      </w:pPr>
      <w:r>
        <w:rPr>
          <w:sz w:val="24"/>
        </w:rPr>
        <w:t>The</w:t>
      </w:r>
      <w:r>
        <w:rPr>
          <w:spacing w:val="-10"/>
          <w:sz w:val="24"/>
        </w:rPr>
        <w:t> </w:t>
      </w:r>
      <w:r>
        <w:rPr>
          <w:sz w:val="24"/>
        </w:rPr>
        <w:t>legal</w:t>
      </w:r>
      <w:r>
        <w:rPr>
          <w:spacing w:val="-5"/>
          <w:sz w:val="24"/>
        </w:rPr>
        <w:t> </w:t>
      </w:r>
      <w:r>
        <w:rPr>
          <w:sz w:val="24"/>
        </w:rPr>
        <w:t>grounds</w:t>
      </w:r>
      <w:r>
        <w:rPr>
          <w:spacing w:val="-5"/>
          <w:sz w:val="24"/>
        </w:rPr>
        <w:t> </w:t>
      </w:r>
      <w:r>
        <w:rPr>
          <w:sz w:val="24"/>
        </w:rPr>
        <w:t>for</w:t>
      </w:r>
      <w:r>
        <w:rPr>
          <w:spacing w:val="-9"/>
          <w:sz w:val="24"/>
        </w:rPr>
        <w:t> </w:t>
      </w:r>
      <w:r>
        <w:rPr>
          <w:sz w:val="24"/>
        </w:rPr>
        <w:t>the</w:t>
      </w:r>
      <w:r>
        <w:rPr>
          <w:spacing w:val="-6"/>
          <w:sz w:val="24"/>
        </w:rPr>
        <w:t> </w:t>
      </w:r>
      <w:r>
        <w:rPr>
          <w:sz w:val="24"/>
        </w:rPr>
        <w:t>processing</w:t>
      </w:r>
      <w:r>
        <w:rPr>
          <w:spacing w:val="-10"/>
          <w:sz w:val="24"/>
        </w:rPr>
        <w:t> </w:t>
      </w:r>
      <w:r>
        <w:rPr>
          <w:sz w:val="24"/>
        </w:rPr>
        <w:t>of</w:t>
      </w:r>
      <w:r>
        <w:rPr>
          <w:spacing w:val="-9"/>
          <w:sz w:val="24"/>
        </w:rPr>
        <w:t> </w:t>
      </w:r>
      <w:r>
        <w:rPr>
          <w:sz w:val="24"/>
        </w:rPr>
        <w:t>personal</w:t>
      </w:r>
      <w:r>
        <w:rPr>
          <w:spacing w:val="-7"/>
          <w:sz w:val="24"/>
        </w:rPr>
        <w:t> </w:t>
      </w:r>
      <w:r>
        <w:rPr>
          <w:sz w:val="24"/>
        </w:rPr>
        <w:t>data</w:t>
      </w:r>
      <w:r>
        <w:rPr>
          <w:spacing w:val="-8"/>
          <w:sz w:val="24"/>
        </w:rPr>
        <w:t> </w:t>
      </w:r>
      <w:r>
        <w:rPr>
          <w:sz w:val="24"/>
        </w:rPr>
        <w:t>are</w:t>
      </w:r>
      <w:r>
        <w:rPr>
          <w:spacing w:val="-9"/>
          <w:sz w:val="24"/>
        </w:rPr>
        <w:t> </w:t>
      </w:r>
      <w:r>
        <w:rPr>
          <w:sz w:val="24"/>
        </w:rPr>
        <w:t>the</w:t>
      </w:r>
      <w:r>
        <w:rPr>
          <w:spacing w:val="-9"/>
          <w:sz w:val="24"/>
        </w:rPr>
        <w:t> </w:t>
      </w:r>
      <w:r>
        <w:rPr>
          <w:sz w:val="24"/>
        </w:rPr>
        <w:t>body</w:t>
      </w:r>
      <w:r>
        <w:rPr>
          <w:spacing w:val="-12"/>
          <w:sz w:val="24"/>
        </w:rPr>
        <w:t> </w:t>
      </w:r>
      <w:r>
        <w:rPr>
          <w:sz w:val="24"/>
        </w:rPr>
        <w:t>of</w:t>
      </w:r>
      <w:r>
        <w:rPr>
          <w:spacing w:val="-6"/>
          <w:sz w:val="24"/>
        </w:rPr>
        <w:t> </w:t>
      </w:r>
      <w:r>
        <w:rPr>
          <w:sz w:val="24"/>
        </w:rPr>
        <w:t>regulatory</w:t>
      </w:r>
      <w:r>
        <w:rPr>
          <w:spacing w:val="-13"/>
          <w:sz w:val="24"/>
        </w:rPr>
        <w:t> </w:t>
      </w:r>
      <w:r>
        <w:rPr>
          <w:sz w:val="24"/>
        </w:rPr>
        <w:t>legal acts in execution of which and in accordance with which St. Petersburg State University employees who have access to personal data and/or carry out the processing of personal data process personal data,</w:t>
      </w:r>
      <w:r>
        <w:rPr>
          <w:spacing w:val="-1"/>
          <w:sz w:val="24"/>
        </w:rPr>
        <w:t> </w:t>
      </w:r>
      <w:r>
        <w:rPr>
          <w:sz w:val="24"/>
        </w:rPr>
        <w:t>including:</w:t>
      </w:r>
    </w:p>
    <w:p>
      <w:pPr>
        <w:pStyle w:val="ListParagraph"/>
        <w:numPr>
          <w:ilvl w:val="0"/>
          <w:numId w:val="5"/>
        </w:numPr>
        <w:tabs>
          <w:tab w:pos="822" w:val="left" w:leader="none"/>
          <w:tab w:pos="823" w:val="left" w:leader="none"/>
        </w:tabs>
        <w:spacing w:line="240" w:lineRule="auto" w:before="0" w:after="0"/>
        <w:ind w:left="822" w:right="0" w:hanging="711"/>
        <w:jc w:val="left"/>
        <w:rPr>
          <w:sz w:val="24"/>
        </w:rPr>
      </w:pPr>
      <w:r>
        <w:rPr>
          <w:sz w:val="24"/>
        </w:rPr>
        <w:t>Civil Code of the Russian</w:t>
      </w:r>
      <w:r>
        <w:rPr>
          <w:spacing w:val="-4"/>
          <w:sz w:val="24"/>
        </w:rPr>
        <w:t> </w:t>
      </w:r>
      <w:r>
        <w:rPr>
          <w:sz w:val="24"/>
        </w:rPr>
        <w:t>Federation;</w:t>
      </w:r>
    </w:p>
    <w:p>
      <w:pPr>
        <w:pStyle w:val="ListParagraph"/>
        <w:numPr>
          <w:ilvl w:val="0"/>
          <w:numId w:val="5"/>
        </w:numPr>
        <w:tabs>
          <w:tab w:pos="822" w:val="left" w:leader="none"/>
          <w:tab w:pos="823" w:val="left" w:leader="none"/>
        </w:tabs>
        <w:spacing w:line="240" w:lineRule="auto" w:before="1" w:after="0"/>
        <w:ind w:left="822" w:right="0" w:hanging="711"/>
        <w:jc w:val="left"/>
        <w:rPr>
          <w:sz w:val="24"/>
        </w:rPr>
      </w:pPr>
      <w:r>
        <w:rPr>
          <w:sz w:val="24"/>
        </w:rPr>
        <w:t>Labour Code of the Russian</w:t>
      </w:r>
      <w:r>
        <w:rPr>
          <w:spacing w:val="-4"/>
          <w:sz w:val="24"/>
        </w:rPr>
        <w:t> </w:t>
      </w:r>
      <w:r>
        <w:rPr>
          <w:sz w:val="24"/>
        </w:rPr>
        <w:t>Federation;</w:t>
      </w:r>
    </w:p>
    <w:p>
      <w:pPr>
        <w:pStyle w:val="ListParagraph"/>
        <w:numPr>
          <w:ilvl w:val="0"/>
          <w:numId w:val="5"/>
        </w:numPr>
        <w:tabs>
          <w:tab w:pos="822" w:val="left" w:leader="none"/>
          <w:tab w:pos="823" w:val="left" w:leader="none"/>
        </w:tabs>
        <w:spacing w:line="240" w:lineRule="auto" w:before="0" w:after="0"/>
        <w:ind w:left="822" w:right="0" w:hanging="711"/>
        <w:jc w:val="left"/>
        <w:rPr>
          <w:sz w:val="24"/>
        </w:rPr>
      </w:pPr>
      <w:r>
        <w:rPr>
          <w:sz w:val="24"/>
        </w:rPr>
        <w:t>Tax Code of the Russian</w:t>
      </w:r>
      <w:r>
        <w:rPr>
          <w:spacing w:val="-2"/>
          <w:sz w:val="24"/>
        </w:rPr>
        <w:t> </w:t>
      </w:r>
      <w:r>
        <w:rPr>
          <w:sz w:val="24"/>
        </w:rPr>
        <w:t>Federation;</w:t>
      </w:r>
    </w:p>
    <w:p>
      <w:pPr>
        <w:pStyle w:val="ListParagraph"/>
        <w:numPr>
          <w:ilvl w:val="0"/>
          <w:numId w:val="5"/>
        </w:numPr>
        <w:tabs>
          <w:tab w:pos="822" w:val="left" w:leader="none"/>
          <w:tab w:pos="823" w:val="left" w:leader="none"/>
        </w:tabs>
        <w:spacing w:line="240" w:lineRule="auto" w:before="0" w:after="0"/>
        <w:ind w:left="822" w:right="0" w:hanging="711"/>
        <w:jc w:val="left"/>
        <w:rPr>
          <w:sz w:val="24"/>
        </w:rPr>
      </w:pPr>
      <w:r>
        <w:rPr>
          <w:sz w:val="24"/>
        </w:rPr>
        <w:t>Federal</w:t>
      </w:r>
      <w:r>
        <w:rPr>
          <w:spacing w:val="-5"/>
          <w:sz w:val="24"/>
        </w:rPr>
        <w:t> </w:t>
      </w:r>
      <w:r>
        <w:rPr>
          <w:sz w:val="24"/>
        </w:rPr>
        <w:t>Law</w:t>
      </w:r>
      <w:r>
        <w:rPr>
          <w:spacing w:val="-7"/>
          <w:sz w:val="24"/>
        </w:rPr>
        <w:t> </w:t>
      </w:r>
      <w:r>
        <w:rPr>
          <w:sz w:val="24"/>
        </w:rPr>
        <w:t>No.</w:t>
      </w:r>
      <w:r>
        <w:rPr>
          <w:spacing w:val="-6"/>
          <w:sz w:val="24"/>
        </w:rPr>
        <w:t> </w:t>
      </w:r>
      <w:r>
        <w:rPr>
          <w:sz w:val="24"/>
        </w:rPr>
        <w:t>273‑FZ</w:t>
      </w:r>
      <w:r>
        <w:rPr>
          <w:spacing w:val="-6"/>
          <w:sz w:val="24"/>
        </w:rPr>
        <w:t> </w:t>
      </w:r>
      <w:r>
        <w:rPr>
          <w:sz w:val="24"/>
        </w:rPr>
        <w:t>dated</w:t>
      </w:r>
      <w:r>
        <w:rPr>
          <w:spacing w:val="-6"/>
          <w:sz w:val="24"/>
        </w:rPr>
        <w:t> </w:t>
      </w:r>
      <w:r>
        <w:rPr>
          <w:sz w:val="24"/>
        </w:rPr>
        <w:t>29</w:t>
      </w:r>
      <w:r>
        <w:rPr>
          <w:spacing w:val="-7"/>
          <w:sz w:val="24"/>
        </w:rPr>
        <w:t> </w:t>
      </w:r>
      <w:r>
        <w:rPr>
          <w:sz w:val="24"/>
        </w:rPr>
        <w:t>December</w:t>
      </w:r>
      <w:r>
        <w:rPr>
          <w:spacing w:val="-8"/>
          <w:sz w:val="24"/>
        </w:rPr>
        <w:t> </w:t>
      </w:r>
      <w:r>
        <w:rPr>
          <w:sz w:val="24"/>
        </w:rPr>
        <w:t>2012</w:t>
      </w:r>
      <w:r>
        <w:rPr>
          <w:spacing w:val="-6"/>
          <w:sz w:val="24"/>
        </w:rPr>
        <w:t> </w:t>
      </w:r>
      <w:r>
        <w:rPr>
          <w:sz w:val="24"/>
        </w:rPr>
        <w:t>'On</w:t>
      </w:r>
      <w:r>
        <w:rPr>
          <w:spacing w:val="-5"/>
          <w:sz w:val="24"/>
        </w:rPr>
        <w:t> </w:t>
      </w:r>
      <w:r>
        <w:rPr>
          <w:sz w:val="24"/>
        </w:rPr>
        <w:t>education</w:t>
      </w:r>
      <w:r>
        <w:rPr>
          <w:spacing w:val="-6"/>
          <w:sz w:val="24"/>
        </w:rPr>
        <w:t> </w:t>
      </w:r>
      <w:r>
        <w:rPr>
          <w:sz w:val="24"/>
        </w:rPr>
        <w:t>in</w:t>
      </w:r>
      <w:r>
        <w:rPr>
          <w:spacing w:val="-6"/>
          <w:sz w:val="24"/>
        </w:rPr>
        <w:t> </w:t>
      </w:r>
      <w:r>
        <w:rPr>
          <w:sz w:val="24"/>
        </w:rPr>
        <w:t>the</w:t>
      </w:r>
      <w:r>
        <w:rPr>
          <w:spacing w:val="-7"/>
          <w:sz w:val="24"/>
        </w:rPr>
        <w:t> </w:t>
      </w:r>
      <w:r>
        <w:rPr>
          <w:sz w:val="24"/>
        </w:rPr>
        <w:t>Russian</w:t>
      </w:r>
      <w:r>
        <w:rPr>
          <w:spacing w:val="-7"/>
          <w:sz w:val="24"/>
        </w:rPr>
        <w:t> </w:t>
      </w:r>
      <w:r>
        <w:rPr>
          <w:sz w:val="24"/>
        </w:rPr>
        <w:t>Federation';</w:t>
      </w:r>
    </w:p>
    <w:p>
      <w:pPr>
        <w:pStyle w:val="ListParagraph"/>
        <w:numPr>
          <w:ilvl w:val="0"/>
          <w:numId w:val="5"/>
        </w:numPr>
        <w:tabs>
          <w:tab w:pos="822" w:val="left" w:leader="none"/>
          <w:tab w:pos="823" w:val="left" w:leader="none"/>
        </w:tabs>
        <w:spacing w:line="240" w:lineRule="auto" w:before="0" w:after="0"/>
        <w:ind w:left="822" w:right="108" w:hanging="711"/>
        <w:jc w:val="left"/>
        <w:rPr>
          <w:sz w:val="24"/>
        </w:rPr>
      </w:pPr>
      <w:r>
        <w:rPr>
          <w:sz w:val="24"/>
        </w:rPr>
        <w:t>Federal Law No. 326‑FZ dated 29 November 2010 'On compulsory medical insurance in </w:t>
      </w:r>
      <w:r>
        <w:rPr>
          <w:spacing w:val="-13"/>
          <w:sz w:val="24"/>
        </w:rPr>
        <w:t>the </w:t>
      </w:r>
      <w:r>
        <w:rPr>
          <w:sz w:val="24"/>
        </w:rPr>
        <w:t>Russian</w:t>
      </w:r>
      <w:r>
        <w:rPr>
          <w:spacing w:val="-1"/>
          <w:sz w:val="24"/>
        </w:rPr>
        <w:t> </w:t>
      </w:r>
      <w:r>
        <w:rPr>
          <w:sz w:val="24"/>
        </w:rPr>
        <w:t>Federation';</w:t>
      </w:r>
    </w:p>
    <w:p>
      <w:pPr>
        <w:pStyle w:val="ListParagraph"/>
        <w:numPr>
          <w:ilvl w:val="0"/>
          <w:numId w:val="5"/>
        </w:numPr>
        <w:tabs>
          <w:tab w:pos="822" w:val="left" w:leader="none"/>
          <w:tab w:pos="823" w:val="left" w:leader="none"/>
        </w:tabs>
        <w:spacing w:line="240" w:lineRule="auto" w:before="0" w:after="0"/>
        <w:ind w:left="822" w:right="111" w:hanging="711"/>
        <w:jc w:val="left"/>
        <w:rPr>
          <w:sz w:val="24"/>
        </w:rPr>
      </w:pPr>
      <w:r>
        <w:rPr>
          <w:sz w:val="24"/>
        </w:rPr>
        <w:t>Federal Law No. 323‑FZ dated 21 November 2011 'On the fundamentals of citizens' </w:t>
      </w:r>
      <w:r>
        <w:rPr>
          <w:spacing w:val="-7"/>
          <w:sz w:val="24"/>
        </w:rPr>
        <w:t>health </w:t>
      </w:r>
      <w:r>
        <w:rPr>
          <w:sz w:val="24"/>
        </w:rPr>
        <w:t>protection in the Russian</w:t>
      </w:r>
      <w:r>
        <w:rPr>
          <w:spacing w:val="-2"/>
          <w:sz w:val="24"/>
        </w:rPr>
        <w:t> </w:t>
      </w:r>
      <w:r>
        <w:rPr>
          <w:sz w:val="24"/>
        </w:rPr>
        <w:t>Federation';</w:t>
      </w:r>
    </w:p>
    <w:p>
      <w:pPr>
        <w:pStyle w:val="ListParagraph"/>
        <w:numPr>
          <w:ilvl w:val="0"/>
          <w:numId w:val="5"/>
        </w:numPr>
        <w:tabs>
          <w:tab w:pos="822" w:val="left" w:leader="none"/>
          <w:tab w:pos="823" w:val="left" w:leader="none"/>
        </w:tabs>
        <w:spacing w:line="240" w:lineRule="auto" w:before="0" w:after="0"/>
        <w:ind w:left="822" w:right="107" w:hanging="711"/>
        <w:jc w:val="left"/>
        <w:rPr>
          <w:sz w:val="24"/>
        </w:rPr>
      </w:pPr>
      <w:r>
        <w:rPr>
          <w:sz w:val="24"/>
        </w:rPr>
        <w:t>Federal Law No. 167‑FZ dated 15 December 2001 'On compulsory pension insurance in </w:t>
      </w:r>
      <w:r>
        <w:rPr>
          <w:spacing w:val="-16"/>
          <w:sz w:val="24"/>
        </w:rPr>
        <w:t>the </w:t>
      </w:r>
      <w:r>
        <w:rPr>
          <w:sz w:val="24"/>
        </w:rPr>
        <w:t>Russian</w:t>
      </w:r>
      <w:r>
        <w:rPr>
          <w:spacing w:val="-1"/>
          <w:sz w:val="24"/>
        </w:rPr>
        <w:t> </w:t>
      </w:r>
      <w:r>
        <w:rPr>
          <w:sz w:val="24"/>
        </w:rPr>
        <w:t>Federation';</w:t>
      </w:r>
    </w:p>
    <w:p>
      <w:pPr>
        <w:pStyle w:val="ListParagraph"/>
        <w:numPr>
          <w:ilvl w:val="0"/>
          <w:numId w:val="5"/>
        </w:numPr>
        <w:tabs>
          <w:tab w:pos="822" w:val="left" w:leader="none"/>
          <w:tab w:pos="823" w:val="left" w:leader="none"/>
          <w:tab w:pos="2400" w:val="left" w:leader="none"/>
          <w:tab w:pos="3120" w:val="left" w:leader="none"/>
          <w:tab w:pos="4560" w:val="left" w:leader="none"/>
          <w:tab w:pos="5280" w:val="left" w:leader="none"/>
          <w:tab w:pos="6721" w:val="left" w:leader="none"/>
          <w:tab w:pos="7441" w:val="left" w:leader="none"/>
          <w:tab w:pos="9034" w:val="left" w:leader="none"/>
        </w:tabs>
        <w:spacing w:line="240" w:lineRule="auto" w:before="0" w:after="0"/>
        <w:ind w:left="822" w:right="99" w:hanging="711"/>
        <w:jc w:val="left"/>
        <w:rPr>
          <w:sz w:val="24"/>
        </w:rPr>
      </w:pPr>
      <w:r>
        <w:rPr>
          <w:sz w:val="24"/>
        </w:rPr>
        <w:t>Federal </w:t>
      </w:r>
      <w:r>
        <w:rPr>
          <w:spacing w:val="16"/>
          <w:sz w:val="24"/>
        </w:rPr>
        <w:t> </w:t>
      </w:r>
      <w:r>
        <w:rPr>
          <w:sz w:val="24"/>
        </w:rPr>
        <w:t>Law</w:t>
        <w:tab/>
        <w:t>dated</w:t>
        <w:tab/>
        <w:t>27</w:t>
      </w:r>
      <w:r>
        <w:rPr>
          <w:spacing w:val="1"/>
          <w:sz w:val="24"/>
        </w:rPr>
        <w:t> </w:t>
      </w:r>
      <w:r>
        <w:rPr>
          <w:sz w:val="24"/>
        </w:rPr>
        <w:t>July</w:t>
      </w:r>
      <w:r>
        <w:rPr>
          <w:spacing w:val="-7"/>
          <w:sz w:val="24"/>
        </w:rPr>
        <w:t> </w:t>
      </w:r>
      <w:r>
        <w:rPr>
          <w:sz w:val="24"/>
        </w:rPr>
        <w:t>2006</w:t>
        <w:tab/>
        <w:t>No.</w:t>
        <w:tab/>
        <w:t>149-FZ</w:t>
        <w:tab/>
        <w:t>'On</w:t>
        <w:tab/>
        <w:t>information,</w:t>
        <w:tab/>
        <w:t>information technologies, and information</w:t>
      </w:r>
      <w:r>
        <w:rPr>
          <w:spacing w:val="-1"/>
          <w:sz w:val="24"/>
        </w:rPr>
        <w:t> </w:t>
      </w:r>
      <w:r>
        <w:rPr>
          <w:sz w:val="24"/>
        </w:rPr>
        <w:t>protection’;</w:t>
      </w:r>
    </w:p>
    <w:p>
      <w:pPr>
        <w:pStyle w:val="ListParagraph"/>
        <w:numPr>
          <w:ilvl w:val="0"/>
          <w:numId w:val="5"/>
        </w:numPr>
        <w:tabs>
          <w:tab w:pos="822" w:val="left" w:leader="none"/>
          <w:tab w:pos="823" w:val="left" w:leader="none"/>
        </w:tabs>
        <w:spacing w:line="240" w:lineRule="auto" w:before="1" w:after="0"/>
        <w:ind w:left="822" w:right="0" w:hanging="711"/>
        <w:jc w:val="left"/>
        <w:rPr>
          <w:sz w:val="24"/>
        </w:rPr>
      </w:pPr>
      <w:r>
        <w:rPr>
          <w:sz w:val="24"/>
        </w:rPr>
        <w:t>Federal Law No. 53-FZ dated 28 March 1998 'On military duty and military</w:t>
      </w:r>
      <w:r>
        <w:rPr>
          <w:spacing w:val="-12"/>
          <w:sz w:val="24"/>
        </w:rPr>
        <w:t> </w:t>
      </w:r>
      <w:r>
        <w:rPr>
          <w:sz w:val="24"/>
        </w:rPr>
        <w:t>service';</w:t>
      </w:r>
    </w:p>
    <w:p>
      <w:pPr>
        <w:pStyle w:val="ListParagraph"/>
        <w:numPr>
          <w:ilvl w:val="0"/>
          <w:numId w:val="5"/>
        </w:numPr>
        <w:tabs>
          <w:tab w:pos="823" w:val="left" w:leader="none"/>
        </w:tabs>
        <w:spacing w:line="240" w:lineRule="auto" w:before="0" w:after="0"/>
        <w:ind w:left="822" w:right="103" w:hanging="711"/>
        <w:jc w:val="both"/>
        <w:rPr>
          <w:sz w:val="24"/>
        </w:rPr>
      </w:pPr>
      <w:r>
        <w:rPr>
          <w:sz w:val="24"/>
        </w:rPr>
        <w:t>Resolution of the Government of the Russian Federation No. 1119 dated 01 November 2012 'On approval of requirements for the protection of personal data  during  their  processing  in personal data information</w:t>
      </w:r>
      <w:r>
        <w:rPr>
          <w:spacing w:val="-2"/>
          <w:sz w:val="24"/>
        </w:rPr>
        <w:t> </w:t>
      </w:r>
      <w:r>
        <w:rPr>
          <w:sz w:val="24"/>
        </w:rPr>
        <w:t>systems’;</w:t>
      </w:r>
    </w:p>
    <w:p>
      <w:pPr>
        <w:pStyle w:val="ListParagraph"/>
        <w:numPr>
          <w:ilvl w:val="0"/>
          <w:numId w:val="5"/>
        </w:numPr>
        <w:tabs>
          <w:tab w:pos="823" w:val="left" w:leader="none"/>
        </w:tabs>
        <w:spacing w:line="240" w:lineRule="auto" w:before="0" w:after="0"/>
        <w:ind w:left="822" w:right="103" w:hanging="711"/>
        <w:jc w:val="both"/>
        <w:rPr>
          <w:sz w:val="24"/>
        </w:rPr>
      </w:pPr>
      <w:r>
        <w:rPr>
          <w:sz w:val="24"/>
        </w:rPr>
        <w:t>Resolution of the Government of the Russian Federation No. 687 dated 15 September 2008 'On approval</w:t>
      </w:r>
      <w:r>
        <w:rPr>
          <w:spacing w:val="-11"/>
          <w:sz w:val="24"/>
        </w:rPr>
        <w:t> </w:t>
      </w:r>
      <w:r>
        <w:rPr>
          <w:sz w:val="24"/>
        </w:rPr>
        <w:t>of</w:t>
      </w:r>
      <w:r>
        <w:rPr>
          <w:spacing w:val="-11"/>
          <w:sz w:val="24"/>
        </w:rPr>
        <w:t> </w:t>
      </w:r>
      <w:r>
        <w:rPr>
          <w:sz w:val="24"/>
        </w:rPr>
        <w:t>the</w:t>
      </w:r>
      <w:r>
        <w:rPr>
          <w:spacing w:val="-9"/>
          <w:sz w:val="24"/>
        </w:rPr>
        <w:t> </w:t>
      </w:r>
      <w:r>
        <w:rPr>
          <w:sz w:val="24"/>
        </w:rPr>
        <w:t>regulation</w:t>
      </w:r>
      <w:r>
        <w:rPr>
          <w:spacing w:val="-8"/>
          <w:sz w:val="24"/>
        </w:rPr>
        <w:t> </w:t>
      </w:r>
      <w:r>
        <w:rPr>
          <w:sz w:val="24"/>
        </w:rPr>
        <w:t>on</w:t>
      </w:r>
      <w:r>
        <w:rPr>
          <w:spacing w:val="-11"/>
          <w:sz w:val="24"/>
        </w:rPr>
        <w:t> </w:t>
      </w:r>
      <w:r>
        <w:rPr>
          <w:sz w:val="24"/>
        </w:rPr>
        <w:t>particularities</w:t>
      </w:r>
      <w:r>
        <w:rPr>
          <w:spacing w:val="-10"/>
          <w:sz w:val="24"/>
        </w:rPr>
        <w:t> </w:t>
      </w:r>
      <w:r>
        <w:rPr>
          <w:sz w:val="24"/>
        </w:rPr>
        <w:t>of</w:t>
      </w:r>
      <w:r>
        <w:rPr>
          <w:spacing w:val="-7"/>
          <w:sz w:val="24"/>
        </w:rPr>
        <w:t> </w:t>
      </w:r>
      <w:r>
        <w:rPr>
          <w:sz w:val="24"/>
        </w:rPr>
        <w:t>personal</w:t>
      </w:r>
      <w:r>
        <w:rPr>
          <w:spacing w:val="-11"/>
          <w:sz w:val="24"/>
        </w:rPr>
        <w:t> </w:t>
      </w:r>
      <w:r>
        <w:rPr>
          <w:sz w:val="24"/>
        </w:rPr>
        <w:t>data</w:t>
      </w:r>
      <w:r>
        <w:rPr>
          <w:spacing w:val="-10"/>
          <w:sz w:val="24"/>
        </w:rPr>
        <w:t> </w:t>
      </w:r>
      <w:r>
        <w:rPr>
          <w:sz w:val="24"/>
        </w:rPr>
        <w:t>processing</w:t>
      </w:r>
      <w:r>
        <w:rPr>
          <w:spacing w:val="-10"/>
          <w:sz w:val="24"/>
        </w:rPr>
        <w:t> </w:t>
      </w:r>
      <w:r>
        <w:rPr>
          <w:sz w:val="24"/>
        </w:rPr>
        <w:t>carried</w:t>
      </w:r>
      <w:r>
        <w:rPr>
          <w:spacing w:val="-10"/>
          <w:sz w:val="24"/>
        </w:rPr>
        <w:t> </w:t>
      </w:r>
      <w:r>
        <w:rPr>
          <w:sz w:val="24"/>
        </w:rPr>
        <w:t>out</w:t>
      </w:r>
      <w:r>
        <w:rPr>
          <w:spacing w:val="-11"/>
          <w:sz w:val="24"/>
        </w:rPr>
        <w:t> </w:t>
      </w:r>
      <w:r>
        <w:rPr>
          <w:sz w:val="24"/>
        </w:rPr>
        <w:t>without</w:t>
      </w:r>
      <w:r>
        <w:rPr>
          <w:spacing w:val="-9"/>
          <w:sz w:val="24"/>
        </w:rPr>
        <w:t> </w:t>
      </w:r>
      <w:r>
        <w:rPr>
          <w:sz w:val="24"/>
        </w:rPr>
        <w:t>the</w:t>
      </w:r>
      <w:r>
        <w:rPr>
          <w:spacing w:val="-8"/>
          <w:sz w:val="24"/>
        </w:rPr>
        <w:t> </w:t>
      </w:r>
      <w:r>
        <w:rPr>
          <w:sz w:val="24"/>
        </w:rPr>
        <w:t>use of automation</w:t>
      </w:r>
      <w:r>
        <w:rPr>
          <w:spacing w:val="-1"/>
          <w:sz w:val="24"/>
        </w:rPr>
        <w:t> </w:t>
      </w:r>
      <w:r>
        <w:rPr>
          <w:sz w:val="24"/>
        </w:rPr>
        <w:t>tools';</w:t>
      </w:r>
    </w:p>
    <w:p>
      <w:pPr>
        <w:pStyle w:val="ListParagraph"/>
        <w:numPr>
          <w:ilvl w:val="0"/>
          <w:numId w:val="5"/>
        </w:numPr>
        <w:tabs>
          <w:tab w:pos="823" w:val="left" w:leader="none"/>
        </w:tabs>
        <w:spacing w:line="240" w:lineRule="auto" w:before="0" w:after="0"/>
        <w:ind w:left="822" w:right="104" w:hanging="711"/>
        <w:jc w:val="both"/>
        <w:rPr>
          <w:sz w:val="24"/>
        </w:rPr>
      </w:pPr>
      <w:r>
        <w:rPr>
          <w:sz w:val="24"/>
        </w:rPr>
        <w:t>Order of Roskomnadzor No. 996 dated 05 September 2013 'On approval of requirements and methods for depersonalisation of personal</w:t>
      </w:r>
      <w:r>
        <w:rPr>
          <w:spacing w:val="-4"/>
          <w:sz w:val="24"/>
        </w:rPr>
        <w:t> </w:t>
      </w:r>
      <w:r>
        <w:rPr>
          <w:sz w:val="24"/>
        </w:rPr>
        <w:t>data';</w:t>
      </w:r>
    </w:p>
    <w:p>
      <w:pPr>
        <w:pStyle w:val="ListParagraph"/>
        <w:numPr>
          <w:ilvl w:val="0"/>
          <w:numId w:val="5"/>
        </w:numPr>
        <w:tabs>
          <w:tab w:pos="823" w:val="left" w:leader="none"/>
        </w:tabs>
        <w:spacing w:line="240" w:lineRule="auto" w:before="0" w:after="0"/>
        <w:ind w:left="822" w:right="109" w:hanging="711"/>
        <w:jc w:val="both"/>
        <w:rPr>
          <w:sz w:val="24"/>
        </w:rPr>
      </w:pPr>
      <w:r>
        <w:rPr>
          <w:sz w:val="24"/>
        </w:rPr>
        <w:t>Order of the Federal Service for Technical and Export Control (FSTEC of Russia) No. 21 dated 18 February 2013 'On approval of the composition and content of organisational and technical measures to ensure the security of personal data during their processing in personal data information</w:t>
      </w:r>
      <w:r>
        <w:rPr>
          <w:spacing w:val="-1"/>
          <w:sz w:val="24"/>
        </w:rPr>
        <w:t> </w:t>
      </w:r>
      <w:r>
        <w:rPr>
          <w:sz w:val="24"/>
        </w:rPr>
        <w:t>systems';</w:t>
      </w:r>
    </w:p>
    <w:p>
      <w:pPr>
        <w:pStyle w:val="ListParagraph"/>
        <w:numPr>
          <w:ilvl w:val="0"/>
          <w:numId w:val="5"/>
        </w:numPr>
        <w:tabs>
          <w:tab w:pos="823" w:val="left" w:leader="none"/>
        </w:tabs>
        <w:spacing w:line="240" w:lineRule="auto" w:before="1" w:after="0"/>
        <w:ind w:left="822" w:right="0" w:hanging="711"/>
        <w:jc w:val="both"/>
        <w:rPr>
          <w:sz w:val="24"/>
        </w:rPr>
      </w:pPr>
      <w:r>
        <w:rPr>
          <w:sz w:val="24"/>
        </w:rPr>
        <w:t>other federal laws and subordinate legal acts governing the processing of personal</w:t>
      </w:r>
      <w:r>
        <w:rPr>
          <w:spacing w:val="-11"/>
          <w:sz w:val="24"/>
        </w:rPr>
        <w:t> </w:t>
      </w:r>
      <w:r>
        <w:rPr>
          <w:sz w:val="24"/>
        </w:rPr>
        <w:t>data;</w:t>
      </w:r>
    </w:p>
    <w:p>
      <w:pPr>
        <w:pStyle w:val="ListParagraph"/>
        <w:numPr>
          <w:ilvl w:val="0"/>
          <w:numId w:val="5"/>
        </w:numPr>
        <w:tabs>
          <w:tab w:pos="823" w:val="left" w:leader="none"/>
        </w:tabs>
        <w:spacing w:line="240" w:lineRule="auto" w:before="0" w:after="0"/>
        <w:ind w:left="822" w:right="0" w:hanging="711"/>
        <w:jc w:val="both"/>
        <w:rPr>
          <w:sz w:val="24"/>
        </w:rPr>
      </w:pPr>
      <w:r>
        <w:rPr>
          <w:sz w:val="24"/>
        </w:rPr>
        <w:t>Charter of St. Petersburg State</w:t>
      </w:r>
      <w:r>
        <w:rPr>
          <w:spacing w:val="-5"/>
          <w:sz w:val="24"/>
        </w:rPr>
        <w:t> </w:t>
      </w:r>
      <w:r>
        <w:rPr>
          <w:sz w:val="24"/>
        </w:rPr>
        <w:t>University;</w:t>
      </w:r>
    </w:p>
    <w:p>
      <w:pPr>
        <w:pStyle w:val="ListParagraph"/>
        <w:numPr>
          <w:ilvl w:val="0"/>
          <w:numId w:val="5"/>
        </w:numPr>
        <w:tabs>
          <w:tab w:pos="823" w:val="left" w:leader="none"/>
        </w:tabs>
        <w:spacing w:line="240" w:lineRule="auto" w:before="0" w:after="0"/>
        <w:ind w:left="822" w:right="0" w:hanging="711"/>
        <w:jc w:val="both"/>
        <w:rPr>
          <w:sz w:val="24"/>
        </w:rPr>
      </w:pPr>
      <w:r>
        <w:rPr>
          <w:sz w:val="24"/>
        </w:rPr>
        <w:t>Local legal acts of St. Petersburg State University, governing the processing of personal</w:t>
      </w:r>
      <w:r>
        <w:rPr>
          <w:spacing w:val="-14"/>
          <w:sz w:val="24"/>
        </w:rPr>
        <w:t> </w:t>
      </w:r>
      <w:r>
        <w:rPr>
          <w:sz w:val="24"/>
        </w:rPr>
        <w:t>data;</w:t>
      </w:r>
    </w:p>
    <w:p>
      <w:pPr>
        <w:pStyle w:val="ListParagraph"/>
        <w:numPr>
          <w:ilvl w:val="0"/>
          <w:numId w:val="5"/>
        </w:numPr>
        <w:tabs>
          <w:tab w:pos="823" w:val="left" w:leader="none"/>
        </w:tabs>
        <w:spacing w:line="240" w:lineRule="auto" w:before="0" w:after="0"/>
        <w:ind w:left="822" w:right="0" w:hanging="711"/>
        <w:jc w:val="both"/>
        <w:rPr>
          <w:sz w:val="24"/>
        </w:rPr>
      </w:pPr>
      <w:r>
        <w:rPr>
          <w:sz w:val="24"/>
        </w:rPr>
        <w:t>consent to the processing of personal</w:t>
      </w:r>
      <w:r>
        <w:rPr>
          <w:spacing w:val="-2"/>
          <w:sz w:val="24"/>
        </w:rPr>
        <w:t> </w:t>
      </w:r>
      <w:r>
        <w:rPr>
          <w:sz w:val="24"/>
        </w:rPr>
        <w:t>data;</w:t>
      </w:r>
    </w:p>
    <w:p>
      <w:pPr>
        <w:pStyle w:val="ListParagraph"/>
        <w:numPr>
          <w:ilvl w:val="0"/>
          <w:numId w:val="5"/>
        </w:numPr>
        <w:tabs>
          <w:tab w:pos="823" w:val="left" w:leader="none"/>
          <w:tab w:pos="2400" w:val="left" w:leader="none"/>
        </w:tabs>
        <w:spacing w:line="240" w:lineRule="auto" w:before="0" w:after="0"/>
        <w:ind w:left="822" w:right="102" w:hanging="711"/>
        <w:jc w:val="both"/>
        <w:rPr>
          <w:sz w:val="24"/>
        </w:rPr>
      </w:pPr>
      <w:r>
        <w:rPr>
          <w:sz w:val="24"/>
        </w:rPr>
        <w:t>contracts</w:t>
        <w:tab/>
        <w:t>(employment and civil‑law contracts) concluded</w:t>
      </w:r>
      <w:r>
        <w:rPr>
          <w:spacing w:val="6"/>
          <w:sz w:val="24"/>
        </w:rPr>
        <w:t> </w:t>
      </w:r>
      <w:r>
        <w:rPr>
          <w:sz w:val="24"/>
        </w:rPr>
        <w:t>between St. Petersburg </w:t>
      </w:r>
      <w:r>
        <w:rPr>
          <w:spacing w:val="-10"/>
          <w:sz w:val="24"/>
        </w:rPr>
        <w:t>State </w:t>
      </w:r>
      <w:r>
        <w:rPr>
          <w:sz w:val="24"/>
        </w:rPr>
        <w:t>University and the personal data</w:t>
      </w:r>
      <w:r>
        <w:rPr>
          <w:spacing w:val="-5"/>
          <w:sz w:val="24"/>
        </w:rPr>
        <w:t> </w:t>
      </w:r>
      <w:r>
        <w:rPr>
          <w:sz w:val="24"/>
        </w:rPr>
        <w:t>subject.</w:t>
      </w:r>
    </w:p>
    <w:p>
      <w:pPr>
        <w:pStyle w:val="ListParagraph"/>
        <w:numPr>
          <w:ilvl w:val="1"/>
          <w:numId w:val="4"/>
        </w:numPr>
        <w:tabs>
          <w:tab w:pos="1949" w:val="left" w:leader="none"/>
        </w:tabs>
        <w:spacing w:line="264" w:lineRule="exact" w:before="0" w:after="0"/>
        <w:ind w:left="1949" w:right="0" w:hanging="423"/>
        <w:jc w:val="both"/>
        <w:rPr>
          <w:sz w:val="24"/>
        </w:rPr>
      </w:pPr>
      <w:r>
        <w:rPr>
          <w:sz w:val="24"/>
        </w:rPr>
        <w:t>The processing of personal data is permitted in the following</w:t>
      </w:r>
      <w:r>
        <w:rPr>
          <w:spacing w:val="-9"/>
          <w:sz w:val="24"/>
        </w:rPr>
        <w:t> </w:t>
      </w:r>
      <w:r>
        <w:rPr>
          <w:sz w:val="24"/>
        </w:rPr>
        <w:t>cases:</w:t>
      </w:r>
    </w:p>
    <w:p>
      <w:pPr>
        <w:pStyle w:val="ListParagraph"/>
        <w:numPr>
          <w:ilvl w:val="0"/>
          <w:numId w:val="6"/>
        </w:numPr>
        <w:tabs>
          <w:tab w:pos="822" w:val="left" w:leader="none"/>
          <w:tab w:pos="823" w:val="left" w:leader="none"/>
        </w:tabs>
        <w:spacing w:line="244" w:lineRule="auto" w:before="0" w:after="0"/>
        <w:ind w:left="822" w:right="228" w:hanging="420"/>
        <w:jc w:val="left"/>
        <w:rPr>
          <w:sz w:val="24"/>
        </w:rPr>
      </w:pPr>
      <w:r>
        <w:rPr>
          <w:sz w:val="24"/>
        </w:rPr>
        <w:t>the</w:t>
      </w:r>
      <w:r>
        <w:rPr>
          <w:spacing w:val="-19"/>
          <w:sz w:val="24"/>
        </w:rPr>
        <w:t> </w:t>
      </w:r>
      <w:r>
        <w:rPr>
          <w:spacing w:val="-2"/>
          <w:sz w:val="24"/>
        </w:rPr>
        <w:t>processing</w:t>
      </w:r>
      <w:r>
        <w:rPr>
          <w:spacing w:val="-18"/>
          <w:sz w:val="24"/>
        </w:rPr>
        <w:t> </w:t>
      </w:r>
      <w:r>
        <w:rPr>
          <w:sz w:val="24"/>
        </w:rPr>
        <w:t>of</w:t>
      </w:r>
      <w:r>
        <w:rPr>
          <w:spacing w:val="-19"/>
          <w:sz w:val="24"/>
        </w:rPr>
        <w:t> </w:t>
      </w:r>
      <w:r>
        <w:rPr>
          <w:spacing w:val="-3"/>
          <w:sz w:val="24"/>
        </w:rPr>
        <w:t>personal</w:t>
      </w:r>
      <w:r>
        <w:rPr>
          <w:spacing w:val="-14"/>
          <w:sz w:val="24"/>
        </w:rPr>
        <w:t> </w:t>
      </w:r>
      <w:r>
        <w:rPr>
          <w:sz w:val="24"/>
        </w:rPr>
        <w:t>data</w:t>
      </w:r>
      <w:r>
        <w:rPr>
          <w:spacing w:val="-18"/>
          <w:sz w:val="24"/>
        </w:rPr>
        <w:t> </w:t>
      </w:r>
      <w:r>
        <w:rPr>
          <w:sz w:val="24"/>
        </w:rPr>
        <w:t>is</w:t>
      </w:r>
      <w:r>
        <w:rPr>
          <w:spacing w:val="-15"/>
          <w:sz w:val="24"/>
        </w:rPr>
        <w:t> </w:t>
      </w:r>
      <w:r>
        <w:rPr>
          <w:sz w:val="24"/>
        </w:rPr>
        <w:t>carried</w:t>
      </w:r>
      <w:r>
        <w:rPr>
          <w:spacing w:val="-18"/>
          <w:sz w:val="24"/>
        </w:rPr>
        <w:t> </w:t>
      </w:r>
      <w:r>
        <w:rPr>
          <w:sz w:val="24"/>
        </w:rPr>
        <w:t>out</w:t>
      </w:r>
      <w:r>
        <w:rPr>
          <w:spacing w:val="-15"/>
          <w:sz w:val="24"/>
        </w:rPr>
        <w:t> </w:t>
      </w:r>
      <w:r>
        <w:rPr>
          <w:sz w:val="24"/>
        </w:rPr>
        <w:t>in</w:t>
      </w:r>
      <w:r>
        <w:rPr>
          <w:spacing w:val="-15"/>
          <w:sz w:val="24"/>
        </w:rPr>
        <w:t> </w:t>
      </w:r>
      <w:r>
        <w:rPr>
          <w:spacing w:val="-3"/>
          <w:sz w:val="24"/>
        </w:rPr>
        <w:t>accordance</w:t>
      </w:r>
      <w:r>
        <w:rPr>
          <w:spacing w:val="-16"/>
          <w:sz w:val="24"/>
        </w:rPr>
        <w:t> </w:t>
      </w:r>
      <w:r>
        <w:rPr>
          <w:sz w:val="24"/>
        </w:rPr>
        <w:t>with</w:t>
      </w:r>
      <w:r>
        <w:rPr>
          <w:spacing w:val="-14"/>
          <w:sz w:val="24"/>
        </w:rPr>
        <w:t> </w:t>
      </w:r>
      <w:r>
        <w:rPr>
          <w:sz w:val="24"/>
        </w:rPr>
        <w:t>the</w:t>
      </w:r>
      <w:r>
        <w:rPr>
          <w:spacing w:val="-19"/>
          <w:sz w:val="24"/>
        </w:rPr>
        <w:t> </w:t>
      </w:r>
      <w:r>
        <w:rPr>
          <w:spacing w:val="-3"/>
          <w:sz w:val="24"/>
        </w:rPr>
        <w:t>personal</w:t>
      </w:r>
      <w:r>
        <w:rPr>
          <w:spacing w:val="-15"/>
          <w:sz w:val="24"/>
        </w:rPr>
        <w:t> </w:t>
      </w:r>
      <w:r>
        <w:rPr>
          <w:sz w:val="24"/>
        </w:rPr>
        <w:t>data</w:t>
      </w:r>
      <w:r>
        <w:rPr>
          <w:spacing w:val="-16"/>
          <w:sz w:val="24"/>
        </w:rPr>
        <w:t> </w:t>
      </w:r>
      <w:r>
        <w:rPr>
          <w:sz w:val="24"/>
        </w:rPr>
        <w:t>subject’s</w:t>
      </w:r>
      <w:r>
        <w:rPr>
          <w:spacing w:val="-14"/>
          <w:sz w:val="24"/>
        </w:rPr>
        <w:t> </w:t>
      </w:r>
      <w:r>
        <w:rPr>
          <w:spacing w:val="-3"/>
          <w:sz w:val="24"/>
        </w:rPr>
        <w:t>consent </w:t>
      </w:r>
      <w:r>
        <w:rPr>
          <w:sz w:val="24"/>
        </w:rPr>
        <w:t>to the processing of their </w:t>
      </w:r>
      <w:r>
        <w:rPr>
          <w:spacing w:val="-3"/>
          <w:sz w:val="24"/>
        </w:rPr>
        <w:t>personal</w:t>
      </w:r>
      <w:r>
        <w:rPr>
          <w:spacing w:val="-33"/>
          <w:sz w:val="24"/>
        </w:rPr>
        <w:t> </w:t>
      </w:r>
      <w:r>
        <w:rPr>
          <w:sz w:val="24"/>
        </w:rPr>
        <w:t>data;</w:t>
      </w:r>
    </w:p>
    <w:p>
      <w:pPr>
        <w:pStyle w:val="ListParagraph"/>
        <w:numPr>
          <w:ilvl w:val="0"/>
          <w:numId w:val="6"/>
        </w:numPr>
        <w:tabs>
          <w:tab w:pos="822" w:val="left" w:leader="none"/>
          <w:tab w:pos="823" w:val="left" w:leader="none"/>
        </w:tabs>
        <w:spacing w:line="240" w:lineRule="auto" w:before="0" w:after="0"/>
        <w:ind w:left="822" w:right="167" w:hanging="420"/>
        <w:jc w:val="left"/>
        <w:rPr>
          <w:sz w:val="24"/>
        </w:rPr>
      </w:pPr>
      <w:r>
        <w:rPr>
          <w:sz w:val="24"/>
        </w:rPr>
        <w:t>the processing of personal data is necessary for the achievement of the purposes provided for by an international treaty of the Russian Federation or by law, and for the exercise and fulfilment of the functions, powers, and obligations assigned to St. Petersburg State University by the legislation of the Russian</w:t>
      </w:r>
      <w:r>
        <w:rPr>
          <w:spacing w:val="1"/>
          <w:sz w:val="24"/>
        </w:rPr>
        <w:t> </w:t>
      </w:r>
      <w:r>
        <w:rPr>
          <w:sz w:val="24"/>
        </w:rPr>
        <w:t>Federation;</w:t>
      </w:r>
    </w:p>
    <w:p>
      <w:pPr>
        <w:pStyle w:val="ListParagraph"/>
        <w:numPr>
          <w:ilvl w:val="0"/>
          <w:numId w:val="6"/>
        </w:numPr>
        <w:tabs>
          <w:tab w:pos="822" w:val="left" w:leader="none"/>
          <w:tab w:pos="823" w:val="left" w:leader="none"/>
        </w:tabs>
        <w:spacing w:line="240" w:lineRule="auto" w:before="0" w:after="0"/>
        <w:ind w:left="822" w:right="106" w:hanging="420"/>
        <w:jc w:val="left"/>
        <w:rPr>
          <w:sz w:val="24"/>
        </w:rPr>
      </w:pPr>
      <w:r>
        <w:rPr>
          <w:sz w:val="24"/>
        </w:rPr>
        <w:t>the processing of personal data is necessary for the execution of a judicial act or an act of another body or official that is subject to execution in accordance with the legislation of the Russian Federation on enforcement</w:t>
      </w:r>
      <w:r>
        <w:rPr>
          <w:spacing w:val="-1"/>
          <w:sz w:val="24"/>
        </w:rPr>
        <w:t> </w:t>
      </w:r>
      <w:r>
        <w:rPr>
          <w:sz w:val="24"/>
        </w:rPr>
        <w:t>proceedings;</w:t>
      </w:r>
    </w:p>
    <w:p>
      <w:pPr>
        <w:pStyle w:val="ListParagraph"/>
        <w:numPr>
          <w:ilvl w:val="0"/>
          <w:numId w:val="6"/>
        </w:numPr>
        <w:tabs>
          <w:tab w:pos="822" w:val="left" w:leader="none"/>
          <w:tab w:pos="823" w:val="left" w:leader="none"/>
        </w:tabs>
        <w:spacing w:line="240" w:lineRule="auto" w:before="0" w:after="0"/>
        <w:ind w:left="822" w:right="186" w:hanging="420"/>
        <w:jc w:val="left"/>
        <w:rPr>
          <w:sz w:val="24"/>
        </w:rPr>
      </w:pPr>
      <w:r>
        <w:rPr>
          <w:sz w:val="24"/>
        </w:rPr>
        <w:t>the processing of personal data is necessary for the performance of a contract to which the personal data subject is a party, or from which the personal data subject benefits, or under which the personal data subject acts as guarantor, as well as for the conclusion of a contract at</w:t>
      </w:r>
      <w:r>
        <w:rPr>
          <w:spacing w:val="-7"/>
          <w:sz w:val="24"/>
        </w:rPr>
        <w:t> </w:t>
      </w:r>
      <w:r>
        <w:rPr>
          <w:sz w:val="24"/>
        </w:rPr>
        <w:t>the</w:t>
      </w:r>
    </w:p>
    <w:p>
      <w:pPr>
        <w:spacing w:after="0" w:line="240" w:lineRule="auto"/>
        <w:jc w:val="left"/>
        <w:rPr>
          <w:sz w:val="24"/>
        </w:rPr>
        <w:sectPr>
          <w:headerReference w:type="default" r:id="rId10"/>
          <w:pgSz w:w="11920" w:h="16850"/>
          <w:pgMar w:header="627" w:footer="0" w:top="940" w:bottom="280" w:left="1460" w:right="180"/>
          <w:pgNumType w:start="5"/>
        </w:sectPr>
      </w:pPr>
    </w:p>
    <w:p>
      <w:pPr>
        <w:pStyle w:val="BodyText"/>
        <w:spacing w:before="80"/>
        <w:ind w:left="822" w:right="252"/>
      </w:pPr>
      <w:r>
        <w:rPr/>
        <w:t>initiative of the personal data subject or a contract under which the personal data subject will be a beneficiary or guarantor;</w:t>
      </w:r>
    </w:p>
    <w:p>
      <w:pPr>
        <w:pStyle w:val="ListParagraph"/>
        <w:numPr>
          <w:ilvl w:val="0"/>
          <w:numId w:val="6"/>
        </w:numPr>
        <w:tabs>
          <w:tab w:pos="1757" w:val="left" w:leader="none"/>
        </w:tabs>
        <w:spacing w:line="244" w:lineRule="auto" w:before="0" w:after="0"/>
        <w:ind w:left="779" w:right="242" w:firstLine="703"/>
        <w:jc w:val="both"/>
        <w:rPr>
          <w:sz w:val="24"/>
        </w:rPr>
      </w:pPr>
      <w:r>
        <w:rPr>
          <w:sz w:val="24"/>
        </w:rPr>
        <w:t>the processing of personal data is necessary for the protection of the life, health, or other</w:t>
      </w:r>
      <w:r>
        <w:rPr>
          <w:spacing w:val="-5"/>
          <w:sz w:val="24"/>
        </w:rPr>
        <w:t> </w:t>
      </w:r>
      <w:r>
        <w:rPr>
          <w:sz w:val="24"/>
        </w:rPr>
        <w:t>vital</w:t>
      </w:r>
      <w:r>
        <w:rPr>
          <w:spacing w:val="-2"/>
          <w:sz w:val="24"/>
        </w:rPr>
        <w:t> </w:t>
      </w:r>
      <w:r>
        <w:rPr>
          <w:sz w:val="24"/>
        </w:rPr>
        <w:t>interests</w:t>
      </w:r>
      <w:r>
        <w:rPr>
          <w:spacing w:val="-3"/>
          <w:sz w:val="24"/>
        </w:rPr>
        <w:t> </w:t>
      </w:r>
      <w:r>
        <w:rPr>
          <w:sz w:val="24"/>
        </w:rPr>
        <w:t>of</w:t>
      </w:r>
      <w:r>
        <w:rPr>
          <w:spacing w:val="-4"/>
          <w:sz w:val="24"/>
        </w:rPr>
        <w:t> </w:t>
      </w:r>
      <w:r>
        <w:rPr>
          <w:sz w:val="24"/>
        </w:rPr>
        <w:t>the</w:t>
      </w:r>
      <w:r>
        <w:rPr>
          <w:spacing w:val="-2"/>
          <w:sz w:val="24"/>
        </w:rPr>
        <w:t> </w:t>
      </w:r>
      <w:r>
        <w:rPr>
          <w:sz w:val="24"/>
        </w:rPr>
        <w:t>personal</w:t>
      </w:r>
      <w:r>
        <w:rPr>
          <w:spacing w:val="-3"/>
          <w:sz w:val="24"/>
        </w:rPr>
        <w:t> </w:t>
      </w:r>
      <w:r>
        <w:rPr>
          <w:sz w:val="24"/>
        </w:rPr>
        <w:t>data</w:t>
      </w:r>
      <w:r>
        <w:rPr>
          <w:spacing w:val="-4"/>
          <w:sz w:val="24"/>
        </w:rPr>
        <w:t> </w:t>
      </w:r>
      <w:r>
        <w:rPr>
          <w:sz w:val="24"/>
        </w:rPr>
        <w:t>subject</w:t>
      </w:r>
      <w:r>
        <w:rPr>
          <w:spacing w:val="-3"/>
          <w:sz w:val="24"/>
        </w:rPr>
        <w:t> </w:t>
      </w:r>
      <w:r>
        <w:rPr>
          <w:sz w:val="24"/>
        </w:rPr>
        <w:t>where</w:t>
      </w:r>
      <w:r>
        <w:rPr>
          <w:spacing w:val="-5"/>
          <w:sz w:val="24"/>
        </w:rPr>
        <w:t> </w:t>
      </w:r>
      <w:r>
        <w:rPr>
          <w:sz w:val="24"/>
        </w:rPr>
        <w:t>it</w:t>
      </w:r>
      <w:r>
        <w:rPr>
          <w:spacing w:val="-2"/>
          <w:sz w:val="24"/>
        </w:rPr>
        <w:t> </w:t>
      </w:r>
      <w:r>
        <w:rPr>
          <w:sz w:val="24"/>
        </w:rPr>
        <w:t>is</w:t>
      </w:r>
      <w:r>
        <w:rPr>
          <w:spacing w:val="-3"/>
          <w:sz w:val="24"/>
        </w:rPr>
        <w:t> </w:t>
      </w:r>
      <w:r>
        <w:rPr>
          <w:sz w:val="24"/>
        </w:rPr>
        <w:t>impossible</w:t>
      </w:r>
      <w:r>
        <w:rPr>
          <w:spacing w:val="-3"/>
          <w:sz w:val="24"/>
        </w:rPr>
        <w:t> </w:t>
      </w:r>
      <w:r>
        <w:rPr>
          <w:sz w:val="24"/>
        </w:rPr>
        <w:t>to</w:t>
      </w:r>
      <w:r>
        <w:rPr>
          <w:spacing w:val="-2"/>
          <w:sz w:val="24"/>
        </w:rPr>
        <w:t> </w:t>
      </w:r>
      <w:r>
        <w:rPr>
          <w:sz w:val="24"/>
        </w:rPr>
        <w:t>obtain</w:t>
      </w:r>
      <w:r>
        <w:rPr>
          <w:spacing w:val="-4"/>
          <w:sz w:val="24"/>
        </w:rPr>
        <w:t> </w:t>
      </w:r>
      <w:r>
        <w:rPr>
          <w:sz w:val="24"/>
        </w:rPr>
        <w:t>the</w:t>
      </w:r>
      <w:r>
        <w:rPr>
          <w:spacing w:val="-3"/>
          <w:sz w:val="24"/>
        </w:rPr>
        <w:t> </w:t>
      </w:r>
      <w:r>
        <w:rPr>
          <w:sz w:val="24"/>
        </w:rPr>
        <w:t>personal</w:t>
      </w:r>
      <w:r>
        <w:rPr>
          <w:spacing w:val="-3"/>
          <w:sz w:val="24"/>
        </w:rPr>
        <w:t> </w:t>
      </w:r>
      <w:r>
        <w:rPr>
          <w:sz w:val="24"/>
        </w:rPr>
        <w:t>data subject’s</w:t>
      </w:r>
      <w:r>
        <w:rPr>
          <w:spacing w:val="-1"/>
          <w:sz w:val="24"/>
        </w:rPr>
        <w:t> </w:t>
      </w:r>
      <w:r>
        <w:rPr>
          <w:sz w:val="24"/>
        </w:rPr>
        <w:t>consent;</w:t>
      </w:r>
    </w:p>
    <w:p>
      <w:pPr>
        <w:pStyle w:val="ListParagraph"/>
        <w:numPr>
          <w:ilvl w:val="0"/>
          <w:numId w:val="6"/>
        </w:numPr>
        <w:tabs>
          <w:tab w:pos="1892" w:val="left" w:leader="none"/>
        </w:tabs>
        <w:spacing w:line="242" w:lineRule="auto" w:before="0" w:after="0"/>
        <w:ind w:left="784" w:right="250" w:firstLine="700"/>
        <w:jc w:val="both"/>
        <w:rPr>
          <w:sz w:val="24"/>
        </w:rPr>
      </w:pPr>
      <w:r>
        <w:rPr>
          <w:sz w:val="24"/>
        </w:rPr>
        <w:t>the processing of personal data is necessary for the exercise of the rights and legitimate interests of St. Petersburg State University or of third</w:t>
      </w:r>
      <w:r>
        <w:rPr>
          <w:spacing w:val="-12"/>
          <w:sz w:val="24"/>
        </w:rPr>
        <w:t> </w:t>
      </w:r>
      <w:r>
        <w:rPr>
          <w:sz w:val="24"/>
        </w:rPr>
        <w:t>parties;</w:t>
      </w:r>
    </w:p>
    <w:p>
      <w:pPr>
        <w:pStyle w:val="ListParagraph"/>
        <w:numPr>
          <w:ilvl w:val="0"/>
          <w:numId w:val="6"/>
        </w:numPr>
        <w:tabs>
          <w:tab w:pos="1786" w:val="left" w:leader="none"/>
        </w:tabs>
        <w:spacing w:line="240" w:lineRule="auto" w:before="0" w:after="0"/>
        <w:ind w:left="784" w:right="244" w:firstLine="703"/>
        <w:jc w:val="both"/>
        <w:rPr>
          <w:sz w:val="24"/>
        </w:rPr>
      </w:pPr>
      <w:r>
        <w:rPr>
          <w:sz w:val="24"/>
        </w:rPr>
        <w:t>the processing of personal data is carried out for statistical or other research purposes, except for the purposes specified in article 15 of Federal Law No. 152‑FZ dated 27 July </w:t>
      </w:r>
      <w:r>
        <w:rPr>
          <w:spacing w:val="-8"/>
          <w:sz w:val="24"/>
        </w:rPr>
        <w:t>2006, </w:t>
      </w:r>
      <w:r>
        <w:rPr>
          <w:sz w:val="24"/>
        </w:rPr>
        <w:t>subject to the mandatory depersonalisation of personal</w:t>
      </w:r>
      <w:r>
        <w:rPr>
          <w:spacing w:val="-2"/>
          <w:sz w:val="24"/>
        </w:rPr>
        <w:t> </w:t>
      </w:r>
      <w:r>
        <w:rPr>
          <w:sz w:val="24"/>
        </w:rPr>
        <w:t>data;</w:t>
      </w:r>
    </w:p>
    <w:p>
      <w:pPr>
        <w:pStyle w:val="ListParagraph"/>
        <w:numPr>
          <w:ilvl w:val="0"/>
          <w:numId w:val="6"/>
        </w:numPr>
        <w:tabs>
          <w:tab w:pos="1766" w:val="left" w:leader="none"/>
        </w:tabs>
        <w:spacing w:line="237" w:lineRule="auto" w:before="0" w:after="0"/>
        <w:ind w:left="789" w:right="248" w:firstLine="700"/>
        <w:jc w:val="both"/>
        <w:rPr>
          <w:sz w:val="24"/>
        </w:rPr>
      </w:pPr>
      <w:r>
        <w:rPr>
          <w:sz w:val="24"/>
        </w:rPr>
        <w:t>the processing of personal data that must be published or disclosed in accordance</w:t>
      </w:r>
      <w:r>
        <w:rPr>
          <w:spacing w:val="-39"/>
          <w:sz w:val="24"/>
        </w:rPr>
        <w:t> </w:t>
      </w:r>
      <w:r>
        <w:rPr>
          <w:sz w:val="24"/>
        </w:rPr>
        <w:t>with federal law is carried</w:t>
      </w:r>
      <w:r>
        <w:rPr>
          <w:spacing w:val="-1"/>
          <w:sz w:val="24"/>
        </w:rPr>
        <w:t> </w:t>
      </w:r>
      <w:r>
        <w:rPr>
          <w:sz w:val="24"/>
        </w:rPr>
        <w:t>out;</w:t>
      </w:r>
    </w:p>
    <w:p>
      <w:pPr>
        <w:pStyle w:val="ListParagraph"/>
        <w:numPr>
          <w:ilvl w:val="0"/>
          <w:numId w:val="6"/>
        </w:numPr>
        <w:tabs>
          <w:tab w:pos="1865" w:val="left" w:leader="none"/>
        </w:tabs>
        <w:spacing w:line="275" w:lineRule="exact" w:before="0" w:after="0"/>
        <w:ind w:left="1865" w:right="0" w:hanging="375"/>
        <w:jc w:val="both"/>
        <w:rPr>
          <w:sz w:val="24"/>
        </w:rPr>
      </w:pPr>
      <w:r>
        <w:rPr>
          <w:sz w:val="24"/>
        </w:rPr>
        <w:t>in</w:t>
      </w:r>
      <w:r>
        <w:rPr>
          <w:spacing w:val="-4"/>
          <w:sz w:val="24"/>
        </w:rPr>
        <w:t> </w:t>
      </w:r>
      <w:r>
        <w:rPr>
          <w:sz w:val="24"/>
        </w:rPr>
        <w:t>other</w:t>
      </w:r>
      <w:r>
        <w:rPr>
          <w:spacing w:val="-5"/>
          <w:sz w:val="24"/>
        </w:rPr>
        <w:t> </w:t>
      </w:r>
      <w:r>
        <w:rPr>
          <w:sz w:val="24"/>
        </w:rPr>
        <w:t>cases,</w:t>
      </w:r>
      <w:r>
        <w:rPr>
          <w:spacing w:val="-4"/>
          <w:sz w:val="24"/>
        </w:rPr>
        <w:t> </w:t>
      </w:r>
      <w:r>
        <w:rPr>
          <w:sz w:val="24"/>
        </w:rPr>
        <w:t>provided</w:t>
      </w:r>
      <w:r>
        <w:rPr>
          <w:spacing w:val="-4"/>
          <w:sz w:val="24"/>
        </w:rPr>
        <w:t> </w:t>
      </w:r>
      <w:r>
        <w:rPr>
          <w:sz w:val="24"/>
        </w:rPr>
        <w:t>for</w:t>
      </w:r>
      <w:r>
        <w:rPr>
          <w:spacing w:val="-3"/>
          <w:sz w:val="24"/>
        </w:rPr>
        <w:t> </w:t>
      </w:r>
      <w:r>
        <w:rPr>
          <w:sz w:val="24"/>
        </w:rPr>
        <w:t>by</w:t>
      </w:r>
      <w:r>
        <w:rPr>
          <w:spacing w:val="-7"/>
          <w:sz w:val="24"/>
        </w:rPr>
        <w:t> </w:t>
      </w:r>
      <w:r>
        <w:rPr>
          <w:sz w:val="24"/>
        </w:rPr>
        <w:t>Federal</w:t>
      </w:r>
      <w:r>
        <w:rPr>
          <w:spacing w:val="-2"/>
          <w:sz w:val="24"/>
        </w:rPr>
        <w:t> </w:t>
      </w:r>
      <w:r>
        <w:rPr>
          <w:sz w:val="24"/>
        </w:rPr>
        <w:t>Law</w:t>
      </w:r>
      <w:r>
        <w:rPr>
          <w:spacing w:val="-5"/>
          <w:sz w:val="24"/>
        </w:rPr>
        <w:t> </w:t>
      </w:r>
      <w:r>
        <w:rPr>
          <w:sz w:val="24"/>
        </w:rPr>
        <w:t>No.</w:t>
      </w:r>
      <w:r>
        <w:rPr>
          <w:spacing w:val="-3"/>
          <w:sz w:val="24"/>
        </w:rPr>
        <w:t> </w:t>
      </w:r>
      <w:r>
        <w:rPr>
          <w:sz w:val="24"/>
        </w:rPr>
        <w:t>152‑FZ</w:t>
      </w:r>
      <w:r>
        <w:rPr>
          <w:spacing w:val="-7"/>
          <w:sz w:val="24"/>
        </w:rPr>
        <w:t> </w:t>
      </w:r>
      <w:r>
        <w:rPr>
          <w:sz w:val="24"/>
        </w:rPr>
        <w:t>dated</w:t>
      </w:r>
      <w:r>
        <w:rPr>
          <w:spacing w:val="-4"/>
          <w:sz w:val="24"/>
        </w:rPr>
        <w:t> </w:t>
      </w:r>
      <w:r>
        <w:rPr>
          <w:sz w:val="24"/>
        </w:rPr>
        <w:t>27</w:t>
      </w:r>
      <w:r>
        <w:rPr>
          <w:spacing w:val="-4"/>
          <w:sz w:val="24"/>
        </w:rPr>
        <w:t> </w:t>
      </w:r>
      <w:r>
        <w:rPr>
          <w:sz w:val="24"/>
        </w:rPr>
        <w:t>July</w:t>
      </w:r>
      <w:r>
        <w:rPr>
          <w:spacing w:val="-11"/>
          <w:sz w:val="24"/>
        </w:rPr>
        <w:t> </w:t>
      </w:r>
      <w:r>
        <w:rPr>
          <w:sz w:val="24"/>
        </w:rPr>
        <w:t>2006.</w:t>
      </w:r>
    </w:p>
    <w:p>
      <w:pPr>
        <w:pStyle w:val="ListParagraph"/>
        <w:numPr>
          <w:ilvl w:val="1"/>
          <w:numId w:val="4"/>
        </w:numPr>
        <w:tabs>
          <w:tab w:pos="780" w:val="left" w:leader="none"/>
        </w:tabs>
        <w:spacing w:line="240" w:lineRule="auto" w:before="0" w:after="0"/>
        <w:ind w:left="779" w:right="107" w:hanging="423"/>
        <w:jc w:val="both"/>
        <w:rPr>
          <w:sz w:val="24"/>
        </w:rPr>
      </w:pPr>
      <w:r>
        <w:rPr>
          <w:sz w:val="24"/>
        </w:rPr>
        <w:t>Rules governing the processing of special categories of personal data and biometric personal data are</w:t>
      </w:r>
      <w:r>
        <w:rPr>
          <w:spacing w:val="-6"/>
          <w:sz w:val="24"/>
        </w:rPr>
        <w:t> </w:t>
      </w:r>
      <w:r>
        <w:rPr>
          <w:sz w:val="24"/>
        </w:rPr>
        <w:t>established</w:t>
      </w:r>
      <w:r>
        <w:rPr>
          <w:spacing w:val="-3"/>
          <w:sz w:val="24"/>
        </w:rPr>
        <w:t> </w:t>
      </w:r>
      <w:r>
        <w:rPr>
          <w:sz w:val="24"/>
        </w:rPr>
        <w:t>by</w:t>
      </w:r>
      <w:r>
        <w:rPr>
          <w:spacing w:val="-7"/>
          <w:sz w:val="24"/>
        </w:rPr>
        <w:t> </w:t>
      </w:r>
      <w:r>
        <w:rPr>
          <w:sz w:val="24"/>
        </w:rPr>
        <w:t>Federal</w:t>
      </w:r>
      <w:r>
        <w:rPr>
          <w:spacing w:val="-2"/>
          <w:sz w:val="24"/>
        </w:rPr>
        <w:t> </w:t>
      </w:r>
      <w:r>
        <w:rPr>
          <w:sz w:val="24"/>
        </w:rPr>
        <w:t>Law</w:t>
      </w:r>
      <w:r>
        <w:rPr>
          <w:spacing w:val="-2"/>
          <w:sz w:val="24"/>
        </w:rPr>
        <w:t> </w:t>
      </w:r>
      <w:r>
        <w:rPr>
          <w:sz w:val="24"/>
        </w:rPr>
        <w:t>No.</w:t>
      </w:r>
      <w:r>
        <w:rPr>
          <w:spacing w:val="-5"/>
          <w:sz w:val="24"/>
        </w:rPr>
        <w:t> </w:t>
      </w:r>
      <w:r>
        <w:rPr>
          <w:sz w:val="24"/>
        </w:rPr>
        <w:t>152‑FZ</w:t>
      </w:r>
      <w:r>
        <w:rPr>
          <w:spacing w:val="-6"/>
          <w:sz w:val="24"/>
        </w:rPr>
        <w:t> </w:t>
      </w:r>
      <w:r>
        <w:rPr>
          <w:sz w:val="24"/>
        </w:rPr>
        <w:t>dated</w:t>
      </w:r>
      <w:r>
        <w:rPr>
          <w:spacing w:val="-3"/>
          <w:sz w:val="24"/>
        </w:rPr>
        <w:t> </w:t>
      </w:r>
      <w:r>
        <w:rPr>
          <w:sz w:val="24"/>
        </w:rPr>
        <w:t>27</w:t>
      </w:r>
      <w:r>
        <w:rPr>
          <w:spacing w:val="-3"/>
          <w:sz w:val="24"/>
        </w:rPr>
        <w:t> </w:t>
      </w:r>
      <w:r>
        <w:rPr>
          <w:sz w:val="24"/>
        </w:rPr>
        <w:t>July</w:t>
      </w:r>
      <w:r>
        <w:rPr>
          <w:spacing w:val="-11"/>
          <w:sz w:val="24"/>
        </w:rPr>
        <w:t> </w:t>
      </w:r>
      <w:r>
        <w:rPr>
          <w:sz w:val="24"/>
        </w:rPr>
        <w:t>2006</w:t>
      </w:r>
      <w:r>
        <w:rPr>
          <w:spacing w:val="-4"/>
          <w:sz w:val="24"/>
        </w:rPr>
        <w:t> </w:t>
      </w:r>
      <w:r>
        <w:rPr>
          <w:sz w:val="24"/>
        </w:rPr>
        <w:t>(articles</w:t>
      </w:r>
      <w:r>
        <w:rPr>
          <w:spacing w:val="-3"/>
          <w:sz w:val="24"/>
        </w:rPr>
        <w:t> </w:t>
      </w:r>
      <w:r>
        <w:rPr>
          <w:sz w:val="24"/>
        </w:rPr>
        <w:t>10</w:t>
      </w:r>
      <w:r>
        <w:rPr>
          <w:spacing w:val="-3"/>
          <w:sz w:val="24"/>
        </w:rPr>
        <w:t> </w:t>
      </w:r>
      <w:r>
        <w:rPr>
          <w:sz w:val="24"/>
        </w:rPr>
        <w:t>and</w:t>
      </w:r>
      <w:r>
        <w:rPr>
          <w:spacing w:val="-4"/>
          <w:sz w:val="24"/>
        </w:rPr>
        <w:t> </w:t>
      </w:r>
      <w:r>
        <w:rPr>
          <w:sz w:val="24"/>
        </w:rPr>
        <w:t>11).</w:t>
      </w:r>
    </w:p>
    <w:p>
      <w:pPr>
        <w:pStyle w:val="BodyText"/>
        <w:spacing w:before="7"/>
        <w:jc w:val="left"/>
      </w:pPr>
    </w:p>
    <w:p>
      <w:pPr>
        <w:pStyle w:val="Heading1"/>
        <w:numPr>
          <w:ilvl w:val="1"/>
          <w:numId w:val="1"/>
        </w:numPr>
        <w:tabs>
          <w:tab w:pos="2067" w:val="left" w:leader="none"/>
        </w:tabs>
        <w:spacing w:line="244" w:lineRule="auto" w:before="0" w:after="0"/>
        <w:ind w:left="2808" w:right="825" w:hanging="1026"/>
        <w:jc w:val="left"/>
      </w:pPr>
      <w:r>
        <w:rPr>
          <w:w w:val="105"/>
        </w:rPr>
        <w:t>SCOPE</w:t>
      </w:r>
      <w:r>
        <w:rPr>
          <w:spacing w:val="-19"/>
          <w:w w:val="105"/>
        </w:rPr>
        <w:t> </w:t>
      </w:r>
      <w:r>
        <w:rPr>
          <w:w w:val="105"/>
        </w:rPr>
        <w:t>AND</w:t>
      </w:r>
      <w:r>
        <w:rPr>
          <w:spacing w:val="-18"/>
          <w:w w:val="105"/>
        </w:rPr>
        <w:t> </w:t>
      </w:r>
      <w:r>
        <w:rPr>
          <w:w w:val="105"/>
        </w:rPr>
        <w:t>CATEGORIES</w:t>
      </w:r>
      <w:r>
        <w:rPr>
          <w:spacing w:val="-17"/>
          <w:w w:val="105"/>
        </w:rPr>
        <w:t> </w:t>
      </w:r>
      <w:r>
        <w:rPr>
          <w:w w:val="105"/>
        </w:rPr>
        <w:t>OF</w:t>
      </w:r>
      <w:r>
        <w:rPr>
          <w:spacing w:val="-19"/>
          <w:w w:val="105"/>
        </w:rPr>
        <w:t> </w:t>
      </w:r>
      <w:r>
        <w:rPr>
          <w:w w:val="105"/>
        </w:rPr>
        <w:t>PERSONAL</w:t>
      </w:r>
      <w:r>
        <w:rPr>
          <w:spacing w:val="-19"/>
          <w:w w:val="105"/>
        </w:rPr>
        <w:t> </w:t>
      </w:r>
      <w:r>
        <w:rPr>
          <w:w w:val="105"/>
        </w:rPr>
        <w:t>DATA</w:t>
      </w:r>
      <w:r>
        <w:rPr>
          <w:spacing w:val="-18"/>
          <w:w w:val="105"/>
        </w:rPr>
        <w:t> </w:t>
      </w:r>
      <w:r>
        <w:rPr>
          <w:w w:val="105"/>
        </w:rPr>
        <w:t>PROCESSED; CATEGORIES OF PERSONAL DATA</w:t>
      </w:r>
      <w:r>
        <w:rPr>
          <w:spacing w:val="-32"/>
          <w:w w:val="105"/>
        </w:rPr>
        <w:t> </w:t>
      </w:r>
      <w:r>
        <w:rPr>
          <w:w w:val="105"/>
        </w:rPr>
        <w:t>SUBJECTS</w:t>
      </w:r>
    </w:p>
    <w:p>
      <w:pPr>
        <w:pStyle w:val="BodyText"/>
        <w:spacing w:before="10"/>
        <w:jc w:val="left"/>
        <w:rPr>
          <w:b/>
        </w:rPr>
      </w:pPr>
    </w:p>
    <w:p>
      <w:pPr>
        <w:pStyle w:val="ListParagraph"/>
        <w:numPr>
          <w:ilvl w:val="1"/>
          <w:numId w:val="7"/>
        </w:numPr>
        <w:tabs>
          <w:tab w:pos="2067" w:val="left" w:leader="none"/>
        </w:tabs>
        <w:spacing w:line="244" w:lineRule="auto" w:before="0" w:after="0"/>
        <w:ind w:left="796" w:right="231" w:firstLine="703"/>
        <w:jc w:val="both"/>
        <w:rPr>
          <w:sz w:val="24"/>
        </w:rPr>
      </w:pPr>
      <w:r>
        <w:rPr>
          <w:sz w:val="24"/>
        </w:rPr>
        <w:t>Considering</w:t>
      </w:r>
      <w:r>
        <w:rPr>
          <w:spacing w:val="-19"/>
          <w:sz w:val="24"/>
        </w:rPr>
        <w:t> </w:t>
      </w:r>
      <w:r>
        <w:rPr>
          <w:sz w:val="24"/>
        </w:rPr>
        <w:t>the</w:t>
      </w:r>
      <w:r>
        <w:rPr>
          <w:spacing w:val="-15"/>
          <w:sz w:val="24"/>
        </w:rPr>
        <w:t> </w:t>
      </w:r>
      <w:r>
        <w:rPr>
          <w:sz w:val="24"/>
        </w:rPr>
        <w:t>purposes</w:t>
      </w:r>
      <w:r>
        <w:rPr>
          <w:spacing w:val="-12"/>
          <w:sz w:val="24"/>
        </w:rPr>
        <w:t> </w:t>
      </w:r>
      <w:r>
        <w:rPr>
          <w:sz w:val="24"/>
        </w:rPr>
        <w:t>of</w:t>
      </w:r>
      <w:r>
        <w:rPr>
          <w:spacing w:val="-14"/>
          <w:sz w:val="24"/>
        </w:rPr>
        <w:t> </w:t>
      </w:r>
      <w:r>
        <w:rPr>
          <w:sz w:val="24"/>
        </w:rPr>
        <w:t>personal</w:t>
      </w:r>
      <w:r>
        <w:rPr>
          <w:spacing w:val="-14"/>
          <w:sz w:val="24"/>
        </w:rPr>
        <w:t> </w:t>
      </w:r>
      <w:r>
        <w:rPr>
          <w:sz w:val="24"/>
        </w:rPr>
        <w:t>data</w:t>
      </w:r>
      <w:r>
        <w:rPr>
          <w:spacing w:val="-15"/>
          <w:sz w:val="24"/>
        </w:rPr>
        <w:t> </w:t>
      </w:r>
      <w:r>
        <w:rPr>
          <w:sz w:val="24"/>
        </w:rPr>
        <w:t>processing</w:t>
      </w:r>
      <w:r>
        <w:rPr>
          <w:spacing w:val="-17"/>
          <w:sz w:val="24"/>
        </w:rPr>
        <w:t> </w:t>
      </w:r>
      <w:r>
        <w:rPr>
          <w:sz w:val="24"/>
        </w:rPr>
        <w:t>and</w:t>
      </w:r>
      <w:r>
        <w:rPr>
          <w:spacing w:val="-13"/>
          <w:sz w:val="24"/>
        </w:rPr>
        <w:t> </w:t>
      </w:r>
      <w:r>
        <w:rPr>
          <w:sz w:val="24"/>
        </w:rPr>
        <w:t>depending</w:t>
      </w:r>
      <w:r>
        <w:rPr>
          <w:spacing w:val="-17"/>
          <w:sz w:val="24"/>
        </w:rPr>
        <w:t> </w:t>
      </w:r>
      <w:r>
        <w:rPr>
          <w:sz w:val="24"/>
        </w:rPr>
        <w:t>on</w:t>
      </w:r>
      <w:r>
        <w:rPr>
          <w:spacing w:val="-15"/>
          <w:sz w:val="24"/>
        </w:rPr>
        <w:t> </w:t>
      </w:r>
      <w:r>
        <w:rPr>
          <w:sz w:val="24"/>
        </w:rPr>
        <w:t>the</w:t>
      </w:r>
      <w:r>
        <w:rPr>
          <w:spacing w:val="-14"/>
          <w:sz w:val="24"/>
        </w:rPr>
        <w:t> </w:t>
      </w:r>
      <w:r>
        <w:rPr>
          <w:sz w:val="24"/>
        </w:rPr>
        <w:t>category of personal data subjects, authorised employees of St. Petersburg State University process the following categories of personal</w:t>
      </w:r>
      <w:r>
        <w:rPr>
          <w:spacing w:val="-4"/>
          <w:sz w:val="24"/>
        </w:rPr>
        <w:t> </w:t>
      </w:r>
      <w:r>
        <w:rPr>
          <w:sz w:val="24"/>
        </w:rPr>
        <w:t>data:</w:t>
      </w:r>
    </w:p>
    <w:p>
      <w:pPr>
        <w:pStyle w:val="ListParagraph"/>
        <w:numPr>
          <w:ilvl w:val="0"/>
          <w:numId w:val="8"/>
        </w:numPr>
        <w:tabs>
          <w:tab w:pos="1787" w:val="left" w:leader="none"/>
          <w:tab w:pos="1788" w:val="left" w:leader="none"/>
        </w:tabs>
        <w:spacing w:line="235" w:lineRule="auto" w:before="3" w:after="0"/>
        <w:ind w:left="803" w:right="476" w:firstLine="681"/>
        <w:jc w:val="left"/>
        <w:rPr>
          <w:sz w:val="24"/>
        </w:rPr>
      </w:pPr>
      <w:r>
        <w:rPr>
          <w:sz w:val="24"/>
        </w:rPr>
        <w:t>surname, first name, and patronymic (including previous surnames, first names and patronymics, where they have been</w:t>
      </w:r>
      <w:r>
        <w:rPr>
          <w:spacing w:val="-4"/>
          <w:sz w:val="24"/>
        </w:rPr>
        <w:t> </w:t>
      </w:r>
      <w:r>
        <w:rPr>
          <w:sz w:val="24"/>
        </w:rPr>
        <w:t>changed);</w:t>
      </w:r>
    </w:p>
    <w:p>
      <w:pPr>
        <w:pStyle w:val="ListParagraph"/>
        <w:numPr>
          <w:ilvl w:val="0"/>
          <w:numId w:val="8"/>
        </w:numPr>
        <w:tabs>
          <w:tab w:pos="1789" w:val="left" w:leader="none"/>
          <w:tab w:pos="1790" w:val="left" w:leader="none"/>
        </w:tabs>
        <w:spacing w:line="273" w:lineRule="exact" w:before="0" w:after="0"/>
        <w:ind w:left="1790" w:right="0" w:hanging="300"/>
        <w:jc w:val="left"/>
        <w:rPr>
          <w:sz w:val="24"/>
        </w:rPr>
      </w:pPr>
      <w:r>
        <w:rPr>
          <w:sz w:val="24"/>
        </w:rPr>
        <w:t>date, month, and year of</w:t>
      </w:r>
      <w:r>
        <w:rPr>
          <w:spacing w:val="3"/>
          <w:sz w:val="24"/>
        </w:rPr>
        <w:t> </w:t>
      </w:r>
      <w:r>
        <w:rPr>
          <w:sz w:val="24"/>
        </w:rPr>
        <w:t>birth;</w:t>
      </w:r>
    </w:p>
    <w:p>
      <w:pPr>
        <w:pStyle w:val="ListParagraph"/>
        <w:numPr>
          <w:ilvl w:val="0"/>
          <w:numId w:val="8"/>
        </w:numPr>
        <w:tabs>
          <w:tab w:pos="1787" w:val="left" w:leader="none"/>
          <w:tab w:pos="1788" w:val="left" w:leader="none"/>
        </w:tabs>
        <w:spacing w:line="240" w:lineRule="auto" w:before="2" w:after="0"/>
        <w:ind w:left="1787" w:right="0" w:hanging="298"/>
        <w:jc w:val="left"/>
        <w:rPr>
          <w:sz w:val="24"/>
        </w:rPr>
      </w:pPr>
      <w:r>
        <w:rPr>
          <w:sz w:val="24"/>
        </w:rPr>
        <w:t>place of</w:t>
      </w:r>
      <w:r>
        <w:rPr>
          <w:spacing w:val="-2"/>
          <w:sz w:val="24"/>
        </w:rPr>
        <w:t> </w:t>
      </w:r>
      <w:r>
        <w:rPr>
          <w:sz w:val="24"/>
        </w:rPr>
        <w:t>birth;</w:t>
      </w:r>
    </w:p>
    <w:p>
      <w:pPr>
        <w:pStyle w:val="ListParagraph"/>
        <w:numPr>
          <w:ilvl w:val="0"/>
          <w:numId w:val="8"/>
        </w:numPr>
        <w:tabs>
          <w:tab w:pos="1787" w:val="left" w:leader="none"/>
          <w:tab w:pos="1788" w:val="left" w:leader="none"/>
        </w:tabs>
        <w:spacing w:line="275" w:lineRule="exact" w:before="0" w:after="0"/>
        <w:ind w:left="1787" w:right="0" w:hanging="298"/>
        <w:jc w:val="left"/>
        <w:rPr>
          <w:sz w:val="24"/>
        </w:rPr>
      </w:pPr>
      <w:r>
        <w:rPr>
          <w:spacing w:val="-5"/>
          <w:sz w:val="24"/>
        </w:rPr>
        <w:t>gender;</w:t>
      </w:r>
    </w:p>
    <w:p>
      <w:pPr>
        <w:pStyle w:val="ListParagraph"/>
        <w:numPr>
          <w:ilvl w:val="0"/>
          <w:numId w:val="8"/>
        </w:numPr>
        <w:tabs>
          <w:tab w:pos="1789" w:val="left" w:leader="none"/>
          <w:tab w:pos="1790" w:val="left" w:leader="none"/>
        </w:tabs>
        <w:spacing w:line="274" w:lineRule="exact" w:before="0" w:after="0"/>
        <w:ind w:left="1790" w:right="0" w:hanging="300"/>
        <w:jc w:val="left"/>
        <w:rPr>
          <w:sz w:val="24"/>
        </w:rPr>
      </w:pPr>
      <w:r>
        <w:rPr>
          <w:sz w:val="24"/>
        </w:rPr>
        <w:t>information on</w:t>
      </w:r>
      <w:r>
        <w:rPr>
          <w:spacing w:val="-1"/>
          <w:sz w:val="24"/>
        </w:rPr>
        <w:t> </w:t>
      </w:r>
      <w:r>
        <w:rPr>
          <w:sz w:val="24"/>
        </w:rPr>
        <w:t>citizenship;</w:t>
      </w:r>
    </w:p>
    <w:p>
      <w:pPr>
        <w:pStyle w:val="ListParagraph"/>
        <w:numPr>
          <w:ilvl w:val="0"/>
          <w:numId w:val="8"/>
        </w:numPr>
        <w:tabs>
          <w:tab w:pos="1789" w:val="left" w:leader="none"/>
          <w:tab w:pos="1790" w:val="left" w:leader="none"/>
        </w:tabs>
        <w:spacing w:line="237" w:lineRule="auto" w:before="1" w:after="0"/>
        <w:ind w:left="1790" w:right="631" w:hanging="300"/>
        <w:jc w:val="left"/>
        <w:rPr>
          <w:sz w:val="24"/>
        </w:rPr>
      </w:pPr>
      <w:r>
        <w:rPr>
          <w:sz w:val="24"/>
        </w:rPr>
        <w:t>details of identity documents (type, series, number of the document, date of issue, name and code of the issuing</w:t>
      </w:r>
      <w:r>
        <w:rPr>
          <w:spacing w:val="-4"/>
          <w:sz w:val="24"/>
        </w:rPr>
        <w:t> </w:t>
      </w:r>
      <w:r>
        <w:rPr>
          <w:sz w:val="24"/>
        </w:rPr>
        <w:t>authority);</w:t>
      </w:r>
    </w:p>
    <w:p>
      <w:pPr>
        <w:pStyle w:val="ListParagraph"/>
        <w:numPr>
          <w:ilvl w:val="0"/>
          <w:numId w:val="8"/>
        </w:numPr>
        <w:tabs>
          <w:tab w:pos="1789" w:val="left" w:leader="none"/>
          <w:tab w:pos="1790" w:val="left" w:leader="none"/>
        </w:tabs>
        <w:spacing w:line="240" w:lineRule="auto" w:before="11" w:after="0"/>
        <w:ind w:left="808" w:right="275" w:firstLine="686"/>
        <w:jc w:val="left"/>
        <w:rPr>
          <w:sz w:val="24"/>
        </w:rPr>
      </w:pPr>
      <w:r>
        <w:rPr>
          <w:sz w:val="24"/>
        </w:rPr>
        <w:t>address and date of registration at place of residence (place of stay), actual residential address;</w:t>
      </w:r>
    </w:p>
    <w:p>
      <w:pPr>
        <w:pStyle w:val="ListParagraph"/>
        <w:numPr>
          <w:ilvl w:val="0"/>
          <w:numId w:val="8"/>
        </w:numPr>
        <w:tabs>
          <w:tab w:pos="1792" w:val="left" w:leader="none"/>
          <w:tab w:pos="1793" w:val="left" w:leader="none"/>
        </w:tabs>
        <w:spacing w:line="242" w:lineRule="auto" w:before="2" w:after="0"/>
        <w:ind w:left="808" w:right="320" w:firstLine="686"/>
        <w:jc w:val="left"/>
        <w:rPr>
          <w:sz w:val="24"/>
        </w:rPr>
      </w:pPr>
      <w:r>
        <w:rPr>
          <w:spacing w:val="-3"/>
          <w:sz w:val="24"/>
        </w:rPr>
        <w:t>contact </w:t>
      </w:r>
      <w:r>
        <w:rPr>
          <w:sz w:val="24"/>
        </w:rPr>
        <w:t>telephone </w:t>
      </w:r>
      <w:r>
        <w:rPr>
          <w:spacing w:val="-2"/>
          <w:sz w:val="24"/>
        </w:rPr>
        <w:t>number </w:t>
      </w:r>
      <w:r>
        <w:rPr>
          <w:sz w:val="24"/>
        </w:rPr>
        <w:t>or </w:t>
      </w:r>
      <w:r>
        <w:rPr>
          <w:spacing w:val="-3"/>
          <w:sz w:val="24"/>
        </w:rPr>
        <w:t>information </w:t>
      </w:r>
      <w:r>
        <w:rPr>
          <w:sz w:val="24"/>
        </w:rPr>
        <w:t>on other </w:t>
      </w:r>
      <w:r>
        <w:rPr>
          <w:spacing w:val="-3"/>
          <w:sz w:val="24"/>
        </w:rPr>
        <w:t>means </w:t>
      </w:r>
      <w:r>
        <w:rPr>
          <w:sz w:val="24"/>
        </w:rPr>
        <w:t>of </w:t>
      </w:r>
      <w:r>
        <w:rPr>
          <w:spacing w:val="-3"/>
          <w:sz w:val="24"/>
        </w:rPr>
        <w:t>communication (including </w:t>
      </w:r>
      <w:r>
        <w:rPr>
          <w:spacing w:val="-4"/>
          <w:sz w:val="24"/>
        </w:rPr>
        <w:t>e</w:t>
      </w:r>
      <w:r>
        <w:rPr>
          <w:spacing w:val="-4"/>
          <w:w w:val="42"/>
          <w:sz w:val="24"/>
        </w:rPr>
        <w:t>‑</w:t>
      </w:r>
      <w:r>
        <w:rPr>
          <w:sz w:val="24"/>
        </w:rPr>
        <w:t>m</w:t>
      </w:r>
      <w:r>
        <w:rPr>
          <w:spacing w:val="-3"/>
          <w:sz w:val="24"/>
        </w:rPr>
        <w:t>a</w:t>
      </w:r>
      <w:r>
        <w:rPr>
          <w:spacing w:val="-2"/>
          <w:sz w:val="24"/>
        </w:rPr>
        <w:t>i</w:t>
      </w:r>
      <w:r>
        <w:rPr>
          <w:sz w:val="24"/>
        </w:rPr>
        <w:t>l</w:t>
      </w:r>
      <w:r>
        <w:rPr>
          <w:spacing w:val="-5"/>
          <w:sz w:val="24"/>
        </w:rPr>
        <w:t> </w:t>
      </w:r>
      <w:r>
        <w:rPr>
          <w:spacing w:val="-4"/>
          <w:sz w:val="24"/>
        </w:rPr>
        <w:t>a</w:t>
      </w:r>
      <w:r>
        <w:rPr>
          <w:spacing w:val="-3"/>
          <w:sz w:val="24"/>
        </w:rPr>
        <w:t>d</w:t>
      </w:r>
      <w:r>
        <w:rPr>
          <w:sz w:val="24"/>
        </w:rPr>
        <w:t>dr</w:t>
      </w:r>
      <w:r>
        <w:rPr>
          <w:spacing w:val="-5"/>
          <w:sz w:val="24"/>
        </w:rPr>
        <w:t>e</w:t>
      </w:r>
      <w:r>
        <w:rPr>
          <w:spacing w:val="-3"/>
          <w:sz w:val="24"/>
        </w:rPr>
        <w:t>ss</w:t>
      </w:r>
      <w:r>
        <w:rPr>
          <w:spacing w:val="-4"/>
          <w:sz w:val="24"/>
        </w:rPr>
        <w:t>)</w:t>
      </w:r>
      <w:r>
        <w:rPr>
          <w:sz w:val="24"/>
        </w:rPr>
        <w:t>;</w:t>
      </w:r>
    </w:p>
    <w:p>
      <w:pPr>
        <w:pStyle w:val="ListParagraph"/>
        <w:numPr>
          <w:ilvl w:val="0"/>
          <w:numId w:val="9"/>
        </w:numPr>
        <w:tabs>
          <w:tab w:pos="1799" w:val="left" w:leader="none"/>
          <w:tab w:pos="1800" w:val="left" w:leader="none"/>
        </w:tabs>
        <w:spacing w:line="240" w:lineRule="auto" w:before="0" w:after="0"/>
        <w:ind w:left="578" w:right="1476" w:firstLine="686"/>
        <w:jc w:val="left"/>
        <w:rPr>
          <w:sz w:val="24"/>
        </w:rPr>
      </w:pPr>
      <w:r>
        <w:rPr>
          <w:spacing w:val="-3"/>
          <w:sz w:val="24"/>
        </w:rPr>
        <w:t>details </w:t>
      </w:r>
      <w:r>
        <w:rPr>
          <w:sz w:val="24"/>
        </w:rPr>
        <w:t>of the document </w:t>
      </w:r>
      <w:r>
        <w:rPr>
          <w:spacing w:val="-3"/>
          <w:sz w:val="24"/>
        </w:rPr>
        <w:t>confirming registration </w:t>
      </w:r>
      <w:r>
        <w:rPr>
          <w:sz w:val="24"/>
        </w:rPr>
        <w:t>in the </w:t>
      </w:r>
      <w:r>
        <w:rPr>
          <w:spacing w:val="-2"/>
          <w:sz w:val="24"/>
        </w:rPr>
        <w:t>system </w:t>
      </w:r>
      <w:r>
        <w:rPr>
          <w:sz w:val="24"/>
        </w:rPr>
        <w:t>of</w:t>
      </w:r>
      <w:r>
        <w:rPr>
          <w:spacing w:val="-37"/>
          <w:sz w:val="24"/>
        </w:rPr>
        <w:t> </w:t>
      </w:r>
      <w:r>
        <w:rPr>
          <w:spacing w:val="-3"/>
          <w:sz w:val="24"/>
        </w:rPr>
        <w:t>individual (personalised)</w:t>
      </w:r>
      <w:r>
        <w:rPr>
          <w:spacing w:val="-4"/>
          <w:sz w:val="24"/>
        </w:rPr>
        <w:t> </w:t>
      </w:r>
      <w:r>
        <w:rPr>
          <w:spacing w:val="-3"/>
          <w:sz w:val="24"/>
        </w:rPr>
        <w:t>accounting;</w:t>
      </w:r>
    </w:p>
    <w:p>
      <w:pPr>
        <w:pStyle w:val="ListParagraph"/>
        <w:numPr>
          <w:ilvl w:val="0"/>
          <w:numId w:val="9"/>
        </w:numPr>
        <w:tabs>
          <w:tab w:pos="1799" w:val="left" w:leader="none"/>
          <w:tab w:pos="1800" w:val="left" w:leader="none"/>
        </w:tabs>
        <w:spacing w:line="240" w:lineRule="auto" w:before="3" w:after="0"/>
        <w:ind w:left="1799" w:right="0" w:hanging="536"/>
        <w:jc w:val="left"/>
        <w:rPr>
          <w:sz w:val="24"/>
        </w:rPr>
      </w:pPr>
      <w:r>
        <w:rPr>
          <w:sz w:val="24"/>
        </w:rPr>
        <w:t>tax registration details;</w:t>
      </w:r>
    </w:p>
    <w:p>
      <w:pPr>
        <w:pStyle w:val="ListParagraph"/>
        <w:numPr>
          <w:ilvl w:val="1"/>
          <w:numId w:val="9"/>
        </w:numPr>
        <w:tabs>
          <w:tab w:pos="1799" w:val="left" w:leader="none"/>
          <w:tab w:pos="1800" w:val="left" w:leader="none"/>
        </w:tabs>
        <w:spacing w:line="240" w:lineRule="auto" w:before="4" w:after="0"/>
        <w:ind w:left="1799" w:right="0" w:hanging="294"/>
        <w:jc w:val="left"/>
        <w:rPr>
          <w:sz w:val="24"/>
        </w:rPr>
      </w:pPr>
      <w:r>
        <w:rPr>
          <w:sz w:val="24"/>
        </w:rPr>
        <w:t>compulsory medical insurance policy</w:t>
      </w:r>
      <w:r>
        <w:rPr>
          <w:spacing w:val="-11"/>
          <w:sz w:val="24"/>
        </w:rPr>
        <w:t> </w:t>
      </w:r>
      <w:r>
        <w:rPr>
          <w:sz w:val="24"/>
        </w:rPr>
        <w:t>details;</w:t>
      </w:r>
    </w:p>
    <w:p>
      <w:pPr>
        <w:pStyle w:val="ListParagraph"/>
        <w:numPr>
          <w:ilvl w:val="1"/>
          <w:numId w:val="9"/>
        </w:numPr>
        <w:tabs>
          <w:tab w:pos="1799" w:val="left" w:leader="none"/>
          <w:tab w:pos="1800" w:val="left" w:leader="none"/>
        </w:tabs>
        <w:spacing w:line="240" w:lineRule="auto" w:before="8" w:after="0"/>
        <w:ind w:left="1799" w:right="0" w:hanging="294"/>
        <w:jc w:val="left"/>
        <w:rPr>
          <w:sz w:val="24"/>
        </w:rPr>
      </w:pPr>
      <w:r>
        <w:rPr>
          <w:sz w:val="24"/>
        </w:rPr>
        <w:t>information on education and details of education</w:t>
      </w:r>
      <w:r>
        <w:rPr>
          <w:spacing w:val="2"/>
          <w:sz w:val="24"/>
        </w:rPr>
        <w:t> </w:t>
      </w:r>
      <w:r>
        <w:rPr>
          <w:sz w:val="24"/>
        </w:rPr>
        <w:t>documents;</w:t>
      </w:r>
    </w:p>
    <w:p>
      <w:pPr>
        <w:pStyle w:val="ListParagraph"/>
        <w:numPr>
          <w:ilvl w:val="1"/>
          <w:numId w:val="9"/>
        </w:numPr>
        <w:tabs>
          <w:tab w:pos="1804" w:val="left" w:leader="none"/>
          <w:tab w:pos="1805" w:val="left" w:leader="none"/>
        </w:tabs>
        <w:spacing w:line="242" w:lineRule="auto" w:before="2" w:after="0"/>
        <w:ind w:left="820" w:right="496" w:firstLine="686"/>
        <w:jc w:val="left"/>
        <w:rPr>
          <w:sz w:val="24"/>
        </w:rPr>
      </w:pPr>
      <w:r>
        <w:rPr>
          <w:sz w:val="24"/>
        </w:rPr>
        <w:t>information on professional development and retraining, on completed courses and certificates</w:t>
      </w:r>
      <w:r>
        <w:rPr>
          <w:spacing w:val="-1"/>
          <w:sz w:val="24"/>
        </w:rPr>
        <w:t> </w:t>
      </w:r>
      <w:r>
        <w:rPr>
          <w:sz w:val="24"/>
        </w:rPr>
        <w:t>obtained;</w:t>
      </w:r>
    </w:p>
    <w:p>
      <w:pPr>
        <w:spacing w:after="0" w:line="242" w:lineRule="auto"/>
        <w:jc w:val="left"/>
        <w:rPr>
          <w:sz w:val="24"/>
        </w:rPr>
        <w:sectPr>
          <w:pgSz w:w="11920" w:h="16850"/>
          <w:pgMar w:header="627" w:footer="0" w:top="940" w:bottom="280" w:left="1460" w:right="180"/>
        </w:sectPr>
      </w:pPr>
    </w:p>
    <w:p>
      <w:pPr>
        <w:pStyle w:val="ListParagraph"/>
        <w:numPr>
          <w:ilvl w:val="0"/>
          <w:numId w:val="9"/>
        </w:numPr>
        <w:tabs>
          <w:tab w:pos="1523" w:val="left" w:leader="none"/>
          <w:tab w:pos="1524" w:val="left" w:leader="none"/>
        </w:tabs>
        <w:spacing w:line="240" w:lineRule="auto" w:before="80" w:after="0"/>
        <w:ind w:left="539" w:right="158" w:firstLine="686"/>
        <w:jc w:val="left"/>
        <w:rPr>
          <w:sz w:val="24"/>
        </w:rPr>
      </w:pPr>
      <w:r>
        <w:rPr>
          <w:sz w:val="24"/>
        </w:rPr>
        <w:t>information on employment history on paper, duly certified, or in the form of an electronic document signed with a qualified enhanced electronic</w:t>
      </w:r>
      <w:r>
        <w:rPr>
          <w:spacing w:val="-1"/>
          <w:sz w:val="24"/>
        </w:rPr>
        <w:t> </w:t>
      </w:r>
      <w:r>
        <w:rPr>
          <w:sz w:val="24"/>
        </w:rPr>
        <w:t>signature;</w:t>
      </w:r>
    </w:p>
    <w:p>
      <w:pPr>
        <w:pStyle w:val="ListParagraph"/>
        <w:numPr>
          <w:ilvl w:val="0"/>
          <w:numId w:val="9"/>
        </w:numPr>
        <w:tabs>
          <w:tab w:pos="1523" w:val="left" w:leader="none"/>
          <w:tab w:pos="1524" w:val="left" w:leader="none"/>
        </w:tabs>
        <w:spacing w:line="240" w:lineRule="auto" w:before="0" w:after="0"/>
        <w:ind w:left="1523" w:right="0" w:hanging="294"/>
        <w:jc w:val="left"/>
        <w:rPr>
          <w:sz w:val="24"/>
        </w:rPr>
      </w:pPr>
      <w:r>
        <w:rPr>
          <w:sz w:val="24"/>
        </w:rPr>
        <w:t>payroll</w:t>
      </w:r>
      <w:r>
        <w:rPr>
          <w:spacing w:val="-1"/>
          <w:sz w:val="24"/>
        </w:rPr>
        <w:t> </w:t>
      </w:r>
      <w:r>
        <w:rPr>
          <w:sz w:val="24"/>
        </w:rPr>
        <w:t>number;</w:t>
      </w:r>
    </w:p>
    <w:p>
      <w:pPr>
        <w:pStyle w:val="ListParagraph"/>
        <w:numPr>
          <w:ilvl w:val="0"/>
          <w:numId w:val="9"/>
        </w:numPr>
        <w:tabs>
          <w:tab w:pos="1525" w:val="left" w:leader="none"/>
          <w:tab w:pos="1526" w:val="left" w:leader="none"/>
        </w:tabs>
        <w:spacing w:line="240" w:lineRule="auto" w:before="7" w:after="0"/>
        <w:ind w:left="1526" w:right="0" w:hanging="296"/>
        <w:jc w:val="left"/>
        <w:rPr>
          <w:sz w:val="24"/>
        </w:rPr>
      </w:pPr>
      <w:r>
        <w:rPr>
          <w:sz w:val="24"/>
        </w:rPr>
        <w:t>information on military service records and details of military registration</w:t>
      </w:r>
      <w:r>
        <w:rPr>
          <w:spacing w:val="-17"/>
          <w:sz w:val="24"/>
        </w:rPr>
        <w:t> </w:t>
      </w:r>
      <w:r>
        <w:rPr>
          <w:sz w:val="24"/>
        </w:rPr>
        <w:t>documents;</w:t>
      </w:r>
    </w:p>
    <w:p>
      <w:pPr>
        <w:pStyle w:val="ListParagraph"/>
        <w:numPr>
          <w:ilvl w:val="0"/>
          <w:numId w:val="9"/>
        </w:numPr>
        <w:tabs>
          <w:tab w:pos="1525" w:val="left" w:leader="none"/>
          <w:tab w:pos="1526" w:val="left" w:leader="none"/>
        </w:tabs>
        <w:spacing w:line="237" w:lineRule="auto" w:before="10" w:after="0"/>
        <w:ind w:left="546" w:right="363" w:firstLine="679"/>
        <w:jc w:val="left"/>
        <w:rPr>
          <w:sz w:val="24"/>
        </w:rPr>
      </w:pPr>
      <w:r>
        <w:rPr>
          <w:sz w:val="24"/>
        </w:rPr>
        <w:t>information on marital status (including former spouses), family composition,</w:t>
      </w:r>
      <w:r>
        <w:rPr>
          <w:spacing w:val="-12"/>
          <w:sz w:val="24"/>
        </w:rPr>
        <w:t> </w:t>
      </w:r>
      <w:r>
        <w:rPr>
          <w:sz w:val="24"/>
        </w:rPr>
        <w:t>close relatives and/or legal</w:t>
      </w:r>
      <w:r>
        <w:rPr>
          <w:spacing w:val="-1"/>
          <w:sz w:val="24"/>
        </w:rPr>
        <w:t> </w:t>
      </w:r>
      <w:r>
        <w:rPr>
          <w:sz w:val="24"/>
        </w:rPr>
        <w:t>representatives;</w:t>
      </w:r>
    </w:p>
    <w:p>
      <w:pPr>
        <w:pStyle w:val="ListParagraph"/>
        <w:numPr>
          <w:ilvl w:val="0"/>
          <w:numId w:val="9"/>
        </w:numPr>
        <w:tabs>
          <w:tab w:pos="1525" w:val="left" w:leader="none"/>
          <w:tab w:pos="1526" w:val="left" w:leader="none"/>
        </w:tabs>
        <w:spacing w:line="240" w:lineRule="auto" w:before="8" w:after="0"/>
        <w:ind w:left="1526" w:right="0" w:hanging="296"/>
        <w:jc w:val="left"/>
        <w:rPr>
          <w:sz w:val="24"/>
        </w:rPr>
      </w:pPr>
      <w:r>
        <w:rPr>
          <w:spacing w:val="-3"/>
          <w:sz w:val="24"/>
        </w:rPr>
        <w:t>details </w:t>
      </w:r>
      <w:r>
        <w:rPr>
          <w:sz w:val="24"/>
        </w:rPr>
        <w:t>of </w:t>
      </w:r>
      <w:r>
        <w:rPr>
          <w:spacing w:val="-3"/>
          <w:sz w:val="24"/>
        </w:rPr>
        <w:t>civil </w:t>
      </w:r>
      <w:r>
        <w:rPr>
          <w:sz w:val="24"/>
        </w:rPr>
        <w:t>status </w:t>
      </w:r>
      <w:r>
        <w:rPr>
          <w:spacing w:val="-3"/>
          <w:sz w:val="24"/>
        </w:rPr>
        <w:t>registration documents (birth certificates, </w:t>
      </w:r>
      <w:r>
        <w:rPr>
          <w:sz w:val="24"/>
        </w:rPr>
        <w:t>marriage</w:t>
      </w:r>
      <w:r>
        <w:rPr>
          <w:spacing w:val="-9"/>
          <w:sz w:val="24"/>
        </w:rPr>
        <w:t> </w:t>
      </w:r>
      <w:r>
        <w:rPr>
          <w:spacing w:val="-3"/>
          <w:sz w:val="24"/>
        </w:rPr>
        <w:t>certificates,</w:t>
      </w:r>
    </w:p>
    <w:p>
      <w:pPr>
        <w:spacing w:after="0" w:line="240" w:lineRule="auto"/>
        <w:jc w:val="left"/>
        <w:rPr>
          <w:sz w:val="24"/>
        </w:rPr>
        <w:sectPr>
          <w:headerReference w:type="default" r:id="rId11"/>
          <w:pgSz w:w="12000" w:h="16920"/>
          <w:pgMar w:header="697" w:footer="0" w:top="1100" w:bottom="280" w:left="1700" w:right="380"/>
        </w:sectPr>
      </w:pPr>
    </w:p>
    <w:p>
      <w:pPr>
        <w:pStyle w:val="BodyText"/>
        <w:spacing w:line="269" w:lineRule="exact"/>
        <w:ind w:left="539"/>
        <w:jc w:val="left"/>
      </w:pPr>
      <w:r>
        <w:rPr>
          <w:spacing w:val="-3"/>
        </w:rPr>
        <w:t>etc.);</w:t>
      </w:r>
    </w:p>
    <w:p>
      <w:pPr>
        <w:pStyle w:val="BodyText"/>
        <w:spacing w:before="11"/>
        <w:jc w:val="left"/>
        <w:rPr>
          <w:sz w:val="22"/>
        </w:rPr>
      </w:pPr>
      <w:r>
        <w:rPr/>
        <w:br w:type="column"/>
      </w:r>
      <w:r>
        <w:rPr>
          <w:sz w:val="22"/>
        </w:rPr>
      </w:r>
    </w:p>
    <w:p>
      <w:pPr>
        <w:pStyle w:val="ListParagraph"/>
        <w:numPr>
          <w:ilvl w:val="0"/>
          <w:numId w:val="5"/>
        </w:numPr>
        <w:tabs>
          <w:tab w:pos="471" w:val="left" w:leader="none"/>
          <w:tab w:pos="472" w:val="left" w:leader="none"/>
        </w:tabs>
        <w:spacing w:line="240" w:lineRule="auto" w:before="0" w:after="0"/>
        <w:ind w:left="471" w:right="0" w:hanging="296"/>
        <w:jc w:val="left"/>
        <w:rPr>
          <w:sz w:val="24"/>
        </w:rPr>
      </w:pPr>
      <w:r>
        <w:rPr>
          <w:sz w:val="24"/>
        </w:rPr>
        <w:t>information</w:t>
      </w:r>
      <w:r>
        <w:rPr>
          <w:spacing w:val="-8"/>
          <w:sz w:val="24"/>
        </w:rPr>
        <w:t> </w:t>
      </w:r>
      <w:r>
        <w:rPr>
          <w:sz w:val="24"/>
        </w:rPr>
        <w:t>on</w:t>
      </w:r>
      <w:r>
        <w:rPr>
          <w:spacing w:val="-7"/>
          <w:sz w:val="24"/>
        </w:rPr>
        <w:t> </w:t>
      </w:r>
      <w:r>
        <w:rPr>
          <w:sz w:val="24"/>
        </w:rPr>
        <w:t>income,</w:t>
      </w:r>
      <w:r>
        <w:rPr>
          <w:spacing w:val="-7"/>
          <w:sz w:val="24"/>
        </w:rPr>
        <w:t> </w:t>
      </w:r>
      <w:r>
        <w:rPr>
          <w:sz w:val="24"/>
        </w:rPr>
        <w:t>expenditure,</w:t>
      </w:r>
      <w:r>
        <w:rPr>
          <w:spacing w:val="-8"/>
          <w:sz w:val="24"/>
        </w:rPr>
        <w:t> </w:t>
      </w:r>
      <w:r>
        <w:rPr>
          <w:sz w:val="24"/>
        </w:rPr>
        <w:t>property,</w:t>
      </w:r>
      <w:r>
        <w:rPr>
          <w:spacing w:val="-5"/>
          <w:sz w:val="24"/>
        </w:rPr>
        <w:t> </w:t>
      </w:r>
      <w:r>
        <w:rPr>
          <w:sz w:val="24"/>
        </w:rPr>
        <w:t>and</w:t>
      </w:r>
      <w:r>
        <w:rPr>
          <w:spacing w:val="-6"/>
          <w:sz w:val="24"/>
        </w:rPr>
        <w:t> </w:t>
      </w:r>
      <w:r>
        <w:rPr>
          <w:sz w:val="24"/>
        </w:rPr>
        <w:t>property‑related</w:t>
      </w:r>
      <w:r>
        <w:rPr>
          <w:spacing w:val="-7"/>
          <w:sz w:val="24"/>
        </w:rPr>
        <w:t> </w:t>
      </w:r>
      <w:r>
        <w:rPr>
          <w:sz w:val="24"/>
        </w:rPr>
        <w:t>obligations;</w:t>
      </w:r>
    </w:p>
    <w:p>
      <w:pPr>
        <w:pStyle w:val="ListParagraph"/>
        <w:numPr>
          <w:ilvl w:val="0"/>
          <w:numId w:val="5"/>
        </w:numPr>
        <w:tabs>
          <w:tab w:pos="471" w:val="left" w:leader="none"/>
          <w:tab w:pos="472" w:val="left" w:leader="none"/>
        </w:tabs>
        <w:spacing w:line="240" w:lineRule="auto" w:before="7" w:after="0"/>
        <w:ind w:left="471" w:right="0" w:hanging="296"/>
        <w:jc w:val="left"/>
        <w:rPr>
          <w:sz w:val="24"/>
        </w:rPr>
      </w:pPr>
      <w:r>
        <w:rPr>
          <w:sz w:val="24"/>
        </w:rPr>
        <w:t>bank account number and bank card</w:t>
      </w:r>
      <w:r>
        <w:rPr>
          <w:spacing w:val="-1"/>
          <w:sz w:val="24"/>
        </w:rPr>
        <w:t> </w:t>
      </w:r>
      <w:r>
        <w:rPr>
          <w:sz w:val="24"/>
        </w:rPr>
        <w:t>details;</w:t>
      </w:r>
    </w:p>
    <w:p>
      <w:pPr>
        <w:pStyle w:val="ListParagraph"/>
        <w:numPr>
          <w:ilvl w:val="0"/>
          <w:numId w:val="5"/>
        </w:numPr>
        <w:tabs>
          <w:tab w:pos="471" w:val="left" w:leader="none"/>
          <w:tab w:pos="472" w:val="left" w:leader="none"/>
        </w:tabs>
        <w:spacing w:line="240" w:lineRule="auto" w:before="7" w:after="0"/>
        <w:ind w:left="471" w:right="0" w:hanging="296"/>
        <w:jc w:val="left"/>
        <w:rPr>
          <w:sz w:val="24"/>
        </w:rPr>
      </w:pPr>
      <w:r>
        <w:rPr>
          <w:sz w:val="24"/>
        </w:rPr>
        <w:t>information on social benefits and state social</w:t>
      </w:r>
      <w:r>
        <w:rPr>
          <w:spacing w:val="-1"/>
          <w:sz w:val="24"/>
        </w:rPr>
        <w:t> </w:t>
      </w:r>
      <w:r>
        <w:rPr>
          <w:sz w:val="24"/>
        </w:rPr>
        <w:t>provision;</w:t>
      </w:r>
    </w:p>
    <w:p>
      <w:pPr>
        <w:pStyle w:val="ListParagraph"/>
        <w:numPr>
          <w:ilvl w:val="0"/>
          <w:numId w:val="5"/>
        </w:numPr>
        <w:tabs>
          <w:tab w:pos="469" w:val="left" w:leader="none"/>
          <w:tab w:pos="470" w:val="left" w:leader="none"/>
        </w:tabs>
        <w:spacing w:line="240" w:lineRule="auto" w:before="7" w:after="0"/>
        <w:ind w:left="469" w:right="0" w:hanging="294"/>
        <w:jc w:val="left"/>
        <w:rPr>
          <w:sz w:val="24"/>
        </w:rPr>
      </w:pPr>
      <w:r>
        <w:rPr>
          <w:sz w:val="24"/>
        </w:rPr>
        <w:t>information</w:t>
      </w:r>
      <w:r>
        <w:rPr>
          <w:spacing w:val="35"/>
          <w:sz w:val="24"/>
        </w:rPr>
        <w:t> </w:t>
      </w:r>
      <w:r>
        <w:rPr>
          <w:sz w:val="24"/>
        </w:rPr>
        <w:t>on</w:t>
      </w:r>
      <w:r>
        <w:rPr>
          <w:spacing w:val="34"/>
          <w:sz w:val="24"/>
        </w:rPr>
        <w:t> </w:t>
      </w:r>
      <w:r>
        <w:rPr>
          <w:sz w:val="24"/>
        </w:rPr>
        <w:t>annual</w:t>
      </w:r>
      <w:r>
        <w:rPr>
          <w:spacing w:val="36"/>
          <w:sz w:val="24"/>
        </w:rPr>
        <w:t> </w:t>
      </w:r>
      <w:r>
        <w:rPr>
          <w:sz w:val="24"/>
        </w:rPr>
        <w:t>paid</w:t>
      </w:r>
      <w:r>
        <w:rPr>
          <w:spacing w:val="35"/>
          <w:sz w:val="24"/>
        </w:rPr>
        <w:t> </w:t>
      </w:r>
      <w:r>
        <w:rPr>
          <w:sz w:val="24"/>
        </w:rPr>
        <w:t>leave,</w:t>
      </w:r>
      <w:r>
        <w:rPr>
          <w:spacing w:val="34"/>
          <w:sz w:val="24"/>
        </w:rPr>
        <w:t> </w:t>
      </w:r>
      <w:r>
        <w:rPr>
          <w:sz w:val="24"/>
        </w:rPr>
        <w:t>maternity</w:t>
      </w:r>
      <w:r>
        <w:rPr>
          <w:spacing w:val="28"/>
          <w:sz w:val="24"/>
        </w:rPr>
        <w:t> </w:t>
      </w:r>
      <w:r>
        <w:rPr>
          <w:sz w:val="24"/>
        </w:rPr>
        <w:t>leave,</w:t>
      </w:r>
      <w:r>
        <w:rPr>
          <w:spacing w:val="34"/>
          <w:sz w:val="24"/>
        </w:rPr>
        <w:t> </w:t>
      </w:r>
      <w:r>
        <w:rPr>
          <w:sz w:val="24"/>
        </w:rPr>
        <w:t>parental</w:t>
      </w:r>
      <w:r>
        <w:rPr>
          <w:spacing w:val="35"/>
          <w:sz w:val="24"/>
        </w:rPr>
        <w:t> </w:t>
      </w:r>
      <w:r>
        <w:rPr>
          <w:sz w:val="24"/>
        </w:rPr>
        <w:t>leave,</w:t>
      </w:r>
      <w:r>
        <w:rPr>
          <w:spacing w:val="34"/>
          <w:sz w:val="24"/>
        </w:rPr>
        <w:t> </w:t>
      </w:r>
      <w:r>
        <w:rPr>
          <w:sz w:val="24"/>
        </w:rPr>
        <w:t>study</w:t>
      </w:r>
      <w:r>
        <w:rPr>
          <w:spacing w:val="32"/>
          <w:sz w:val="24"/>
        </w:rPr>
        <w:t> </w:t>
      </w:r>
      <w:r>
        <w:rPr>
          <w:sz w:val="24"/>
        </w:rPr>
        <w:t>leave</w:t>
      </w:r>
      <w:r>
        <w:rPr>
          <w:spacing w:val="34"/>
          <w:sz w:val="24"/>
        </w:rPr>
        <w:t> </w:t>
      </w:r>
      <w:r>
        <w:rPr>
          <w:sz w:val="24"/>
        </w:rPr>
        <w:t>and</w:t>
      </w:r>
    </w:p>
    <w:p>
      <w:pPr>
        <w:spacing w:after="0" w:line="240" w:lineRule="auto"/>
        <w:jc w:val="left"/>
        <w:rPr>
          <w:sz w:val="24"/>
        </w:rPr>
        <w:sectPr>
          <w:type w:val="continuous"/>
          <w:pgSz w:w="12000" w:h="16920"/>
          <w:pgMar w:top="560" w:bottom="280" w:left="1700" w:right="380"/>
          <w:cols w:num="2" w:equalWidth="0">
            <w:col w:w="1015" w:space="40"/>
            <w:col w:w="8865"/>
          </w:cols>
        </w:sectPr>
      </w:pPr>
    </w:p>
    <w:p>
      <w:pPr>
        <w:pStyle w:val="BodyText"/>
        <w:spacing w:before="1"/>
        <w:ind w:left="544"/>
        <w:jc w:val="left"/>
      </w:pPr>
      <w:r>
        <w:rPr/>
        <w:t>unpaid leave;</w:t>
      </w:r>
    </w:p>
    <w:p>
      <w:pPr>
        <w:pStyle w:val="ListParagraph"/>
        <w:numPr>
          <w:ilvl w:val="1"/>
          <w:numId w:val="5"/>
        </w:numPr>
        <w:tabs>
          <w:tab w:pos="1530" w:val="left" w:leader="none"/>
          <w:tab w:pos="1531" w:val="left" w:leader="none"/>
        </w:tabs>
        <w:spacing w:line="240" w:lineRule="auto" w:before="3" w:after="0"/>
        <w:ind w:left="1530" w:right="0" w:hanging="296"/>
        <w:jc w:val="left"/>
        <w:rPr>
          <w:sz w:val="24"/>
        </w:rPr>
      </w:pPr>
      <w:r>
        <w:rPr>
          <w:sz w:val="24"/>
        </w:rPr>
        <w:t>information on the presence/absence of a criminal</w:t>
      </w:r>
      <w:r>
        <w:rPr>
          <w:spacing w:val="-2"/>
          <w:sz w:val="24"/>
        </w:rPr>
        <w:t> </w:t>
      </w:r>
      <w:r>
        <w:rPr>
          <w:sz w:val="24"/>
        </w:rPr>
        <w:t>record;</w:t>
      </w:r>
    </w:p>
    <w:p>
      <w:pPr>
        <w:pStyle w:val="ListParagraph"/>
        <w:numPr>
          <w:ilvl w:val="1"/>
          <w:numId w:val="5"/>
        </w:numPr>
        <w:tabs>
          <w:tab w:pos="1530" w:val="left" w:leader="none"/>
          <w:tab w:pos="1531" w:val="left" w:leader="none"/>
        </w:tabs>
        <w:spacing w:line="240" w:lineRule="auto" w:before="4" w:after="0"/>
        <w:ind w:left="1530" w:right="0" w:hanging="301"/>
        <w:jc w:val="left"/>
        <w:rPr>
          <w:sz w:val="24"/>
        </w:rPr>
      </w:pPr>
      <w:r>
        <w:rPr>
          <w:sz w:val="24"/>
        </w:rPr>
        <w:t>information on offences committed by personal data</w:t>
      </w:r>
      <w:r>
        <w:rPr>
          <w:spacing w:val="-4"/>
          <w:sz w:val="24"/>
        </w:rPr>
        <w:t> </w:t>
      </w:r>
      <w:r>
        <w:rPr>
          <w:sz w:val="24"/>
        </w:rPr>
        <w:t>subjects;</w:t>
      </w:r>
    </w:p>
    <w:p>
      <w:pPr>
        <w:pStyle w:val="ListParagraph"/>
        <w:numPr>
          <w:ilvl w:val="1"/>
          <w:numId w:val="5"/>
        </w:numPr>
        <w:tabs>
          <w:tab w:pos="1530" w:val="left" w:leader="none"/>
          <w:tab w:pos="1531" w:val="left" w:leader="none"/>
        </w:tabs>
        <w:spacing w:line="275" w:lineRule="exact" w:before="0" w:after="0"/>
        <w:ind w:left="1530" w:right="0" w:hanging="296"/>
        <w:jc w:val="left"/>
        <w:rPr>
          <w:sz w:val="24"/>
        </w:rPr>
      </w:pPr>
      <w:r>
        <w:rPr>
          <w:sz w:val="24"/>
        </w:rPr>
        <w:t>information on foreign language</w:t>
      </w:r>
      <w:r>
        <w:rPr>
          <w:spacing w:val="-1"/>
          <w:sz w:val="24"/>
        </w:rPr>
        <w:t> </w:t>
      </w:r>
      <w:r>
        <w:rPr>
          <w:sz w:val="24"/>
        </w:rPr>
        <w:t>proficiency;</w:t>
      </w:r>
    </w:p>
    <w:p>
      <w:pPr>
        <w:pStyle w:val="ListParagraph"/>
        <w:numPr>
          <w:ilvl w:val="1"/>
          <w:numId w:val="5"/>
        </w:numPr>
        <w:tabs>
          <w:tab w:pos="1530" w:val="left" w:leader="none"/>
          <w:tab w:pos="1531" w:val="left" w:leader="none"/>
        </w:tabs>
        <w:spacing w:line="275" w:lineRule="exact" w:before="0" w:after="0"/>
        <w:ind w:left="1530" w:right="0" w:hanging="296"/>
        <w:jc w:val="left"/>
        <w:rPr>
          <w:sz w:val="24"/>
        </w:rPr>
      </w:pPr>
      <w:r>
        <w:rPr>
          <w:sz w:val="24"/>
        </w:rPr>
        <w:t>biographical data (questionnaire, curriculum vitae, etc.);</w:t>
      </w:r>
    </w:p>
    <w:p>
      <w:pPr>
        <w:pStyle w:val="ListParagraph"/>
        <w:numPr>
          <w:ilvl w:val="1"/>
          <w:numId w:val="5"/>
        </w:numPr>
        <w:tabs>
          <w:tab w:pos="1530" w:val="left" w:leader="none"/>
          <w:tab w:pos="1531" w:val="left" w:leader="none"/>
        </w:tabs>
        <w:spacing w:line="240" w:lineRule="auto" w:before="5" w:after="0"/>
        <w:ind w:left="1530" w:right="0" w:hanging="296"/>
        <w:jc w:val="left"/>
        <w:rPr>
          <w:sz w:val="24"/>
        </w:rPr>
      </w:pPr>
      <w:r>
        <w:rPr>
          <w:sz w:val="24"/>
        </w:rPr>
        <w:t>information on academic degrees and</w:t>
      </w:r>
      <w:r>
        <w:rPr>
          <w:spacing w:val="2"/>
          <w:sz w:val="24"/>
        </w:rPr>
        <w:t> </w:t>
      </w:r>
      <w:r>
        <w:rPr>
          <w:sz w:val="24"/>
        </w:rPr>
        <w:t>titles;</w:t>
      </w:r>
    </w:p>
    <w:p>
      <w:pPr>
        <w:pStyle w:val="ListParagraph"/>
        <w:numPr>
          <w:ilvl w:val="1"/>
          <w:numId w:val="5"/>
        </w:numPr>
        <w:tabs>
          <w:tab w:pos="1530" w:val="left" w:leader="none"/>
          <w:tab w:pos="1531" w:val="left" w:leader="none"/>
        </w:tabs>
        <w:spacing w:line="240" w:lineRule="auto" w:before="7" w:after="0"/>
        <w:ind w:left="1530" w:right="0" w:hanging="296"/>
        <w:jc w:val="left"/>
        <w:rPr>
          <w:sz w:val="24"/>
        </w:rPr>
      </w:pPr>
      <w:r>
        <w:rPr>
          <w:sz w:val="24"/>
        </w:rPr>
        <w:t>information on state awards, other awards and badges of</w:t>
      </w:r>
      <w:r>
        <w:rPr>
          <w:spacing w:val="-3"/>
          <w:sz w:val="24"/>
        </w:rPr>
        <w:t> </w:t>
      </w:r>
      <w:r>
        <w:rPr>
          <w:sz w:val="24"/>
        </w:rPr>
        <w:t>distinction;</w:t>
      </w:r>
    </w:p>
    <w:p>
      <w:pPr>
        <w:pStyle w:val="ListParagraph"/>
        <w:numPr>
          <w:ilvl w:val="1"/>
          <w:numId w:val="5"/>
        </w:numPr>
        <w:tabs>
          <w:tab w:pos="1535" w:val="left" w:leader="none"/>
          <w:tab w:pos="1536" w:val="left" w:leader="none"/>
        </w:tabs>
        <w:spacing w:line="240" w:lineRule="auto" w:before="3" w:after="0"/>
        <w:ind w:left="1535" w:right="0" w:hanging="301"/>
        <w:jc w:val="left"/>
        <w:rPr>
          <w:sz w:val="24"/>
        </w:rPr>
      </w:pPr>
      <w:r>
        <w:rPr>
          <w:sz w:val="24"/>
        </w:rPr>
        <w:t>information on the results of entrance examinations (Unified State</w:t>
      </w:r>
      <w:r>
        <w:rPr>
          <w:spacing w:val="-5"/>
          <w:sz w:val="24"/>
        </w:rPr>
        <w:t> </w:t>
      </w:r>
      <w:r>
        <w:rPr>
          <w:sz w:val="24"/>
        </w:rPr>
        <w:t>Examination);</w:t>
      </w:r>
    </w:p>
    <w:p>
      <w:pPr>
        <w:pStyle w:val="ListParagraph"/>
        <w:numPr>
          <w:ilvl w:val="1"/>
          <w:numId w:val="5"/>
        </w:numPr>
        <w:tabs>
          <w:tab w:pos="1530" w:val="left" w:leader="none"/>
          <w:tab w:pos="1531" w:val="left" w:leader="none"/>
        </w:tabs>
        <w:spacing w:line="240" w:lineRule="auto" w:before="5" w:after="0"/>
        <w:ind w:left="1530" w:right="0" w:hanging="296"/>
        <w:jc w:val="left"/>
        <w:rPr>
          <w:sz w:val="24"/>
        </w:rPr>
      </w:pPr>
      <w:r>
        <w:rPr>
          <w:sz w:val="24"/>
        </w:rPr>
        <w:t>information on sporting</w:t>
      </w:r>
      <w:r>
        <w:rPr>
          <w:spacing w:val="-4"/>
          <w:sz w:val="24"/>
        </w:rPr>
        <w:t> </w:t>
      </w:r>
      <w:r>
        <w:rPr>
          <w:sz w:val="24"/>
        </w:rPr>
        <w:t>achievements;</w:t>
      </w:r>
    </w:p>
    <w:p>
      <w:pPr>
        <w:pStyle w:val="ListParagraph"/>
        <w:numPr>
          <w:ilvl w:val="1"/>
          <w:numId w:val="5"/>
        </w:numPr>
        <w:tabs>
          <w:tab w:pos="1535" w:val="left" w:leader="none"/>
          <w:tab w:pos="1536" w:val="left" w:leader="none"/>
        </w:tabs>
        <w:spacing w:line="240" w:lineRule="auto" w:before="2" w:after="0"/>
        <w:ind w:left="1535" w:right="0" w:hanging="301"/>
        <w:jc w:val="left"/>
        <w:rPr>
          <w:sz w:val="24"/>
        </w:rPr>
      </w:pPr>
      <w:r>
        <w:rPr>
          <w:sz w:val="24"/>
        </w:rPr>
        <w:t>data on publications and participation in grants (competitions);</w:t>
      </w:r>
    </w:p>
    <w:p>
      <w:pPr>
        <w:pStyle w:val="ListParagraph"/>
        <w:numPr>
          <w:ilvl w:val="1"/>
          <w:numId w:val="5"/>
        </w:numPr>
        <w:tabs>
          <w:tab w:pos="1535" w:val="left" w:leader="none"/>
          <w:tab w:pos="1536" w:val="left" w:leader="none"/>
        </w:tabs>
        <w:spacing w:line="240" w:lineRule="auto" w:before="3" w:after="0"/>
        <w:ind w:left="546" w:right="126" w:firstLine="693"/>
        <w:jc w:val="left"/>
        <w:rPr>
          <w:sz w:val="24"/>
        </w:rPr>
      </w:pPr>
      <w:r>
        <w:rPr>
          <w:sz w:val="24"/>
        </w:rPr>
        <w:t>information on studies (year of study, school, branch, department,</w:t>
      </w:r>
      <w:r>
        <w:rPr>
          <w:spacing w:val="-16"/>
          <w:sz w:val="24"/>
        </w:rPr>
        <w:t> </w:t>
      </w:r>
      <w:r>
        <w:rPr>
          <w:sz w:val="24"/>
        </w:rPr>
        <w:t>faculty/department, type of academic programme, field of study (speciality), profile, specialisation, form of</w:t>
      </w:r>
      <w:r>
        <w:rPr>
          <w:spacing w:val="-12"/>
          <w:sz w:val="24"/>
        </w:rPr>
        <w:t> </w:t>
      </w:r>
      <w:r>
        <w:rPr>
          <w:sz w:val="24"/>
        </w:rPr>
        <w:t>study);</w:t>
      </w:r>
    </w:p>
    <w:p>
      <w:pPr>
        <w:pStyle w:val="ListParagraph"/>
        <w:numPr>
          <w:ilvl w:val="1"/>
          <w:numId w:val="5"/>
        </w:numPr>
        <w:tabs>
          <w:tab w:pos="1535" w:val="left" w:leader="none"/>
          <w:tab w:pos="1536" w:val="left" w:leader="none"/>
        </w:tabs>
        <w:spacing w:line="240" w:lineRule="auto" w:before="5" w:after="0"/>
        <w:ind w:left="1535" w:right="0" w:hanging="294"/>
        <w:jc w:val="left"/>
        <w:rPr>
          <w:sz w:val="24"/>
        </w:rPr>
      </w:pPr>
      <w:r>
        <w:rPr>
          <w:sz w:val="24"/>
        </w:rPr>
        <w:t>information on academic performance;</w:t>
      </w:r>
    </w:p>
    <w:p>
      <w:pPr>
        <w:pStyle w:val="ListParagraph"/>
        <w:numPr>
          <w:ilvl w:val="1"/>
          <w:numId w:val="5"/>
        </w:numPr>
        <w:tabs>
          <w:tab w:pos="1530" w:val="left" w:leader="none"/>
          <w:tab w:pos="1531" w:val="left" w:leader="none"/>
        </w:tabs>
        <w:spacing w:line="237" w:lineRule="auto" w:before="4" w:after="0"/>
        <w:ind w:left="549" w:right="122" w:firstLine="691"/>
        <w:jc w:val="left"/>
        <w:rPr>
          <w:sz w:val="24"/>
        </w:rPr>
      </w:pPr>
      <w:r>
        <w:rPr>
          <w:sz w:val="24"/>
        </w:rPr>
        <w:t>details of documents confirming the authority of representatives (including legal representatives) of personal data</w:t>
      </w:r>
      <w:r>
        <w:rPr>
          <w:spacing w:val="-3"/>
          <w:sz w:val="24"/>
        </w:rPr>
        <w:t> </w:t>
      </w:r>
      <w:r>
        <w:rPr>
          <w:sz w:val="24"/>
        </w:rPr>
        <w:t>subjects;</w:t>
      </w:r>
    </w:p>
    <w:p>
      <w:pPr>
        <w:pStyle w:val="ListParagraph"/>
        <w:numPr>
          <w:ilvl w:val="1"/>
          <w:numId w:val="5"/>
        </w:numPr>
        <w:tabs>
          <w:tab w:pos="1535" w:val="left" w:leader="none"/>
          <w:tab w:pos="1536" w:val="left" w:leader="none"/>
        </w:tabs>
        <w:spacing w:line="240" w:lineRule="auto" w:before="4" w:after="0"/>
        <w:ind w:left="1535" w:right="0" w:hanging="294"/>
        <w:jc w:val="left"/>
        <w:rPr>
          <w:sz w:val="24"/>
        </w:rPr>
      </w:pPr>
      <w:r>
        <w:rPr>
          <w:sz w:val="24"/>
        </w:rPr>
        <w:t>data from medical certificates of incapacity for</w:t>
      </w:r>
      <w:r>
        <w:rPr>
          <w:spacing w:val="-5"/>
          <w:sz w:val="24"/>
        </w:rPr>
        <w:t> </w:t>
      </w:r>
      <w:r>
        <w:rPr>
          <w:sz w:val="24"/>
        </w:rPr>
        <w:t>work;</w:t>
      </w:r>
    </w:p>
    <w:p>
      <w:pPr>
        <w:pStyle w:val="ListParagraph"/>
        <w:numPr>
          <w:ilvl w:val="1"/>
          <w:numId w:val="5"/>
        </w:numPr>
        <w:tabs>
          <w:tab w:pos="1540" w:val="left" w:leader="none"/>
          <w:tab w:pos="1541" w:val="left" w:leader="none"/>
        </w:tabs>
        <w:spacing w:line="237" w:lineRule="auto" w:before="14" w:after="0"/>
        <w:ind w:left="556" w:right="140" w:firstLine="684"/>
        <w:jc w:val="left"/>
        <w:rPr>
          <w:sz w:val="24"/>
        </w:rPr>
      </w:pPr>
      <w:r>
        <w:rPr>
          <w:sz w:val="24"/>
        </w:rPr>
        <w:t>information on fines imposed, alimony recovered, and other debts of personal data subjects;</w:t>
      </w:r>
    </w:p>
    <w:p>
      <w:pPr>
        <w:pStyle w:val="ListParagraph"/>
        <w:numPr>
          <w:ilvl w:val="1"/>
          <w:numId w:val="5"/>
        </w:numPr>
        <w:tabs>
          <w:tab w:pos="1542" w:val="left" w:leader="none"/>
          <w:tab w:pos="1543" w:val="left" w:leader="none"/>
        </w:tabs>
        <w:spacing w:line="240" w:lineRule="auto" w:before="1" w:after="0"/>
        <w:ind w:left="1542" w:right="0" w:hanging="298"/>
        <w:jc w:val="left"/>
        <w:rPr>
          <w:sz w:val="24"/>
        </w:rPr>
      </w:pPr>
      <w:r>
        <w:rPr>
          <w:sz w:val="24"/>
        </w:rPr>
        <w:t>ethnic</w:t>
      </w:r>
      <w:r>
        <w:rPr>
          <w:spacing w:val="-2"/>
          <w:sz w:val="24"/>
        </w:rPr>
        <w:t> </w:t>
      </w:r>
      <w:r>
        <w:rPr>
          <w:sz w:val="24"/>
        </w:rPr>
        <w:t>origin;</w:t>
      </w:r>
    </w:p>
    <w:p>
      <w:pPr>
        <w:pStyle w:val="ListParagraph"/>
        <w:numPr>
          <w:ilvl w:val="1"/>
          <w:numId w:val="5"/>
        </w:numPr>
        <w:tabs>
          <w:tab w:pos="1540" w:val="left" w:leader="none"/>
          <w:tab w:pos="1541" w:val="left" w:leader="none"/>
        </w:tabs>
        <w:spacing w:line="235" w:lineRule="auto" w:before="4" w:after="0"/>
        <w:ind w:left="556" w:right="126" w:firstLine="688"/>
        <w:jc w:val="left"/>
        <w:rPr>
          <w:sz w:val="24"/>
        </w:rPr>
      </w:pPr>
      <w:r>
        <w:rPr>
          <w:sz w:val="24"/>
        </w:rPr>
        <w:t>health data, medical records (including case history, diagnoses, test results) and other medical information (in cases provided for by</w:t>
      </w:r>
      <w:r>
        <w:rPr>
          <w:spacing w:val="-4"/>
          <w:sz w:val="24"/>
        </w:rPr>
        <w:t> </w:t>
      </w:r>
      <w:r>
        <w:rPr>
          <w:sz w:val="24"/>
        </w:rPr>
        <w:t>legislation);</w:t>
      </w:r>
    </w:p>
    <w:p>
      <w:pPr>
        <w:pStyle w:val="ListParagraph"/>
        <w:numPr>
          <w:ilvl w:val="1"/>
          <w:numId w:val="5"/>
        </w:numPr>
        <w:tabs>
          <w:tab w:pos="1537" w:val="left" w:leader="none"/>
          <w:tab w:pos="1538" w:val="left" w:leader="none"/>
        </w:tabs>
        <w:spacing w:line="240" w:lineRule="auto" w:before="7" w:after="0"/>
        <w:ind w:left="1538" w:right="0" w:hanging="293"/>
        <w:jc w:val="left"/>
        <w:rPr>
          <w:sz w:val="24"/>
        </w:rPr>
      </w:pPr>
      <w:r>
        <w:rPr>
          <w:sz w:val="24"/>
        </w:rPr>
        <w:t>biometric personal data (including photo and video</w:t>
      </w:r>
      <w:r>
        <w:rPr>
          <w:spacing w:val="-5"/>
          <w:sz w:val="24"/>
        </w:rPr>
        <w:t> </w:t>
      </w:r>
      <w:r>
        <w:rPr>
          <w:sz w:val="24"/>
        </w:rPr>
        <w:t>images);</w:t>
      </w:r>
    </w:p>
    <w:p>
      <w:pPr>
        <w:pStyle w:val="ListParagraph"/>
        <w:numPr>
          <w:ilvl w:val="1"/>
          <w:numId w:val="5"/>
        </w:numPr>
        <w:tabs>
          <w:tab w:pos="1547" w:val="left" w:leader="none"/>
          <w:tab w:pos="1548" w:val="left" w:leader="none"/>
        </w:tabs>
        <w:spacing w:line="240" w:lineRule="auto" w:before="8" w:after="0"/>
        <w:ind w:left="1547" w:right="0" w:hanging="303"/>
        <w:jc w:val="left"/>
        <w:rPr>
          <w:sz w:val="24"/>
        </w:rPr>
      </w:pPr>
      <w:r>
        <w:rPr>
          <w:sz w:val="24"/>
        </w:rPr>
        <w:t>other</w:t>
      </w:r>
      <w:r>
        <w:rPr>
          <w:spacing w:val="28"/>
          <w:sz w:val="24"/>
        </w:rPr>
        <w:t> </w:t>
      </w:r>
      <w:r>
        <w:rPr>
          <w:sz w:val="24"/>
        </w:rPr>
        <w:t>personal</w:t>
      </w:r>
      <w:r>
        <w:rPr>
          <w:spacing w:val="31"/>
          <w:sz w:val="24"/>
        </w:rPr>
        <w:t> </w:t>
      </w:r>
      <w:r>
        <w:rPr>
          <w:sz w:val="24"/>
        </w:rPr>
        <w:t>data</w:t>
      </w:r>
      <w:r>
        <w:rPr>
          <w:spacing w:val="29"/>
          <w:sz w:val="24"/>
        </w:rPr>
        <w:t> </w:t>
      </w:r>
      <w:r>
        <w:rPr>
          <w:sz w:val="24"/>
        </w:rPr>
        <w:t>required</w:t>
      </w:r>
      <w:r>
        <w:rPr>
          <w:spacing w:val="30"/>
          <w:sz w:val="24"/>
        </w:rPr>
        <w:t> </w:t>
      </w:r>
      <w:r>
        <w:rPr>
          <w:sz w:val="24"/>
        </w:rPr>
        <w:t>to</w:t>
      </w:r>
      <w:r>
        <w:rPr>
          <w:spacing w:val="30"/>
          <w:sz w:val="24"/>
        </w:rPr>
        <w:t> </w:t>
      </w:r>
      <w:r>
        <w:rPr>
          <w:sz w:val="24"/>
        </w:rPr>
        <w:t>achieve</w:t>
      </w:r>
      <w:r>
        <w:rPr>
          <w:spacing w:val="30"/>
          <w:sz w:val="24"/>
        </w:rPr>
        <w:t> </w:t>
      </w:r>
      <w:r>
        <w:rPr>
          <w:sz w:val="24"/>
        </w:rPr>
        <w:t>the</w:t>
      </w:r>
      <w:r>
        <w:rPr>
          <w:spacing w:val="30"/>
          <w:sz w:val="24"/>
        </w:rPr>
        <w:t> </w:t>
      </w:r>
      <w:r>
        <w:rPr>
          <w:sz w:val="24"/>
        </w:rPr>
        <w:t>purposes</w:t>
      </w:r>
      <w:r>
        <w:rPr>
          <w:spacing w:val="30"/>
          <w:sz w:val="24"/>
        </w:rPr>
        <w:t> </w:t>
      </w:r>
      <w:r>
        <w:rPr>
          <w:sz w:val="24"/>
        </w:rPr>
        <w:t>specified</w:t>
      </w:r>
      <w:r>
        <w:rPr>
          <w:spacing w:val="30"/>
          <w:sz w:val="24"/>
        </w:rPr>
        <w:t> </w:t>
      </w:r>
      <w:r>
        <w:rPr>
          <w:sz w:val="24"/>
        </w:rPr>
        <w:t>in</w:t>
      </w:r>
      <w:r>
        <w:rPr>
          <w:spacing w:val="30"/>
          <w:sz w:val="24"/>
        </w:rPr>
        <w:t> </w:t>
      </w:r>
      <w:r>
        <w:rPr>
          <w:sz w:val="24"/>
        </w:rPr>
        <w:t>clause</w:t>
      </w:r>
      <w:r>
        <w:rPr>
          <w:spacing w:val="32"/>
          <w:sz w:val="24"/>
        </w:rPr>
        <w:t> </w:t>
      </w:r>
      <w:r>
        <w:rPr>
          <w:sz w:val="24"/>
        </w:rPr>
        <w:t>3.1</w:t>
      </w:r>
      <w:r>
        <w:rPr>
          <w:spacing w:val="29"/>
          <w:sz w:val="24"/>
        </w:rPr>
        <w:t> </w:t>
      </w:r>
      <w:r>
        <w:rPr>
          <w:sz w:val="24"/>
        </w:rPr>
        <w:t>of</w:t>
      </w:r>
      <w:r>
        <w:rPr>
          <w:spacing w:val="30"/>
          <w:sz w:val="24"/>
        </w:rPr>
        <w:t> </w:t>
      </w:r>
      <w:r>
        <w:rPr>
          <w:sz w:val="24"/>
        </w:rPr>
        <w:t>this</w:t>
      </w:r>
    </w:p>
    <w:p>
      <w:pPr>
        <w:pStyle w:val="BodyText"/>
        <w:spacing w:line="274" w:lineRule="exact"/>
        <w:ind w:left="558"/>
        <w:jc w:val="left"/>
      </w:pPr>
      <w:r>
        <w:rPr/>
        <w:t>Policy.</w:t>
      </w:r>
    </w:p>
    <w:p>
      <w:pPr>
        <w:pStyle w:val="ListParagraph"/>
        <w:numPr>
          <w:ilvl w:val="1"/>
          <w:numId w:val="7"/>
        </w:numPr>
        <w:tabs>
          <w:tab w:pos="1815" w:val="left" w:leader="none"/>
        </w:tabs>
        <w:spacing w:line="240" w:lineRule="auto" w:before="0" w:after="0"/>
        <w:ind w:left="1814" w:right="0" w:hanging="554"/>
        <w:jc w:val="left"/>
        <w:rPr>
          <w:sz w:val="24"/>
        </w:rPr>
      </w:pPr>
      <w:r>
        <w:rPr>
          <w:sz w:val="24"/>
        </w:rPr>
        <w:t>The</w:t>
      </w:r>
      <w:r>
        <w:rPr>
          <w:spacing w:val="23"/>
          <w:sz w:val="24"/>
        </w:rPr>
        <w:t> </w:t>
      </w:r>
      <w:r>
        <w:rPr>
          <w:sz w:val="24"/>
        </w:rPr>
        <w:t>processing</w:t>
      </w:r>
      <w:r>
        <w:rPr>
          <w:spacing w:val="25"/>
          <w:sz w:val="24"/>
        </w:rPr>
        <w:t> </w:t>
      </w:r>
      <w:r>
        <w:rPr>
          <w:sz w:val="24"/>
        </w:rPr>
        <w:t>of</w:t>
      </w:r>
      <w:r>
        <w:rPr>
          <w:spacing w:val="24"/>
          <w:sz w:val="24"/>
        </w:rPr>
        <w:t> </w:t>
      </w:r>
      <w:r>
        <w:rPr>
          <w:sz w:val="24"/>
        </w:rPr>
        <w:t>special</w:t>
      </w:r>
      <w:r>
        <w:rPr>
          <w:spacing w:val="26"/>
          <w:sz w:val="24"/>
        </w:rPr>
        <w:t> </w:t>
      </w:r>
      <w:r>
        <w:rPr>
          <w:sz w:val="24"/>
        </w:rPr>
        <w:t>categories</w:t>
      </w:r>
      <w:r>
        <w:rPr>
          <w:spacing w:val="25"/>
          <w:sz w:val="24"/>
        </w:rPr>
        <w:t> </w:t>
      </w:r>
      <w:r>
        <w:rPr>
          <w:sz w:val="24"/>
        </w:rPr>
        <w:t>of</w:t>
      </w:r>
      <w:r>
        <w:rPr>
          <w:spacing w:val="24"/>
          <w:sz w:val="24"/>
        </w:rPr>
        <w:t> </w:t>
      </w:r>
      <w:r>
        <w:rPr>
          <w:sz w:val="24"/>
        </w:rPr>
        <w:t>personal</w:t>
      </w:r>
      <w:r>
        <w:rPr>
          <w:spacing w:val="27"/>
          <w:sz w:val="24"/>
        </w:rPr>
        <w:t> </w:t>
      </w:r>
      <w:r>
        <w:rPr>
          <w:sz w:val="24"/>
        </w:rPr>
        <w:t>data</w:t>
      </w:r>
      <w:r>
        <w:rPr>
          <w:spacing w:val="25"/>
          <w:sz w:val="24"/>
        </w:rPr>
        <w:t> </w:t>
      </w:r>
      <w:r>
        <w:rPr>
          <w:sz w:val="24"/>
        </w:rPr>
        <w:t>concerning</w:t>
      </w:r>
      <w:r>
        <w:rPr>
          <w:spacing w:val="25"/>
          <w:sz w:val="24"/>
        </w:rPr>
        <w:t> </w:t>
      </w:r>
      <w:r>
        <w:rPr>
          <w:sz w:val="24"/>
        </w:rPr>
        <w:t>racial</w:t>
      </w:r>
      <w:r>
        <w:rPr>
          <w:spacing w:val="28"/>
          <w:sz w:val="24"/>
        </w:rPr>
        <w:t> </w:t>
      </w:r>
      <w:r>
        <w:rPr>
          <w:sz w:val="24"/>
        </w:rPr>
        <w:t>or</w:t>
      </w:r>
      <w:r>
        <w:rPr>
          <w:spacing w:val="24"/>
          <w:sz w:val="24"/>
        </w:rPr>
        <w:t> </w:t>
      </w:r>
      <w:r>
        <w:rPr>
          <w:sz w:val="24"/>
        </w:rPr>
        <w:t>ethnic</w:t>
      </w:r>
    </w:p>
    <w:p>
      <w:pPr>
        <w:pStyle w:val="BodyText"/>
        <w:ind w:left="563"/>
        <w:jc w:val="left"/>
      </w:pPr>
      <w:r>
        <w:rPr/>
        <w:t>origin, political opinions, religious or philosophical beliefs, health status, or intimate life is not permitted, except in cases provided for by Federal Law No. 152‑FZ dated 27 July 2006.</w:t>
      </w:r>
    </w:p>
    <w:p>
      <w:pPr>
        <w:pStyle w:val="BodyText"/>
        <w:spacing w:line="274" w:lineRule="exact"/>
        <w:ind w:left="1266"/>
        <w:jc w:val="left"/>
      </w:pPr>
      <w:r>
        <w:rPr/>
        <w:t>Such exceptional cases include:</w:t>
      </w:r>
    </w:p>
    <w:p>
      <w:pPr>
        <w:pStyle w:val="ListParagraph"/>
        <w:numPr>
          <w:ilvl w:val="1"/>
          <w:numId w:val="5"/>
        </w:numPr>
        <w:tabs>
          <w:tab w:pos="1549" w:val="left" w:leader="none"/>
          <w:tab w:pos="1550" w:val="left" w:leader="none"/>
        </w:tabs>
        <w:spacing w:line="240" w:lineRule="auto" w:before="14" w:after="0"/>
        <w:ind w:left="1259" w:right="355" w:firstLine="0"/>
        <w:jc w:val="left"/>
        <w:rPr>
          <w:sz w:val="24"/>
        </w:rPr>
      </w:pPr>
      <w:r>
        <w:rPr>
          <w:sz w:val="24"/>
        </w:rPr>
        <w:t>the processing of personal data is carried out in accordance with legislation on</w:t>
      </w:r>
      <w:r>
        <w:rPr>
          <w:spacing w:val="-17"/>
          <w:sz w:val="24"/>
        </w:rPr>
        <w:t> </w:t>
      </w:r>
      <w:r>
        <w:rPr>
          <w:sz w:val="24"/>
        </w:rPr>
        <w:t>state social assistance, labour legislation, and pension legislation of the Russian</w:t>
      </w:r>
      <w:r>
        <w:rPr>
          <w:spacing w:val="-19"/>
          <w:sz w:val="24"/>
        </w:rPr>
        <w:t> </w:t>
      </w:r>
      <w:r>
        <w:rPr>
          <w:sz w:val="24"/>
        </w:rPr>
        <w:t>Federation;</w:t>
      </w:r>
    </w:p>
    <w:p>
      <w:pPr>
        <w:spacing w:after="0" w:line="240" w:lineRule="auto"/>
        <w:jc w:val="left"/>
        <w:rPr>
          <w:sz w:val="24"/>
        </w:rPr>
        <w:sectPr>
          <w:type w:val="continuous"/>
          <w:pgSz w:w="12000" w:h="16920"/>
          <w:pgMar w:top="560" w:bottom="280" w:left="1700" w:right="380"/>
        </w:sectPr>
      </w:pPr>
    </w:p>
    <w:p>
      <w:pPr>
        <w:pStyle w:val="ListParagraph"/>
        <w:numPr>
          <w:ilvl w:val="1"/>
          <w:numId w:val="5"/>
        </w:numPr>
        <w:tabs>
          <w:tab w:pos="1532" w:val="left" w:leader="none"/>
        </w:tabs>
        <w:spacing w:line="244" w:lineRule="auto" w:before="80" w:after="0"/>
        <w:ind w:left="550" w:right="252" w:firstLine="696"/>
        <w:jc w:val="both"/>
        <w:rPr>
          <w:sz w:val="24"/>
        </w:rPr>
      </w:pPr>
      <w:r>
        <w:rPr>
          <w:sz w:val="24"/>
        </w:rPr>
        <w:t>the processing of personal data is necessary for the protection of the life, health, or other vital interests of the personal data subject or the life, health, or other vital interests of</w:t>
      </w:r>
      <w:r>
        <w:rPr>
          <w:spacing w:val="-26"/>
          <w:sz w:val="24"/>
        </w:rPr>
        <w:t> </w:t>
      </w:r>
      <w:r>
        <w:rPr>
          <w:sz w:val="24"/>
        </w:rPr>
        <w:t>other persons and it is impossible to obtain the personal data subject’s</w:t>
      </w:r>
      <w:r>
        <w:rPr>
          <w:spacing w:val="-2"/>
          <w:sz w:val="24"/>
        </w:rPr>
        <w:t> </w:t>
      </w:r>
      <w:r>
        <w:rPr>
          <w:sz w:val="24"/>
        </w:rPr>
        <w:t>consent;</w:t>
      </w:r>
    </w:p>
    <w:p>
      <w:pPr>
        <w:pStyle w:val="ListParagraph"/>
        <w:numPr>
          <w:ilvl w:val="1"/>
          <w:numId w:val="5"/>
        </w:numPr>
        <w:tabs>
          <w:tab w:pos="1537" w:val="left" w:leader="none"/>
        </w:tabs>
        <w:spacing w:line="240" w:lineRule="auto" w:before="0" w:after="0"/>
        <w:ind w:left="554" w:right="250" w:firstLine="696"/>
        <w:jc w:val="both"/>
        <w:rPr>
          <w:sz w:val="24"/>
        </w:rPr>
      </w:pPr>
      <w:r>
        <w:rPr>
          <w:sz w:val="24"/>
        </w:rPr>
        <w:t>the processing of personal data is carried out for medical and preventive purposes, for the establishment of a medical diagnosis, and for the provision of medical and </w:t>
      </w:r>
      <w:r>
        <w:rPr>
          <w:spacing w:val="-5"/>
          <w:sz w:val="24"/>
        </w:rPr>
        <w:t>medico‑social </w:t>
      </w:r>
      <w:r>
        <w:rPr>
          <w:sz w:val="24"/>
        </w:rPr>
        <w:t>services, provided that the processing of personal data is carried out by a person professionally engaged in medical activity who is obliged, under the legislation of the Russian Federation, to maintain medical</w:t>
      </w:r>
      <w:r>
        <w:rPr>
          <w:spacing w:val="-1"/>
          <w:sz w:val="24"/>
        </w:rPr>
        <w:t> </w:t>
      </w:r>
      <w:r>
        <w:rPr>
          <w:sz w:val="24"/>
        </w:rPr>
        <w:t>confidentiality;</w:t>
      </w:r>
    </w:p>
    <w:p>
      <w:pPr>
        <w:pStyle w:val="ListParagraph"/>
        <w:numPr>
          <w:ilvl w:val="1"/>
          <w:numId w:val="5"/>
        </w:numPr>
        <w:tabs>
          <w:tab w:pos="1544" w:val="left" w:leader="none"/>
        </w:tabs>
        <w:spacing w:line="240" w:lineRule="auto" w:before="0" w:after="0"/>
        <w:ind w:left="559" w:right="239" w:firstLine="696"/>
        <w:jc w:val="both"/>
        <w:rPr>
          <w:sz w:val="24"/>
        </w:rPr>
      </w:pPr>
      <w:r>
        <w:rPr>
          <w:sz w:val="24"/>
        </w:rPr>
        <w:t>the processing of personal data is carried out in accordance with the legislation of the Russian Federation on defence, security, counter‑terrorism, transport security,</w:t>
      </w:r>
      <w:r>
        <w:rPr>
          <w:spacing w:val="-25"/>
          <w:sz w:val="24"/>
        </w:rPr>
        <w:t> </w:t>
      </w:r>
      <w:r>
        <w:rPr>
          <w:spacing w:val="-6"/>
          <w:sz w:val="24"/>
        </w:rPr>
        <w:t>anti‑corruption, </w:t>
      </w:r>
      <w:r>
        <w:rPr>
          <w:sz w:val="24"/>
        </w:rPr>
        <w:t>operational and search activities, enforcement proceedings, and criminal enforcement</w:t>
      </w:r>
      <w:r>
        <w:rPr>
          <w:spacing w:val="-41"/>
          <w:sz w:val="24"/>
        </w:rPr>
        <w:t> </w:t>
      </w:r>
      <w:r>
        <w:rPr>
          <w:sz w:val="24"/>
        </w:rPr>
        <w:t>legislation of the Russian</w:t>
      </w:r>
      <w:r>
        <w:rPr>
          <w:spacing w:val="-3"/>
          <w:sz w:val="24"/>
        </w:rPr>
        <w:t> </w:t>
      </w:r>
      <w:r>
        <w:rPr>
          <w:sz w:val="24"/>
        </w:rPr>
        <w:t>Federation;</w:t>
      </w:r>
    </w:p>
    <w:p>
      <w:pPr>
        <w:pStyle w:val="ListParagraph"/>
        <w:numPr>
          <w:ilvl w:val="1"/>
          <w:numId w:val="5"/>
        </w:numPr>
        <w:tabs>
          <w:tab w:pos="1544" w:val="left" w:leader="none"/>
        </w:tabs>
        <w:spacing w:line="240" w:lineRule="auto" w:before="0" w:after="0"/>
        <w:ind w:left="559" w:right="242" w:firstLine="696"/>
        <w:jc w:val="both"/>
        <w:rPr>
          <w:sz w:val="24"/>
        </w:rPr>
      </w:pPr>
      <w:r>
        <w:rPr>
          <w:sz w:val="24"/>
        </w:rPr>
        <w:t>the processing of personal data is carried out in accordance with legislation on compulsory types of insurance and with insurance</w:t>
      </w:r>
      <w:r>
        <w:rPr>
          <w:spacing w:val="-4"/>
          <w:sz w:val="24"/>
        </w:rPr>
        <w:t> </w:t>
      </w:r>
      <w:r>
        <w:rPr>
          <w:sz w:val="24"/>
        </w:rPr>
        <w:t>legislation.</w:t>
      </w:r>
    </w:p>
    <w:p>
      <w:pPr>
        <w:pStyle w:val="BodyText"/>
        <w:spacing w:before="8"/>
        <w:jc w:val="left"/>
        <w:rPr>
          <w:sz w:val="23"/>
        </w:rPr>
      </w:pPr>
    </w:p>
    <w:p>
      <w:pPr>
        <w:pStyle w:val="ListParagraph"/>
        <w:numPr>
          <w:ilvl w:val="1"/>
          <w:numId w:val="7"/>
        </w:numPr>
        <w:tabs>
          <w:tab w:pos="1823" w:val="left" w:leader="none"/>
        </w:tabs>
        <w:spacing w:line="247" w:lineRule="auto" w:before="0" w:after="0"/>
        <w:ind w:left="564" w:right="249" w:firstLine="703"/>
        <w:jc w:val="both"/>
        <w:rPr>
          <w:sz w:val="24"/>
        </w:rPr>
      </w:pPr>
      <w:r>
        <w:rPr>
          <w:sz w:val="24"/>
        </w:rPr>
        <w:t>The processing of personal data relating to criminal records may be carried out in cases and in the manner determined in accordance with federal</w:t>
      </w:r>
      <w:r>
        <w:rPr>
          <w:spacing w:val="-1"/>
          <w:sz w:val="24"/>
        </w:rPr>
        <w:t> </w:t>
      </w:r>
      <w:r>
        <w:rPr>
          <w:sz w:val="24"/>
        </w:rPr>
        <w:t>laws.</w:t>
      </w:r>
    </w:p>
    <w:p>
      <w:pPr>
        <w:pStyle w:val="ListParagraph"/>
        <w:numPr>
          <w:ilvl w:val="1"/>
          <w:numId w:val="7"/>
        </w:numPr>
        <w:tabs>
          <w:tab w:pos="1828" w:val="left" w:leader="none"/>
        </w:tabs>
        <w:spacing w:line="242" w:lineRule="auto" w:before="0" w:after="0"/>
        <w:ind w:left="566" w:right="244" w:firstLine="700"/>
        <w:jc w:val="both"/>
        <w:rPr>
          <w:sz w:val="24"/>
        </w:rPr>
      </w:pPr>
      <w:r>
        <w:rPr>
          <w:sz w:val="24"/>
        </w:rPr>
        <w:t>St. Petersburg State University employees who have access to personal data and/or carry out the processing of personal data process personal data in respect of the following categories of personal data</w:t>
      </w:r>
      <w:r>
        <w:rPr>
          <w:spacing w:val="-1"/>
          <w:sz w:val="24"/>
        </w:rPr>
        <w:t> </w:t>
      </w:r>
      <w:r>
        <w:rPr>
          <w:sz w:val="24"/>
        </w:rPr>
        <w:t>subjects:</w:t>
      </w:r>
    </w:p>
    <w:p>
      <w:pPr>
        <w:pStyle w:val="ListParagraph"/>
        <w:numPr>
          <w:ilvl w:val="1"/>
          <w:numId w:val="5"/>
        </w:numPr>
        <w:tabs>
          <w:tab w:pos="1555" w:val="left" w:leader="none"/>
          <w:tab w:pos="1556" w:val="left" w:leader="none"/>
        </w:tabs>
        <w:spacing w:line="240" w:lineRule="auto" w:before="0" w:after="0"/>
        <w:ind w:left="1555" w:right="106" w:hanging="293"/>
        <w:jc w:val="left"/>
        <w:rPr>
          <w:sz w:val="24"/>
        </w:rPr>
      </w:pPr>
      <w:r>
        <w:rPr>
          <w:sz w:val="24"/>
        </w:rPr>
        <w:t>students of St. Petersburg State University, including those who previously studied at St. Petersburg State</w:t>
      </w:r>
      <w:r>
        <w:rPr>
          <w:spacing w:val="-5"/>
          <w:sz w:val="24"/>
        </w:rPr>
        <w:t> </w:t>
      </w:r>
      <w:r>
        <w:rPr>
          <w:sz w:val="24"/>
        </w:rPr>
        <w:t>University;</w:t>
      </w:r>
    </w:p>
    <w:p>
      <w:pPr>
        <w:pStyle w:val="ListParagraph"/>
        <w:numPr>
          <w:ilvl w:val="1"/>
          <w:numId w:val="5"/>
        </w:numPr>
        <w:tabs>
          <w:tab w:pos="1557" w:val="left" w:leader="none"/>
          <w:tab w:pos="1558" w:val="left" w:leader="none"/>
        </w:tabs>
        <w:spacing w:line="274" w:lineRule="exact" w:before="0" w:after="0"/>
        <w:ind w:left="1558" w:right="0" w:hanging="298"/>
        <w:jc w:val="left"/>
        <w:rPr>
          <w:sz w:val="24"/>
        </w:rPr>
      </w:pPr>
      <w:r>
        <w:rPr>
          <w:sz w:val="24"/>
        </w:rPr>
        <w:t>applicants for admission to St. Petersburg State</w:t>
      </w:r>
      <w:r>
        <w:rPr>
          <w:spacing w:val="-5"/>
          <w:sz w:val="24"/>
        </w:rPr>
        <w:t> </w:t>
      </w:r>
      <w:r>
        <w:rPr>
          <w:sz w:val="24"/>
        </w:rPr>
        <w:t>University;</w:t>
      </w:r>
    </w:p>
    <w:p>
      <w:pPr>
        <w:pStyle w:val="ListParagraph"/>
        <w:numPr>
          <w:ilvl w:val="1"/>
          <w:numId w:val="5"/>
        </w:numPr>
        <w:tabs>
          <w:tab w:pos="1557" w:val="left" w:leader="none"/>
          <w:tab w:pos="1558" w:val="left" w:leader="none"/>
        </w:tabs>
        <w:spacing w:line="240" w:lineRule="auto" w:before="0" w:after="0"/>
        <w:ind w:left="1558" w:right="0" w:hanging="298"/>
        <w:jc w:val="left"/>
        <w:rPr>
          <w:sz w:val="24"/>
        </w:rPr>
      </w:pPr>
      <w:r>
        <w:rPr>
          <w:spacing w:val="-3"/>
          <w:sz w:val="24"/>
        </w:rPr>
        <w:t>representatives/parents (other </w:t>
      </w:r>
      <w:r>
        <w:rPr>
          <w:sz w:val="24"/>
        </w:rPr>
        <w:t>legal </w:t>
      </w:r>
      <w:r>
        <w:rPr>
          <w:spacing w:val="-3"/>
          <w:sz w:val="24"/>
        </w:rPr>
        <w:t>representatives) </w:t>
      </w:r>
      <w:r>
        <w:rPr>
          <w:sz w:val="24"/>
        </w:rPr>
        <w:t>of </w:t>
      </w:r>
      <w:r>
        <w:rPr>
          <w:spacing w:val="-3"/>
          <w:sz w:val="24"/>
        </w:rPr>
        <w:t>students and applicants </w:t>
      </w:r>
      <w:r>
        <w:rPr>
          <w:sz w:val="24"/>
        </w:rPr>
        <w:t>to</w:t>
      </w:r>
      <w:r>
        <w:rPr>
          <w:spacing w:val="-10"/>
          <w:sz w:val="24"/>
        </w:rPr>
        <w:t> </w:t>
      </w:r>
      <w:r>
        <w:rPr>
          <w:sz w:val="24"/>
        </w:rPr>
        <w:t>St.</w:t>
      </w:r>
    </w:p>
    <w:p>
      <w:pPr>
        <w:pStyle w:val="BodyText"/>
        <w:ind w:left="574"/>
        <w:jc w:val="left"/>
      </w:pPr>
      <w:r>
        <w:rPr/>
        <w:t>Petersburg State University;</w:t>
      </w:r>
    </w:p>
    <w:p>
      <w:pPr>
        <w:pStyle w:val="ListParagraph"/>
        <w:numPr>
          <w:ilvl w:val="1"/>
          <w:numId w:val="5"/>
        </w:numPr>
        <w:tabs>
          <w:tab w:pos="1560" w:val="left" w:leader="none"/>
          <w:tab w:pos="1561" w:val="left" w:leader="none"/>
        </w:tabs>
        <w:spacing w:line="240" w:lineRule="auto" w:before="2" w:after="0"/>
        <w:ind w:left="1560" w:right="269" w:hanging="298"/>
        <w:jc w:val="left"/>
        <w:rPr>
          <w:sz w:val="24"/>
        </w:rPr>
      </w:pPr>
      <w:r>
        <w:rPr>
          <w:sz w:val="24"/>
        </w:rPr>
        <w:t>employees of St. Petersburg State University, including those who previously worked at St. Petersburg State</w:t>
      </w:r>
      <w:r>
        <w:rPr>
          <w:spacing w:val="-5"/>
          <w:sz w:val="24"/>
        </w:rPr>
        <w:t> </w:t>
      </w:r>
      <w:r>
        <w:rPr>
          <w:sz w:val="24"/>
        </w:rPr>
        <w:t>University;</w:t>
      </w:r>
    </w:p>
    <w:p>
      <w:pPr>
        <w:pStyle w:val="ListParagraph"/>
        <w:numPr>
          <w:ilvl w:val="1"/>
          <w:numId w:val="5"/>
        </w:numPr>
        <w:tabs>
          <w:tab w:pos="1562" w:val="left" w:leader="none"/>
          <w:tab w:pos="1563" w:val="left" w:leader="none"/>
        </w:tabs>
        <w:spacing w:line="240" w:lineRule="auto" w:before="2" w:after="0"/>
        <w:ind w:left="1562" w:right="0" w:hanging="303"/>
        <w:jc w:val="left"/>
        <w:rPr>
          <w:sz w:val="24"/>
        </w:rPr>
      </w:pPr>
      <w:r>
        <w:rPr>
          <w:sz w:val="24"/>
        </w:rPr>
        <w:t>persons applying to fill vacant positions at St. Petersburg State</w:t>
      </w:r>
      <w:r>
        <w:rPr>
          <w:spacing w:val="-10"/>
          <w:sz w:val="24"/>
        </w:rPr>
        <w:t> </w:t>
      </w:r>
      <w:r>
        <w:rPr>
          <w:sz w:val="24"/>
        </w:rPr>
        <w:t>University;</w:t>
      </w:r>
    </w:p>
    <w:p>
      <w:pPr>
        <w:pStyle w:val="ListParagraph"/>
        <w:numPr>
          <w:ilvl w:val="1"/>
          <w:numId w:val="5"/>
        </w:numPr>
        <w:tabs>
          <w:tab w:pos="1560" w:val="left" w:leader="none"/>
          <w:tab w:pos="1561" w:val="left" w:leader="none"/>
        </w:tabs>
        <w:spacing w:line="240" w:lineRule="auto" w:before="5" w:after="0"/>
        <w:ind w:left="1560" w:right="0" w:hanging="299"/>
        <w:jc w:val="left"/>
        <w:rPr>
          <w:sz w:val="24"/>
        </w:rPr>
      </w:pPr>
      <w:r>
        <w:rPr>
          <w:sz w:val="24"/>
        </w:rPr>
        <w:t>family members and close relatives of St. Petersburg State University</w:t>
      </w:r>
      <w:r>
        <w:rPr>
          <w:spacing w:val="-15"/>
          <w:sz w:val="24"/>
        </w:rPr>
        <w:t> </w:t>
      </w:r>
      <w:r>
        <w:rPr>
          <w:sz w:val="24"/>
        </w:rPr>
        <w:t>employees;</w:t>
      </w:r>
    </w:p>
    <w:p>
      <w:pPr>
        <w:pStyle w:val="ListParagraph"/>
        <w:numPr>
          <w:ilvl w:val="1"/>
          <w:numId w:val="5"/>
        </w:numPr>
        <w:tabs>
          <w:tab w:pos="1562" w:val="left" w:leader="none"/>
          <w:tab w:pos="1563" w:val="left" w:leader="none"/>
        </w:tabs>
        <w:spacing w:line="240" w:lineRule="auto" w:before="0" w:after="0"/>
        <w:ind w:left="1562" w:right="0" w:hanging="298"/>
        <w:jc w:val="left"/>
        <w:rPr>
          <w:sz w:val="24"/>
        </w:rPr>
      </w:pPr>
      <w:r>
        <w:rPr>
          <w:sz w:val="24"/>
        </w:rPr>
        <w:t>persons nominated for honorary titles of St. Petersburg State</w:t>
      </w:r>
      <w:r>
        <w:rPr>
          <w:spacing w:val="-11"/>
          <w:sz w:val="24"/>
        </w:rPr>
        <w:t> </w:t>
      </w:r>
      <w:r>
        <w:rPr>
          <w:sz w:val="24"/>
        </w:rPr>
        <w:t>University;</w:t>
      </w:r>
    </w:p>
    <w:p>
      <w:pPr>
        <w:pStyle w:val="ListParagraph"/>
        <w:numPr>
          <w:ilvl w:val="1"/>
          <w:numId w:val="5"/>
        </w:numPr>
        <w:tabs>
          <w:tab w:pos="1560" w:val="left" w:leader="none"/>
          <w:tab w:pos="1561" w:val="left" w:leader="none"/>
        </w:tabs>
        <w:spacing w:line="240" w:lineRule="auto" w:before="0" w:after="0"/>
        <w:ind w:left="1560" w:right="0" w:hanging="299"/>
        <w:jc w:val="left"/>
        <w:rPr>
          <w:sz w:val="24"/>
        </w:rPr>
      </w:pPr>
      <w:r>
        <w:rPr>
          <w:sz w:val="24"/>
        </w:rPr>
        <w:t>candidates for the academic degrees of Doctor of Science and Candidate of</w:t>
      </w:r>
      <w:r>
        <w:rPr>
          <w:spacing w:val="-12"/>
          <w:sz w:val="24"/>
        </w:rPr>
        <w:t> </w:t>
      </w:r>
      <w:r>
        <w:rPr>
          <w:sz w:val="24"/>
        </w:rPr>
        <w:t>Science;</w:t>
      </w:r>
    </w:p>
    <w:p>
      <w:pPr>
        <w:pStyle w:val="ListParagraph"/>
        <w:numPr>
          <w:ilvl w:val="1"/>
          <w:numId w:val="5"/>
        </w:numPr>
        <w:tabs>
          <w:tab w:pos="1568" w:val="left" w:leader="none"/>
        </w:tabs>
        <w:spacing w:line="244" w:lineRule="auto" w:before="3" w:after="0"/>
        <w:ind w:left="574" w:right="216" w:firstLine="691"/>
        <w:jc w:val="both"/>
        <w:rPr>
          <w:sz w:val="24"/>
        </w:rPr>
      </w:pPr>
      <w:r>
        <w:rPr>
          <w:sz w:val="24"/>
        </w:rPr>
        <w:t>persons whose personal data are used in the course of St. Petersburg State University scientific and research activities, including in the collection of biological</w:t>
      </w:r>
      <w:r>
        <w:rPr>
          <w:spacing w:val="-10"/>
          <w:sz w:val="24"/>
        </w:rPr>
        <w:t> </w:t>
      </w:r>
      <w:r>
        <w:rPr>
          <w:sz w:val="24"/>
        </w:rPr>
        <w:t>materials;</w:t>
      </w:r>
    </w:p>
    <w:p>
      <w:pPr>
        <w:pStyle w:val="ListParagraph"/>
        <w:numPr>
          <w:ilvl w:val="1"/>
          <w:numId w:val="5"/>
        </w:numPr>
        <w:tabs>
          <w:tab w:pos="1568" w:val="left" w:leader="none"/>
        </w:tabs>
        <w:spacing w:line="242" w:lineRule="auto" w:before="0" w:after="0"/>
        <w:ind w:left="578" w:right="220" w:firstLine="686"/>
        <w:jc w:val="both"/>
        <w:rPr>
          <w:sz w:val="24"/>
        </w:rPr>
      </w:pPr>
      <w:r>
        <w:rPr>
          <w:sz w:val="24"/>
        </w:rPr>
        <w:t>persons sitting examinations in Russian as a foreign language, Russian history and</w:t>
      </w:r>
      <w:r>
        <w:rPr>
          <w:spacing w:val="-26"/>
          <w:sz w:val="24"/>
        </w:rPr>
        <w:t> </w:t>
      </w:r>
      <w:r>
        <w:rPr>
          <w:sz w:val="24"/>
        </w:rPr>
        <w:t>the fundamentals of the law of Russia, as well as persons undergoing state testing in Russian as a foreign language, testing in foreign languages, and other forms and types of</w:t>
      </w:r>
      <w:r>
        <w:rPr>
          <w:spacing w:val="-5"/>
          <w:sz w:val="24"/>
        </w:rPr>
        <w:t> </w:t>
      </w:r>
      <w:r>
        <w:rPr>
          <w:sz w:val="24"/>
        </w:rPr>
        <w:t>testing;</w:t>
      </w:r>
    </w:p>
    <w:p>
      <w:pPr>
        <w:pStyle w:val="ListParagraph"/>
        <w:numPr>
          <w:ilvl w:val="1"/>
          <w:numId w:val="5"/>
        </w:numPr>
        <w:tabs>
          <w:tab w:pos="1573" w:val="left" w:leader="none"/>
        </w:tabs>
        <w:spacing w:line="242" w:lineRule="auto" w:before="0" w:after="0"/>
        <w:ind w:left="585" w:right="237" w:firstLine="688"/>
        <w:jc w:val="both"/>
        <w:rPr>
          <w:sz w:val="24"/>
        </w:rPr>
      </w:pPr>
      <w:r>
        <w:rPr>
          <w:sz w:val="24"/>
        </w:rPr>
        <w:t>persons whose personal data are used in the conduct of expert reviews, in the performance</w:t>
      </w:r>
      <w:r>
        <w:rPr>
          <w:spacing w:val="-9"/>
          <w:sz w:val="24"/>
        </w:rPr>
        <w:t> </w:t>
      </w:r>
      <w:r>
        <w:rPr>
          <w:sz w:val="24"/>
        </w:rPr>
        <w:t>of</w:t>
      </w:r>
      <w:r>
        <w:rPr>
          <w:spacing w:val="-8"/>
          <w:sz w:val="24"/>
        </w:rPr>
        <w:t> </w:t>
      </w:r>
      <w:r>
        <w:rPr>
          <w:sz w:val="24"/>
        </w:rPr>
        <w:t>expert</w:t>
      </w:r>
      <w:r>
        <w:rPr>
          <w:spacing w:val="-7"/>
          <w:sz w:val="24"/>
        </w:rPr>
        <w:t> </w:t>
      </w:r>
      <w:r>
        <w:rPr>
          <w:sz w:val="24"/>
        </w:rPr>
        <w:t>and</w:t>
      </w:r>
      <w:r>
        <w:rPr>
          <w:spacing w:val="-8"/>
          <w:sz w:val="24"/>
        </w:rPr>
        <w:t> </w:t>
      </w:r>
      <w:r>
        <w:rPr>
          <w:sz w:val="24"/>
        </w:rPr>
        <w:t>expert‑analytical</w:t>
      </w:r>
      <w:r>
        <w:rPr>
          <w:spacing w:val="-8"/>
          <w:sz w:val="24"/>
        </w:rPr>
        <w:t> </w:t>
      </w:r>
      <w:r>
        <w:rPr>
          <w:sz w:val="24"/>
        </w:rPr>
        <w:t>work,</w:t>
      </w:r>
      <w:r>
        <w:rPr>
          <w:spacing w:val="-3"/>
          <w:sz w:val="24"/>
        </w:rPr>
        <w:t> </w:t>
      </w:r>
      <w:r>
        <w:rPr>
          <w:sz w:val="24"/>
        </w:rPr>
        <w:t>and</w:t>
      </w:r>
      <w:r>
        <w:rPr>
          <w:spacing w:val="-8"/>
          <w:sz w:val="24"/>
        </w:rPr>
        <w:t> </w:t>
      </w:r>
      <w:r>
        <w:rPr>
          <w:sz w:val="24"/>
        </w:rPr>
        <w:t>in</w:t>
      </w:r>
      <w:r>
        <w:rPr>
          <w:spacing w:val="-8"/>
          <w:sz w:val="24"/>
        </w:rPr>
        <w:t> </w:t>
      </w:r>
      <w:r>
        <w:rPr>
          <w:sz w:val="24"/>
        </w:rPr>
        <w:t>the</w:t>
      </w:r>
      <w:r>
        <w:rPr>
          <w:spacing w:val="-8"/>
          <w:sz w:val="24"/>
        </w:rPr>
        <w:t> </w:t>
      </w:r>
      <w:r>
        <w:rPr>
          <w:sz w:val="24"/>
        </w:rPr>
        <w:t>preparation</w:t>
      </w:r>
      <w:r>
        <w:rPr>
          <w:spacing w:val="-8"/>
          <w:sz w:val="24"/>
        </w:rPr>
        <w:t> </w:t>
      </w:r>
      <w:r>
        <w:rPr>
          <w:sz w:val="24"/>
        </w:rPr>
        <w:t>of</w:t>
      </w:r>
      <w:r>
        <w:rPr>
          <w:spacing w:val="-7"/>
          <w:sz w:val="24"/>
        </w:rPr>
        <w:t> </w:t>
      </w:r>
      <w:r>
        <w:rPr>
          <w:sz w:val="24"/>
        </w:rPr>
        <w:t>expert</w:t>
      </w:r>
      <w:r>
        <w:rPr>
          <w:spacing w:val="-8"/>
          <w:sz w:val="24"/>
        </w:rPr>
        <w:t> </w:t>
      </w:r>
      <w:r>
        <w:rPr>
          <w:sz w:val="24"/>
        </w:rPr>
        <w:t>opinions;</w:t>
      </w:r>
    </w:p>
    <w:p>
      <w:pPr>
        <w:pStyle w:val="ListParagraph"/>
        <w:numPr>
          <w:ilvl w:val="1"/>
          <w:numId w:val="5"/>
        </w:numPr>
        <w:tabs>
          <w:tab w:pos="1577" w:val="left" w:leader="none"/>
          <w:tab w:pos="1578" w:val="left" w:leader="none"/>
        </w:tabs>
        <w:spacing w:line="240" w:lineRule="auto" w:before="0" w:after="0"/>
        <w:ind w:left="588" w:right="221" w:firstLine="686"/>
        <w:jc w:val="left"/>
        <w:rPr>
          <w:sz w:val="24"/>
        </w:rPr>
      </w:pPr>
      <w:r>
        <w:rPr>
          <w:sz w:val="24"/>
        </w:rPr>
        <w:t>persons whose personal data are used in the receipt and processing of appeals and requests from personal data subjects, their representatives and competent state</w:t>
      </w:r>
      <w:r>
        <w:rPr>
          <w:spacing w:val="-6"/>
          <w:sz w:val="24"/>
        </w:rPr>
        <w:t> </w:t>
      </w:r>
      <w:r>
        <w:rPr>
          <w:sz w:val="24"/>
        </w:rPr>
        <w:t>authorities;</w:t>
      </w:r>
    </w:p>
    <w:p>
      <w:pPr>
        <w:pStyle w:val="ListParagraph"/>
        <w:numPr>
          <w:ilvl w:val="1"/>
          <w:numId w:val="5"/>
        </w:numPr>
        <w:tabs>
          <w:tab w:pos="1577" w:val="left" w:leader="none"/>
          <w:tab w:pos="1578" w:val="left" w:leader="none"/>
        </w:tabs>
        <w:spacing w:line="240" w:lineRule="auto" w:before="0" w:after="0"/>
        <w:ind w:left="1577" w:right="0" w:hanging="299"/>
        <w:jc w:val="left"/>
        <w:rPr>
          <w:sz w:val="24"/>
        </w:rPr>
      </w:pPr>
      <w:r>
        <w:rPr>
          <w:sz w:val="24"/>
        </w:rPr>
        <w:t>persons visiting the territory and facilities of St. Petersburg State</w:t>
      </w:r>
      <w:r>
        <w:rPr>
          <w:spacing w:val="-14"/>
          <w:sz w:val="24"/>
        </w:rPr>
        <w:t> </w:t>
      </w:r>
      <w:r>
        <w:rPr>
          <w:sz w:val="24"/>
        </w:rPr>
        <w:t>University;</w:t>
      </w:r>
    </w:p>
    <w:p>
      <w:pPr>
        <w:pStyle w:val="ListParagraph"/>
        <w:numPr>
          <w:ilvl w:val="1"/>
          <w:numId w:val="5"/>
        </w:numPr>
        <w:tabs>
          <w:tab w:pos="1581" w:val="left" w:leader="none"/>
          <w:tab w:pos="1582" w:val="left" w:leader="none"/>
        </w:tabs>
        <w:spacing w:line="240" w:lineRule="auto" w:before="0" w:after="0"/>
        <w:ind w:left="1582" w:right="0" w:hanging="303"/>
        <w:jc w:val="left"/>
        <w:rPr>
          <w:sz w:val="24"/>
        </w:rPr>
      </w:pPr>
      <w:r>
        <w:rPr>
          <w:sz w:val="24"/>
        </w:rPr>
        <w:t>persons seeking medical assistance</w:t>
      </w:r>
      <w:r>
        <w:rPr>
          <w:spacing w:val="-3"/>
          <w:sz w:val="24"/>
        </w:rPr>
        <w:t> </w:t>
      </w:r>
      <w:r>
        <w:rPr>
          <w:sz w:val="24"/>
        </w:rPr>
        <w:t>(patients);</w:t>
      </w:r>
    </w:p>
    <w:p>
      <w:pPr>
        <w:pStyle w:val="ListParagraph"/>
        <w:numPr>
          <w:ilvl w:val="1"/>
          <w:numId w:val="5"/>
        </w:numPr>
        <w:tabs>
          <w:tab w:pos="1581" w:val="left" w:leader="none"/>
          <w:tab w:pos="1582" w:val="left" w:leader="none"/>
        </w:tabs>
        <w:spacing w:line="275" w:lineRule="exact" w:before="0" w:after="0"/>
        <w:ind w:left="1582" w:right="0" w:hanging="303"/>
        <w:jc w:val="left"/>
        <w:rPr>
          <w:sz w:val="24"/>
        </w:rPr>
      </w:pPr>
      <w:r>
        <w:rPr>
          <w:sz w:val="24"/>
        </w:rPr>
        <w:t>persons</w:t>
      </w:r>
      <w:r>
        <w:rPr>
          <w:spacing w:val="-10"/>
          <w:sz w:val="24"/>
        </w:rPr>
        <w:t> </w:t>
      </w:r>
      <w:r>
        <w:rPr>
          <w:sz w:val="24"/>
        </w:rPr>
        <w:t>who</w:t>
      </w:r>
      <w:r>
        <w:rPr>
          <w:spacing w:val="-9"/>
          <w:sz w:val="24"/>
        </w:rPr>
        <w:t> </w:t>
      </w:r>
      <w:r>
        <w:rPr>
          <w:sz w:val="24"/>
        </w:rPr>
        <w:t>have</w:t>
      </w:r>
      <w:r>
        <w:rPr>
          <w:spacing w:val="-10"/>
          <w:sz w:val="24"/>
        </w:rPr>
        <w:t> </w:t>
      </w:r>
      <w:r>
        <w:rPr>
          <w:sz w:val="24"/>
        </w:rPr>
        <w:t>concluded</w:t>
      </w:r>
      <w:r>
        <w:rPr>
          <w:spacing w:val="-10"/>
          <w:sz w:val="24"/>
        </w:rPr>
        <w:t> </w:t>
      </w:r>
      <w:r>
        <w:rPr>
          <w:sz w:val="24"/>
        </w:rPr>
        <w:t>civil‑law</w:t>
      </w:r>
      <w:r>
        <w:rPr>
          <w:spacing w:val="-10"/>
          <w:sz w:val="24"/>
        </w:rPr>
        <w:t> </w:t>
      </w:r>
      <w:r>
        <w:rPr>
          <w:sz w:val="24"/>
        </w:rPr>
        <w:t>contracts</w:t>
      </w:r>
      <w:r>
        <w:rPr>
          <w:spacing w:val="-9"/>
          <w:sz w:val="24"/>
        </w:rPr>
        <w:t> </w:t>
      </w:r>
      <w:r>
        <w:rPr>
          <w:sz w:val="24"/>
        </w:rPr>
        <w:t>with</w:t>
      </w:r>
      <w:r>
        <w:rPr>
          <w:spacing w:val="-9"/>
          <w:sz w:val="24"/>
        </w:rPr>
        <w:t> </w:t>
      </w:r>
      <w:r>
        <w:rPr>
          <w:sz w:val="24"/>
        </w:rPr>
        <w:t>St.</w:t>
      </w:r>
      <w:r>
        <w:rPr>
          <w:spacing w:val="-10"/>
          <w:sz w:val="24"/>
        </w:rPr>
        <w:t> </w:t>
      </w:r>
      <w:r>
        <w:rPr>
          <w:sz w:val="24"/>
        </w:rPr>
        <w:t>Petersburg</w:t>
      </w:r>
      <w:r>
        <w:rPr>
          <w:spacing w:val="-12"/>
          <w:sz w:val="24"/>
        </w:rPr>
        <w:t> </w:t>
      </w:r>
      <w:r>
        <w:rPr>
          <w:sz w:val="24"/>
        </w:rPr>
        <w:t>State</w:t>
      </w:r>
      <w:r>
        <w:rPr>
          <w:spacing w:val="-10"/>
          <w:sz w:val="24"/>
        </w:rPr>
        <w:t> </w:t>
      </w:r>
      <w:r>
        <w:rPr>
          <w:sz w:val="24"/>
        </w:rPr>
        <w:t>University;</w:t>
      </w:r>
    </w:p>
    <w:p>
      <w:pPr>
        <w:pStyle w:val="ListParagraph"/>
        <w:numPr>
          <w:ilvl w:val="1"/>
          <w:numId w:val="5"/>
        </w:numPr>
        <w:tabs>
          <w:tab w:pos="1581" w:val="left" w:leader="none"/>
          <w:tab w:pos="1582" w:val="left" w:leader="none"/>
        </w:tabs>
        <w:spacing w:line="275" w:lineRule="exact" w:before="0" w:after="0"/>
        <w:ind w:left="1582" w:right="0" w:hanging="303"/>
        <w:jc w:val="left"/>
        <w:rPr>
          <w:sz w:val="24"/>
        </w:rPr>
      </w:pPr>
      <w:r>
        <w:rPr>
          <w:sz w:val="24"/>
        </w:rPr>
        <w:t>persons seconded to St. Petersburg State University on business</w:t>
      </w:r>
      <w:r>
        <w:rPr>
          <w:spacing w:val="-8"/>
          <w:sz w:val="24"/>
        </w:rPr>
        <w:t> </w:t>
      </w:r>
      <w:r>
        <w:rPr>
          <w:sz w:val="24"/>
        </w:rPr>
        <w:t>trips;</w:t>
      </w:r>
    </w:p>
    <w:p>
      <w:pPr>
        <w:pStyle w:val="ListParagraph"/>
        <w:numPr>
          <w:ilvl w:val="1"/>
          <w:numId w:val="5"/>
        </w:numPr>
        <w:tabs>
          <w:tab w:pos="1581" w:val="left" w:leader="none"/>
          <w:tab w:pos="1582" w:val="left" w:leader="none"/>
        </w:tabs>
        <w:spacing w:line="240" w:lineRule="auto" w:before="0" w:after="0"/>
        <w:ind w:left="1582" w:right="0" w:hanging="303"/>
        <w:jc w:val="left"/>
        <w:rPr>
          <w:sz w:val="24"/>
        </w:rPr>
      </w:pPr>
      <w:r>
        <w:rPr>
          <w:spacing w:val="-3"/>
          <w:sz w:val="24"/>
        </w:rPr>
        <w:t>persons</w:t>
      </w:r>
      <w:r>
        <w:rPr>
          <w:spacing w:val="-7"/>
          <w:sz w:val="24"/>
        </w:rPr>
        <w:t> </w:t>
      </w:r>
      <w:r>
        <w:rPr>
          <w:sz w:val="24"/>
        </w:rPr>
        <w:t>taking</w:t>
      </w:r>
      <w:r>
        <w:rPr>
          <w:spacing w:val="-9"/>
          <w:sz w:val="24"/>
        </w:rPr>
        <w:t> </w:t>
      </w:r>
      <w:r>
        <w:rPr>
          <w:sz w:val="24"/>
        </w:rPr>
        <w:t>part</w:t>
      </w:r>
      <w:r>
        <w:rPr>
          <w:spacing w:val="-7"/>
          <w:sz w:val="24"/>
        </w:rPr>
        <w:t> </w:t>
      </w:r>
      <w:r>
        <w:rPr>
          <w:sz w:val="24"/>
        </w:rPr>
        <w:t>in</w:t>
      </w:r>
      <w:r>
        <w:rPr>
          <w:spacing w:val="-5"/>
          <w:sz w:val="24"/>
        </w:rPr>
        <w:t> </w:t>
      </w:r>
      <w:r>
        <w:rPr>
          <w:sz w:val="24"/>
        </w:rPr>
        <w:t>scientific</w:t>
      </w:r>
      <w:r>
        <w:rPr>
          <w:spacing w:val="-5"/>
          <w:sz w:val="24"/>
        </w:rPr>
        <w:t> </w:t>
      </w:r>
      <w:r>
        <w:rPr>
          <w:spacing w:val="-3"/>
          <w:sz w:val="24"/>
        </w:rPr>
        <w:t>conferences,</w:t>
      </w:r>
      <w:r>
        <w:rPr>
          <w:spacing w:val="-7"/>
          <w:sz w:val="24"/>
        </w:rPr>
        <w:t> </w:t>
      </w:r>
      <w:r>
        <w:rPr>
          <w:spacing w:val="-3"/>
          <w:sz w:val="24"/>
        </w:rPr>
        <w:t>seminars.</w:t>
      </w:r>
      <w:r>
        <w:rPr>
          <w:spacing w:val="-4"/>
          <w:sz w:val="24"/>
        </w:rPr>
        <w:t> </w:t>
      </w:r>
      <w:r>
        <w:rPr>
          <w:spacing w:val="-3"/>
          <w:sz w:val="24"/>
        </w:rPr>
        <w:t>and</w:t>
      </w:r>
      <w:r>
        <w:rPr>
          <w:spacing w:val="-5"/>
          <w:sz w:val="24"/>
        </w:rPr>
        <w:t> </w:t>
      </w:r>
      <w:r>
        <w:rPr>
          <w:sz w:val="24"/>
        </w:rPr>
        <w:t>meetings</w:t>
      </w:r>
      <w:r>
        <w:rPr>
          <w:spacing w:val="-6"/>
          <w:sz w:val="24"/>
        </w:rPr>
        <w:t> </w:t>
      </w:r>
      <w:r>
        <w:rPr>
          <w:sz w:val="24"/>
        </w:rPr>
        <w:t>held</w:t>
      </w:r>
      <w:r>
        <w:rPr>
          <w:spacing w:val="-5"/>
          <w:sz w:val="24"/>
        </w:rPr>
        <w:t> </w:t>
      </w:r>
      <w:r>
        <w:rPr>
          <w:sz w:val="24"/>
        </w:rPr>
        <w:t>at</w:t>
      </w:r>
      <w:r>
        <w:rPr>
          <w:spacing w:val="-4"/>
          <w:sz w:val="24"/>
        </w:rPr>
        <w:t> </w:t>
      </w:r>
      <w:r>
        <w:rPr>
          <w:sz w:val="24"/>
        </w:rPr>
        <w:t>St.</w:t>
      </w:r>
    </w:p>
    <w:p>
      <w:pPr>
        <w:pStyle w:val="BodyText"/>
        <w:spacing w:before="5"/>
        <w:ind w:left="598"/>
        <w:jc w:val="left"/>
      </w:pPr>
      <w:r>
        <w:rPr/>
        <w:t>Petersburg State University;</w:t>
      </w:r>
    </w:p>
    <w:p>
      <w:pPr>
        <w:spacing w:after="0"/>
        <w:jc w:val="left"/>
        <w:sectPr>
          <w:headerReference w:type="default" r:id="rId12"/>
          <w:pgSz w:w="11920" w:h="16850"/>
          <w:pgMar w:header="646" w:footer="0" w:top="1040" w:bottom="280" w:left="1680" w:right="180"/>
        </w:sectPr>
      </w:pPr>
    </w:p>
    <w:p>
      <w:pPr>
        <w:pStyle w:val="ListParagraph"/>
        <w:numPr>
          <w:ilvl w:val="1"/>
          <w:numId w:val="5"/>
        </w:numPr>
        <w:tabs>
          <w:tab w:pos="1558" w:val="left" w:leader="none"/>
        </w:tabs>
        <w:spacing w:line="237" w:lineRule="auto" w:before="82" w:after="0"/>
        <w:ind w:left="569" w:right="139" w:firstLine="691"/>
        <w:jc w:val="both"/>
        <w:rPr>
          <w:sz w:val="24"/>
        </w:rPr>
      </w:pPr>
      <w:r>
        <w:rPr>
          <w:sz w:val="24"/>
        </w:rPr>
        <w:t>persons who, on a voluntary basis, participate in the activities of St. Petersburg State University, including through participation in St. Petersburg State University collegiate bodies, and other interacting</w:t>
      </w:r>
      <w:r>
        <w:rPr>
          <w:spacing w:val="-6"/>
          <w:sz w:val="24"/>
        </w:rPr>
        <w:t> </w:t>
      </w:r>
      <w:r>
        <w:rPr>
          <w:sz w:val="24"/>
        </w:rPr>
        <w:t>persons;</w:t>
      </w:r>
    </w:p>
    <w:p>
      <w:pPr>
        <w:pStyle w:val="ListParagraph"/>
        <w:numPr>
          <w:ilvl w:val="1"/>
          <w:numId w:val="5"/>
        </w:numPr>
        <w:tabs>
          <w:tab w:pos="1558" w:val="left" w:leader="none"/>
        </w:tabs>
        <w:spacing w:line="235" w:lineRule="auto" w:before="6" w:after="0"/>
        <w:ind w:left="566" w:right="159" w:firstLine="688"/>
        <w:jc w:val="both"/>
        <w:rPr>
          <w:sz w:val="24"/>
        </w:rPr>
      </w:pPr>
      <w:r>
        <w:rPr>
          <w:sz w:val="24"/>
        </w:rPr>
        <w:t>persons whose personal data are used in the course of the work of the Academic Council of St. Petersburg State</w:t>
      </w:r>
      <w:r>
        <w:rPr>
          <w:spacing w:val="-1"/>
          <w:sz w:val="24"/>
        </w:rPr>
        <w:t> </w:t>
      </w:r>
      <w:r>
        <w:rPr>
          <w:sz w:val="24"/>
        </w:rPr>
        <w:t>University;</w:t>
      </w:r>
    </w:p>
    <w:p>
      <w:pPr>
        <w:pStyle w:val="ListParagraph"/>
        <w:numPr>
          <w:ilvl w:val="1"/>
          <w:numId w:val="5"/>
        </w:numPr>
        <w:tabs>
          <w:tab w:pos="1554" w:val="left" w:leader="none"/>
        </w:tabs>
        <w:spacing w:line="237" w:lineRule="auto" w:before="9" w:after="0"/>
        <w:ind w:left="566" w:right="136" w:firstLine="688"/>
        <w:jc w:val="both"/>
        <w:rPr>
          <w:sz w:val="24"/>
        </w:rPr>
      </w:pPr>
      <w:r>
        <w:rPr>
          <w:sz w:val="24"/>
        </w:rPr>
        <w:t>other personal data subjects whose personal data must be processed to achieve the purposes specified in clause 3.1 of this</w:t>
      </w:r>
      <w:r>
        <w:rPr>
          <w:spacing w:val="-3"/>
          <w:sz w:val="24"/>
        </w:rPr>
        <w:t> </w:t>
      </w:r>
      <w:r>
        <w:rPr>
          <w:sz w:val="24"/>
        </w:rPr>
        <w:t>Policy.</w:t>
      </w:r>
    </w:p>
    <w:p>
      <w:pPr>
        <w:pStyle w:val="BodyText"/>
        <w:spacing w:before="3"/>
        <w:jc w:val="left"/>
        <w:rPr>
          <w:sz w:val="25"/>
        </w:rPr>
      </w:pPr>
    </w:p>
    <w:p>
      <w:pPr>
        <w:pStyle w:val="Heading1"/>
        <w:numPr>
          <w:ilvl w:val="1"/>
          <w:numId w:val="1"/>
        </w:numPr>
        <w:tabs>
          <w:tab w:pos="2111" w:val="left" w:leader="none"/>
        </w:tabs>
        <w:spacing w:line="240" w:lineRule="auto" w:before="1" w:after="0"/>
        <w:ind w:left="2110" w:right="0" w:hanging="363"/>
        <w:jc w:val="left"/>
      </w:pPr>
      <w:r>
        <w:rPr>
          <w:spacing w:val="-3"/>
        </w:rPr>
        <w:t>PROCEDURE </w:t>
      </w:r>
      <w:r>
        <w:rPr/>
        <w:t>AND </w:t>
      </w:r>
      <w:r>
        <w:rPr>
          <w:spacing w:val="-3"/>
        </w:rPr>
        <w:t>CONDITIONS </w:t>
      </w:r>
      <w:r>
        <w:rPr/>
        <w:t>OF PERSONAL DATA</w:t>
      </w:r>
      <w:r>
        <w:rPr>
          <w:spacing w:val="-22"/>
        </w:rPr>
        <w:t> </w:t>
      </w:r>
      <w:r>
        <w:rPr>
          <w:spacing w:val="-3"/>
        </w:rPr>
        <w:t>PROCESSING</w:t>
      </w:r>
    </w:p>
    <w:p>
      <w:pPr>
        <w:pStyle w:val="BodyText"/>
        <w:spacing w:before="11"/>
        <w:jc w:val="left"/>
        <w:rPr>
          <w:b/>
          <w:sz w:val="23"/>
        </w:rPr>
      </w:pPr>
    </w:p>
    <w:p>
      <w:pPr>
        <w:pStyle w:val="ListParagraph"/>
        <w:numPr>
          <w:ilvl w:val="1"/>
          <w:numId w:val="10"/>
        </w:numPr>
        <w:tabs>
          <w:tab w:pos="1845" w:val="left" w:leader="none"/>
        </w:tabs>
        <w:spacing w:line="240" w:lineRule="auto" w:before="0" w:after="0"/>
        <w:ind w:left="571" w:right="120" w:firstLine="703"/>
        <w:jc w:val="both"/>
        <w:rPr>
          <w:sz w:val="24"/>
        </w:rPr>
      </w:pPr>
      <w:r>
        <w:rPr>
          <w:sz w:val="24"/>
        </w:rPr>
        <w:t>The processing of personal data by St. Petersburg State University employees who have access to personal data and/or carry out the processing of personal data shall be carried out in</w:t>
      </w:r>
      <w:r>
        <w:rPr>
          <w:spacing w:val="-16"/>
          <w:sz w:val="24"/>
        </w:rPr>
        <w:t> </w:t>
      </w:r>
      <w:r>
        <w:rPr>
          <w:sz w:val="24"/>
        </w:rPr>
        <w:t>compliance</w:t>
      </w:r>
      <w:r>
        <w:rPr>
          <w:spacing w:val="-17"/>
          <w:sz w:val="24"/>
        </w:rPr>
        <w:t> </w:t>
      </w:r>
      <w:r>
        <w:rPr>
          <w:sz w:val="24"/>
        </w:rPr>
        <w:t>with</w:t>
      </w:r>
      <w:r>
        <w:rPr>
          <w:spacing w:val="-16"/>
          <w:sz w:val="24"/>
        </w:rPr>
        <w:t> </w:t>
      </w:r>
      <w:r>
        <w:rPr>
          <w:sz w:val="24"/>
        </w:rPr>
        <w:t>the</w:t>
      </w:r>
      <w:r>
        <w:rPr>
          <w:spacing w:val="-16"/>
          <w:sz w:val="24"/>
        </w:rPr>
        <w:t> </w:t>
      </w:r>
      <w:r>
        <w:rPr>
          <w:sz w:val="24"/>
        </w:rPr>
        <w:t>principles</w:t>
      </w:r>
      <w:r>
        <w:rPr>
          <w:spacing w:val="-15"/>
          <w:sz w:val="24"/>
        </w:rPr>
        <w:t> </w:t>
      </w:r>
      <w:r>
        <w:rPr>
          <w:sz w:val="24"/>
        </w:rPr>
        <w:t>and</w:t>
      </w:r>
      <w:r>
        <w:rPr>
          <w:spacing w:val="-17"/>
          <w:sz w:val="24"/>
        </w:rPr>
        <w:t> </w:t>
      </w:r>
      <w:r>
        <w:rPr>
          <w:sz w:val="24"/>
        </w:rPr>
        <w:t>rules</w:t>
      </w:r>
      <w:r>
        <w:rPr>
          <w:spacing w:val="-15"/>
          <w:sz w:val="24"/>
        </w:rPr>
        <w:t> </w:t>
      </w:r>
      <w:r>
        <w:rPr>
          <w:sz w:val="24"/>
        </w:rPr>
        <w:t>established</w:t>
      </w:r>
      <w:r>
        <w:rPr>
          <w:spacing w:val="-17"/>
          <w:sz w:val="24"/>
        </w:rPr>
        <w:t> </w:t>
      </w:r>
      <w:r>
        <w:rPr>
          <w:sz w:val="24"/>
        </w:rPr>
        <w:t>by</w:t>
      </w:r>
      <w:r>
        <w:rPr>
          <w:spacing w:val="-18"/>
          <w:sz w:val="24"/>
        </w:rPr>
        <w:t> </w:t>
      </w:r>
      <w:r>
        <w:rPr>
          <w:sz w:val="24"/>
        </w:rPr>
        <w:t>Federal</w:t>
      </w:r>
      <w:r>
        <w:rPr>
          <w:spacing w:val="-13"/>
          <w:sz w:val="24"/>
        </w:rPr>
        <w:t> </w:t>
      </w:r>
      <w:r>
        <w:rPr>
          <w:sz w:val="24"/>
        </w:rPr>
        <w:t>Law</w:t>
      </w:r>
      <w:r>
        <w:rPr>
          <w:spacing w:val="-17"/>
          <w:sz w:val="24"/>
        </w:rPr>
        <w:t> </w:t>
      </w:r>
      <w:r>
        <w:rPr>
          <w:sz w:val="24"/>
        </w:rPr>
        <w:t>No.</w:t>
      </w:r>
      <w:r>
        <w:rPr>
          <w:spacing w:val="-14"/>
          <w:sz w:val="24"/>
        </w:rPr>
        <w:t> </w:t>
      </w:r>
      <w:r>
        <w:rPr>
          <w:sz w:val="24"/>
        </w:rPr>
        <w:t>152‑FZ</w:t>
      </w:r>
      <w:r>
        <w:rPr>
          <w:spacing w:val="-18"/>
          <w:sz w:val="24"/>
        </w:rPr>
        <w:t> </w:t>
      </w:r>
      <w:r>
        <w:rPr>
          <w:sz w:val="24"/>
        </w:rPr>
        <w:t>dated</w:t>
      </w:r>
      <w:r>
        <w:rPr>
          <w:spacing w:val="-17"/>
          <w:sz w:val="24"/>
        </w:rPr>
        <w:t> </w:t>
      </w:r>
      <w:r>
        <w:rPr>
          <w:sz w:val="24"/>
        </w:rPr>
        <w:t>27</w:t>
      </w:r>
      <w:r>
        <w:rPr>
          <w:spacing w:val="-16"/>
          <w:sz w:val="24"/>
        </w:rPr>
        <w:t> </w:t>
      </w:r>
      <w:r>
        <w:rPr>
          <w:spacing w:val="-11"/>
          <w:sz w:val="24"/>
        </w:rPr>
        <w:t>July </w:t>
      </w:r>
      <w:r>
        <w:rPr>
          <w:sz w:val="24"/>
        </w:rPr>
        <w:t>2006,</w:t>
      </w:r>
      <w:r>
        <w:rPr>
          <w:spacing w:val="-5"/>
          <w:sz w:val="24"/>
        </w:rPr>
        <w:t> </w:t>
      </w:r>
      <w:r>
        <w:rPr>
          <w:sz w:val="24"/>
        </w:rPr>
        <w:t>other</w:t>
      </w:r>
      <w:r>
        <w:rPr>
          <w:spacing w:val="-5"/>
          <w:sz w:val="24"/>
        </w:rPr>
        <w:t> </w:t>
      </w:r>
      <w:r>
        <w:rPr>
          <w:sz w:val="24"/>
        </w:rPr>
        <w:t>federal</w:t>
      </w:r>
      <w:r>
        <w:rPr>
          <w:spacing w:val="-3"/>
          <w:sz w:val="24"/>
        </w:rPr>
        <w:t> </w:t>
      </w:r>
      <w:r>
        <w:rPr>
          <w:sz w:val="24"/>
        </w:rPr>
        <w:t>laws,</w:t>
      </w:r>
      <w:r>
        <w:rPr>
          <w:spacing w:val="-4"/>
          <w:sz w:val="24"/>
        </w:rPr>
        <w:t> </w:t>
      </w:r>
      <w:r>
        <w:rPr>
          <w:sz w:val="24"/>
        </w:rPr>
        <w:t>subordinate</w:t>
      </w:r>
      <w:r>
        <w:rPr>
          <w:spacing w:val="-4"/>
          <w:sz w:val="24"/>
        </w:rPr>
        <w:t> </w:t>
      </w:r>
      <w:r>
        <w:rPr>
          <w:sz w:val="24"/>
        </w:rPr>
        <w:t>regulatory</w:t>
      </w:r>
      <w:r>
        <w:rPr>
          <w:spacing w:val="-9"/>
          <w:sz w:val="24"/>
        </w:rPr>
        <w:t> </w:t>
      </w:r>
      <w:r>
        <w:rPr>
          <w:sz w:val="24"/>
        </w:rPr>
        <w:t>legal</w:t>
      </w:r>
      <w:r>
        <w:rPr>
          <w:spacing w:val="-4"/>
          <w:sz w:val="24"/>
        </w:rPr>
        <w:t> </w:t>
      </w:r>
      <w:r>
        <w:rPr>
          <w:sz w:val="24"/>
        </w:rPr>
        <w:t>acts,</w:t>
      </w:r>
      <w:r>
        <w:rPr>
          <w:spacing w:val="-3"/>
          <w:sz w:val="24"/>
        </w:rPr>
        <w:t> </w:t>
      </w:r>
      <w:r>
        <w:rPr>
          <w:sz w:val="24"/>
        </w:rPr>
        <w:t>the</w:t>
      </w:r>
      <w:r>
        <w:rPr>
          <w:spacing w:val="-4"/>
          <w:sz w:val="24"/>
        </w:rPr>
        <w:t> </w:t>
      </w:r>
      <w:r>
        <w:rPr>
          <w:sz w:val="24"/>
        </w:rPr>
        <w:t>Charter,</w:t>
      </w:r>
      <w:r>
        <w:rPr>
          <w:spacing w:val="-5"/>
          <w:sz w:val="24"/>
        </w:rPr>
        <w:t> </w:t>
      </w:r>
      <w:r>
        <w:rPr>
          <w:sz w:val="24"/>
        </w:rPr>
        <w:t>and</w:t>
      </w:r>
      <w:r>
        <w:rPr>
          <w:spacing w:val="-1"/>
          <w:sz w:val="24"/>
        </w:rPr>
        <w:t> </w:t>
      </w:r>
      <w:r>
        <w:rPr>
          <w:sz w:val="24"/>
        </w:rPr>
        <w:t>local</w:t>
      </w:r>
      <w:r>
        <w:rPr>
          <w:spacing w:val="-4"/>
          <w:sz w:val="24"/>
        </w:rPr>
        <w:t> </w:t>
      </w:r>
      <w:r>
        <w:rPr>
          <w:sz w:val="24"/>
        </w:rPr>
        <w:t>legal</w:t>
      </w:r>
      <w:r>
        <w:rPr>
          <w:spacing w:val="-3"/>
          <w:sz w:val="24"/>
        </w:rPr>
        <w:t> </w:t>
      </w:r>
      <w:r>
        <w:rPr>
          <w:sz w:val="24"/>
        </w:rPr>
        <w:t>acts</w:t>
      </w:r>
      <w:r>
        <w:rPr>
          <w:spacing w:val="-3"/>
          <w:sz w:val="24"/>
        </w:rPr>
        <w:t> </w:t>
      </w:r>
      <w:r>
        <w:rPr>
          <w:sz w:val="24"/>
        </w:rPr>
        <w:t>of</w:t>
      </w:r>
      <w:r>
        <w:rPr>
          <w:spacing w:val="-5"/>
          <w:sz w:val="24"/>
        </w:rPr>
        <w:t> </w:t>
      </w:r>
      <w:r>
        <w:rPr>
          <w:sz w:val="24"/>
        </w:rPr>
        <w:t>St. Petersburg State</w:t>
      </w:r>
      <w:r>
        <w:rPr>
          <w:spacing w:val="-5"/>
          <w:sz w:val="24"/>
        </w:rPr>
        <w:t> </w:t>
      </w:r>
      <w:r>
        <w:rPr>
          <w:sz w:val="24"/>
        </w:rPr>
        <w:t>University.</w:t>
      </w:r>
    </w:p>
    <w:p>
      <w:pPr>
        <w:pStyle w:val="ListParagraph"/>
        <w:numPr>
          <w:ilvl w:val="1"/>
          <w:numId w:val="10"/>
        </w:numPr>
        <w:tabs>
          <w:tab w:pos="1845" w:val="left" w:leader="none"/>
        </w:tabs>
        <w:spacing w:line="240" w:lineRule="auto" w:before="8" w:after="0"/>
        <w:ind w:left="574" w:right="108" w:firstLine="700"/>
        <w:jc w:val="both"/>
        <w:rPr>
          <w:sz w:val="24"/>
        </w:rPr>
      </w:pPr>
      <w:r>
        <w:rPr>
          <w:sz w:val="24"/>
        </w:rPr>
        <w:t>The processing of personal data by St. Petersburg State University employees who have access to personal data and/or carry out the processing of personal data shall be carried out by</w:t>
      </w:r>
      <w:r>
        <w:rPr>
          <w:spacing w:val="-8"/>
          <w:sz w:val="24"/>
        </w:rPr>
        <w:t> </w:t>
      </w:r>
      <w:r>
        <w:rPr>
          <w:sz w:val="24"/>
        </w:rPr>
        <w:t>performing</w:t>
      </w:r>
      <w:r>
        <w:rPr>
          <w:spacing w:val="-6"/>
          <w:sz w:val="24"/>
        </w:rPr>
        <w:t> </w:t>
      </w:r>
      <w:r>
        <w:rPr>
          <w:sz w:val="24"/>
        </w:rPr>
        <w:t>the</w:t>
      </w:r>
      <w:r>
        <w:rPr>
          <w:spacing w:val="-3"/>
          <w:sz w:val="24"/>
        </w:rPr>
        <w:t> </w:t>
      </w:r>
      <w:r>
        <w:rPr>
          <w:sz w:val="24"/>
        </w:rPr>
        <w:t>actions</w:t>
      </w:r>
      <w:r>
        <w:rPr>
          <w:spacing w:val="-3"/>
          <w:sz w:val="24"/>
        </w:rPr>
        <w:t> </w:t>
      </w:r>
      <w:r>
        <w:rPr>
          <w:sz w:val="24"/>
        </w:rPr>
        <w:t>specified</w:t>
      </w:r>
      <w:r>
        <w:rPr>
          <w:spacing w:val="-4"/>
          <w:sz w:val="24"/>
        </w:rPr>
        <w:t> </w:t>
      </w:r>
      <w:r>
        <w:rPr>
          <w:sz w:val="24"/>
        </w:rPr>
        <w:t>in</w:t>
      </w:r>
      <w:r>
        <w:rPr>
          <w:spacing w:val="-2"/>
          <w:sz w:val="24"/>
        </w:rPr>
        <w:t> </w:t>
      </w:r>
      <w:r>
        <w:rPr>
          <w:sz w:val="24"/>
        </w:rPr>
        <w:t>clause</w:t>
      </w:r>
      <w:r>
        <w:rPr>
          <w:spacing w:val="-5"/>
          <w:sz w:val="24"/>
        </w:rPr>
        <w:t> </w:t>
      </w:r>
      <w:r>
        <w:rPr>
          <w:sz w:val="24"/>
        </w:rPr>
        <w:t>3</w:t>
      </w:r>
      <w:r>
        <w:rPr>
          <w:spacing w:val="-3"/>
          <w:sz w:val="24"/>
        </w:rPr>
        <w:t> </w:t>
      </w:r>
      <w:r>
        <w:rPr>
          <w:sz w:val="24"/>
        </w:rPr>
        <w:t>of</w:t>
      </w:r>
      <w:r>
        <w:rPr>
          <w:spacing w:val="-4"/>
          <w:sz w:val="24"/>
        </w:rPr>
        <w:t> </w:t>
      </w:r>
      <w:r>
        <w:rPr>
          <w:sz w:val="24"/>
        </w:rPr>
        <w:t>article</w:t>
      </w:r>
      <w:r>
        <w:rPr>
          <w:spacing w:val="-4"/>
          <w:sz w:val="24"/>
        </w:rPr>
        <w:t> </w:t>
      </w:r>
      <w:r>
        <w:rPr>
          <w:sz w:val="24"/>
        </w:rPr>
        <w:t>3</w:t>
      </w:r>
      <w:r>
        <w:rPr>
          <w:spacing w:val="-3"/>
          <w:sz w:val="24"/>
        </w:rPr>
        <w:t> </w:t>
      </w:r>
      <w:r>
        <w:rPr>
          <w:sz w:val="24"/>
        </w:rPr>
        <w:t>of</w:t>
      </w:r>
      <w:r>
        <w:rPr>
          <w:spacing w:val="-5"/>
          <w:sz w:val="24"/>
        </w:rPr>
        <w:t> </w:t>
      </w:r>
      <w:r>
        <w:rPr>
          <w:sz w:val="24"/>
        </w:rPr>
        <w:t>Federal Law</w:t>
      </w:r>
      <w:r>
        <w:rPr>
          <w:spacing w:val="-2"/>
          <w:sz w:val="24"/>
        </w:rPr>
        <w:t> </w:t>
      </w:r>
      <w:r>
        <w:rPr>
          <w:sz w:val="24"/>
        </w:rPr>
        <w:t>No.</w:t>
      </w:r>
      <w:r>
        <w:rPr>
          <w:spacing w:val="-3"/>
          <w:sz w:val="24"/>
        </w:rPr>
        <w:t> </w:t>
      </w:r>
      <w:r>
        <w:rPr>
          <w:sz w:val="24"/>
        </w:rPr>
        <w:t>152‑FZ</w:t>
      </w:r>
      <w:r>
        <w:rPr>
          <w:spacing w:val="-6"/>
          <w:sz w:val="24"/>
        </w:rPr>
        <w:t> </w:t>
      </w:r>
      <w:r>
        <w:rPr>
          <w:sz w:val="24"/>
        </w:rPr>
        <w:t>dated</w:t>
      </w:r>
      <w:r>
        <w:rPr>
          <w:spacing w:val="-3"/>
          <w:sz w:val="24"/>
        </w:rPr>
        <w:t> </w:t>
      </w:r>
      <w:r>
        <w:rPr>
          <w:spacing w:val="-20"/>
          <w:sz w:val="24"/>
        </w:rPr>
        <w:t>27 </w:t>
      </w:r>
      <w:r>
        <w:rPr>
          <w:sz w:val="24"/>
        </w:rPr>
        <w:t>July 2006 (collection, recording, systematisation, accumulation, storage, clarification (updating, modification), retrieval, use, transfer (dissemination, provision, access), depersonalisation, blocking, deletion, destruction of personal data) using the following</w:t>
      </w:r>
      <w:r>
        <w:rPr>
          <w:spacing w:val="-7"/>
          <w:sz w:val="24"/>
        </w:rPr>
        <w:t> </w:t>
      </w:r>
      <w:r>
        <w:rPr>
          <w:sz w:val="24"/>
        </w:rPr>
        <w:t>methods:</w:t>
      </w:r>
    </w:p>
    <w:p>
      <w:pPr>
        <w:pStyle w:val="ListParagraph"/>
        <w:numPr>
          <w:ilvl w:val="1"/>
          <w:numId w:val="5"/>
        </w:numPr>
        <w:tabs>
          <w:tab w:pos="1560" w:val="left" w:leader="none"/>
          <w:tab w:pos="1561" w:val="left" w:leader="none"/>
        </w:tabs>
        <w:spacing w:line="240" w:lineRule="auto" w:before="5" w:after="0"/>
        <w:ind w:left="1560" w:right="0" w:hanging="287"/>
        <w:jc w:val="left"/>
        <w:rPr>
          <w:sz w:val="24"/>
        </w:rPr>
      </w:pPr>
      <w:r>
        <w:rPr>
          <w:sz w:val="24"/>
        </w:rPr>
        <w:t>automated processing of personal</w:t>
      </w:r>
      <w:r>
        <w:rPr>
          <w:spacing w:val="-3"/>
          <w:sz w:val="24"/>
        </w:rPr>
        <w:t> </w:t>
      </w:r>
      <w:r>
        <w:rPr>
          <w:sz w:val="24"/>
        </w:rPr>
        <w:t>data;</w:t>
      </w:r>
    </w:p>
    <w:p>
      <w:pPr>
        <w:pStyle w:val="ListParagraph"/>
        <w:numPr>
          <w:ilvl w:val="1"/>
          <w:numId w:val="5"/>
        </w:numPr>
        <w:tabs>
          <w:tab w:pos="1560" w:val="left" w:leader="none"/>
          <w:tab w:pos="1561" w:val="left" w:leader="none"/>
        </w:tabs>
        <w:spacing w:line="240" w:lineRule="auto" w:before="7" w:after="0"/>
        <w:ind w:left="1560" w:right="0" w:hanging="287"/>
        <w:jc w:val="left"/>
        <w:rPr>
          <w:sz w:val="24"/>
        </w:rPr>
      </w:pPr>
      <w:r>
        <w:rPr>
          <w:sz w:val="24"/>
        </w:rPr>
        <w:t>processing of personal data without the use of automation</w:t>
      </w:r>
      <w:r>
        <w:rPr>
          <w:spacing w:val="-6"/>
          <w:sz w:val="24"/>
        </w:rPr>
        <w:t> </w:t>
      </w:r>
      <w:r>
        <w:rPr>
          <w:sz w:val="24"/>
        </w:rPr>
        <w:t>tools;</w:t>
      </w:r>
    </w:p>
    <w:p>
      <w:pPr>
        <w:pStyle w:val="ListParagraph"/>
        <w:numPr>
          <w:ilvl w:val="1"/>
          <w:numId w:val="5"/>
        </w:numPr>
        <w:tabs>
          <w:tab w:pos="1560" w:val="left" w:leader="none"/>
          <w:tab w:pos="1561" w:val="left" w:leader="none"/>
        </w:tabs>
        <w:spacing w:line="240" w:lineRule="auto" w:before="5" w:after="0"/>
        <w:ind w:left="1560" w:right="0" w:hanging="287"/>
        <w:jc w:val="left"/>
        <w:rPr>
          <w:sz w:val="24"/>
        </w:rPr>
      </w:pPr>
      <w:r>
        <w:rPr>
          <w:sz w:val="24"/>
        </w:rPr>
        <w:t>mixed</w:t>
      </w:r>
      <w:r>
        <w:rPr>
          <w:spacing w:val="-1"/>
          <w:sz w:val="24"/>
        </w:rPr>
        <w:t> </w:t>
      </w:r>
      <w:r>
        <w:rPr>
          <w:sz w:val="24"/>
        </w:rPr>
        <w:t>processing.</w:t>
      </w:r>
    </w:p>
    <w:p>
      <w:pPr>
        <w:pStyle w:val="ListParagraph"/>
        <w:numPr>
          <w:ilvl w:val="1"/>
          <w:numId w:val="10"/>
        </w:numPr>
        <w:tabs>
          <w:tab w:pos="1849" w:val="left" w:leader="none"/>
        </w:tabs>
        <w:spacing w:line="240" w:lineRule="auto" w:before="8" w:after="0"/>
        <w:ind w:left="578" w:right="116" w:firstLine="696"/>
        <w:jc w:val="both"/>
        <w:rPr>
          <w:sz w:val="24"/>
        </w:rPr>
      </w:pPr>
      <w:r>
        <w:rPr>
          <w:sz w:val="24"/>
        </w:rPr>
        <w:t>The processing of personal data by St. Petersburg State University employees who have access to personal data and/or process personal data shall be carried out for a period that shall not exceed the time required to achieve the purposes of personal data processing specified in clause 3.1 of this Policy, unless a different period for the processing (including storage) of personal data is established by federal law or by a contract to which the personal data subject is a</w:t>
      </w:r>
      <w:r>
        <w:rPr>
          <w:spacing w:val="-8"/>
          <w:sz w:val="24"/>
        </w:rPr>
        <w:t> </w:t>
      </w:r>
      <w:r>
        <w:rPr>
          <w:sz w:val="24"/>
        </w:rPr>
        <w:t>party,</w:t>
      </w:r>
      <w:r>
        <w:rPr>
          <w:spacing w:val="-6"/>
          <w:sz w:val="24"/>
        </w:rPr>
        <w:t> </w:t>
      </w:r>
      <w:r>
        <w:rPr>
          <w:sz w:val="24"/>
        </w:rPr>
        <w:t>or</w:t>
      </w:r>
      <w:r>
        <w:rPr>
          <w:spacing w:val="-7"/>
          <w:sz w:val="24"/>
        </w:rPr>
        <w:t> </w:t>
      </w:r>
      <w:r>
        <w:rPr>
          <w:sz w:val="24"/>
        </w:rPr>
        <w:t>from</w:t>
      </w:r>
      <w:r>
        <w:rPr>
          <w:spacing w:val="-6"/>
          <w:sz w:val="24"/>
        </w:rPr>
        <w:t> </w:t>
      </w:r>
      <w:r>
        <w:rPr>
          <w:sz w:val="24"/>
        </w:rPr>
        <w:t>which</w:t>
      </w:r>
      <w:r>
        <w:rPr>
          <w:spacing w:val="-7"/>
          <w:sz w:val="24"/>
        </w:rPr>
        <w:t> </w:t>
      </w:r>
      <w:r>
        <w:rPr>
          <w:sz w:val="24"/>
        </w:rPr>
        <w:t>the</w:t>
      </w:r>
      <w:r>
        <w:rPr>
          <w:spacing w:val="-7"/>
          <w:sz w:val="24"/>
        </w:rPr>
        <w:t> </w:t>
      </w:r>
      <w:r>
        <w:rPr>
          <w:sz w:val="24"/>
        </w:rPr>
        <w:t>personal</w:t>
      </w:r>
      <w:r>
        <w:rPr>
          <w:spacing w:val="-6"/>
          <w:sz w:val="24"/>
        </w:rPr>
        <w:t> </w:t>
      </w:r>
      <w:r>
        <w:rPr>
          <w:sz w:val="24"/>
        </w:rPr>
        <w:t>data</w:t>
      </w:r>
      <w:r>
        <w:rPr>
          <w:spacing w:val="-7"/>
          <w:sz w:val="24"/>
        </w:rPr>
        <w:t> </w:t>
      </w:r>
      <w:r>
        <w:rPr>
          <w:sz w:val="24"/>
        </w:rPr>
        <w:t>subject</w:t>
      </w:r>
      <w:r>
        <w:rPr>
          <w:spacing w:val="-7"/>
          <w:sz w:val="24"/>
        </w:rPr>
        <w:t> </w:t>
      </w:r>
      <w:r>
        <w:rPr>
          <w:sz w:val="24"/>
        </w:rPr>
        <w:t>benefits</w:t>
      </w:r>
      <w:r>
        <w:rPr>
          <w:spacing w:val="-6"/>
          <w:sz w:val="24"/>
        </w:rPr>
        <w:t> </w:t>
      </w:r>
      <w:r>
        <w:rPr>
          <w:sz w:val="24"/>
        </w:rPr>
        <w:t>or</w:t>
      </w:r>
      <w:r>
        <w:rPr>
          <w:spacing w:val="-7"/>
          <w:sz w:val="24"/>
        </w:rPr>
        <w:t> </w:t>
      </w:r>
      <w:r>
        <w:rPr>
          <w:sz w:val="24"/>
        </w:rPr>
        <w:t>under</w:t>
      </w:r>
      <w:r>
        <w:rPr>
          <w:spacing w:val="-7"/>
          <w:sz w:val="24"/>
        </w:rPr>
        <w:t> </w:t>
      </w:r>
      <w:r>
        <w:rPr>
          <w:sz w:val="24"/>
        </w:rPr>
        <w:t>which</w:t>
      </w:r>
      <w:r>
        <w:rPr>
          <w:spacing w:val="-6"/>
          <w:sz w:val="24"/>
        </w:rPr>
        <w:t> </w:t>
      </w:r>
      <w:r>
        <w:rPr>
          <w:sz w:val="24"/>
        </w:rPr>
        <w:t>the</w:t>
      </w:r>
      <w:r>
        <w:rPr>
          <w:spacing w:val="-8"/>
          <w:sz w:val="24"/>
        </w:rPr>
        <w:t> </w:t>
      </w:r>
      <w:r>
        <w:rPr>
          <w:sz w:val="24"/>
        </w:rPr>
        <w:t>personal</w:t>
      </w:r>
      <w:r>
        <w:rPr>
          <w:spacing w:val="-6"/>
          <w:sz w:val="24"/>
        </w:rPr>
        <w:t> </w:t>
      </w:r>
      <w:r>
        <w:rPr>
          <w:sz w:val="24"/>
        </w:rPr>
        <w:t>data</w:t>
      </w:r>
      <w:r>
        <w:rPr>
          <w:spacing w:val="-7"/>
          <w:sz w:val="24"/>
        </w:rPr>
        <w:t> </w:t>
      </w:r>
      <w:r>
        <w:rPr>
          <w:sz w:val="24"/>
        </w:rPr>
        <w:t>subject acts as</w:t>
      </w:r>
      <w:r>
        <w:rPr>
          <w:spacing w:val="1"/>
          <w:sz w:val="24"/>
        </w:rPr>
        <w:t> </w:t>
      </w:r>
      <w:r>
        <w:rPr>
          <w:sz w:val="24"/>
        </w:rPr>
        <w:t>guarantor.</w:t>
      </w:r>
    </w:p>
    <w:p>
      <w:pPr>
        <w:pStyle w:val="ListParagraph"/>
        <w:numPr>
          <w:ilvl w:val="1"/>
          <w:numId w:val="10"/>
        </w:numPr>
        <w:tabs>
          <w:tab w:pos="1854" w:val="left" w:leader="none"/>
        </w:tabs>
        <w:spacing w:line="242" w:lineRule="auto" w:before="5" w:after="0"/>
        <w:ind w:left="578" w:right="120" w:firstLine="700"/>
        <w:jc w:val="both"/>
        <w:rPr>
          <w:sz w:val="24"/>
        </w:rPr>
      </w:pPr>
      <w:r>
        <w:rPr>
          <w:sz w:val="24"/>
        </w:rPr>
        <w:t>The processing of personal data by St. Petersburg State University employees who have access to personal data and/or process personal data shall be carried out with the personal data subject’s consent to the processing of their personal data, unless otherwise provided for by the legislation of the Russian Federation in the field of personal data</w:t>
      </w:r>
      <w:r>
        <w:rPr>
          <w:spacing w:val="-6"/>
          <w:sz w:val="24"/>
        </w:rPr>
        <w:t> </w:t>
      </w:r>
      <w:r>
        <w:rPr>
          <w:sz w:val="24"/>
        </w:rPr>
        <w:t>processing.</w:t>
      </w:r>
    </w:p>
    <w:p>
      <w:pPr>
        <w:pStyle w:val="ListParagraph"/>
        <w:numPr>
          <w:ilvl w:val="1"/>
          <w:numId w:val="10"/>
        </w:numPr>
        <w:tabs>
          <w:tab w:pos="1852" w:val="left" w:leader="none"/>
        </w:tabs>
        <w:spacing w:line="240" w:lineRule="auto" w:before="0" w:after="0"/>
        <w:ind w:left="583" w:right="98" w:firstLine="700"/>
        <w:jc w:val="both"/>
        <w:rPr>
          <w:sz w:val="24"/>
        </w:rPr>
      </w:pPr>
      <w:r>
        <w:rPr>
          <w:sz w:val="24"/>
        </w:rPr>
        <w:t>A personal data subject shall decide to provide their personal data and shall give consent to their processing freely, by their own will and in their own interest. Consent to the processing</w:t>
      </w:r>
      <w:r>
        <w:rPr>
          <w:spacing w:val="-9"/>
          <w:sz w:val="24"/>
        </w:rPr>
        <w:t> </w:t>
      </w:r>
      <w:r>
        <w:rPr>
          <w:sz w:val="24"/>
        </w:rPr>
        <w:t>of</w:t>
      </w:r>
      <w:r>
        <w:rPr>
          <w:spacing w:val="-4"/>
          <w:sz w:val="24"/>
        </w:rPr>
        <w:t> </w:t>
      </w:r>
      <w:r>
        <w:rPr>
          <w:sz w:val="24"/>
        </w:rPr>
        <w:t>personal</w:t>
      </w:r>
      <w:r>
        <w:rPr>
          <w:spacing w:val="-5"/>
          <w:sz w:val="24"/>
        </w:rPr>
        <w:t> </w:t>
      </w:r>
      <w:r>
        <w:rPr>
          <w:sz w:val="24"/>
        </w:rPr>
        <w:t>data</w:t>
      </w:r>
      <w:r>
        <w:rPr>
          <w:spacing w:val="-6"/>
          <w:sz w:val="24"/>
        </w:rPr>
        <w:t> </w:t>
      </w:r>
      <w:r>
        <w:rPr>
          <w:sz w:val="24"/>
        </w:rPr>
        <w:t>must</w:t>
      </w:r>
      <w:r>
        <w:rPr>
          <w:spacing w:val="-4"/>
          <w:sz w:val="24"/>
        </w:rPr>
        <w:t> </w:t>
      </w:r>
      <w:r>
        <w:rPr>
          <w:sz w:val="24"/>
        </w:rPr>
        <w:t>be</w:t>
      </w:r>
      <w:r>
        <w:rPr>
          <w:spacing w:val="-6"/>
          <w:sz w:val="24"/>
        </w:rPr>
        <w:t> </w:t>
      </w:r>
      <w:r>
        <w:rPr>
          <w:sz w:val="24"/>
        </w:rPr>
        <w:t>specific,</w:t>
      </w:r>
      <w:r>
        <w:rPr>
          <w:spacing w:val="-5"/>
          <w:sz w:val="24"/>
        </w:rPr>
        <w:t> </w:t>
      </w:r>
      <w:r>
        <w:rPr>
          <w:sz w:val="24"/>
        </w:rPr>
        <w:t>informed,</w:t>
      </w:r>
      <w:r>
        <w:rPr>
          <w:spacing w:val="-6"/>
          <w:sz w:val="24"/>
        </w:rPr>
        <w:t> </w:t>
      </w:r>
      <w:r>
        <w:rPr>
          <w:sz w:val="24"/>
        </w:rPr>
        <w:t>and</w:t>
      </w:r>
      <w:r>
        <w:rPr>
          <w:spacing w:val="-5"/>
          <w:sz w:val="24"/>
        </w:rPr>
        <w:t> </w:t>
      </w:r>
      <w:r>
        <w:rPr>
          <w:sz w:val="24"/>
        </w:rPr>
        <w:t>deliberate.</w:t>
      </w:r>
      <w:r>
        <w:rPr>
          <w:spacing w:val="-4"/>
          <w:sz w:val="24"/>
        </w:rPr>
        <w:t> </w:t>
      </w:r>
      <w:r>
        <w:rPr>
          <w:sz w:val="24"/>
        </w:rPr>
        <w:t>Consent</w:t>
      </w:r>
      <w:r>
        <w:rPr>
          <w:spacing w:val="-5"/>
          <w:sz w:val="24"/>
        </w:rPr>
        <w:t> </w:t>
      </w:r>
      <w:r>
        <w:rPr>
          <w:sz w:val="24"/>
        </w:rPr>
        <w:t>to</w:t>
      </w:r>
      <w:r>
        <w:rPr>
          <w:spacing w:val="-6"/>
          <w:sz w:val="24"/>
        </w:rPr>
        <w:t> </w:t>
      </w:r>
      <w:r>
        <w:rPr>
          <w:sz w:val="24"/>
        </w:rPr>
        <w:t>the</w:t>
      </w:r>
      <w:r>
        <w:rPr>
          <w:spacing w:val="-6"/>
          <w:sz w:val="24"/>
        </w:rPr>
        <w:t> </w:t>
      </w:r>
      <w:r>
        <w:rPr>
          <w:sz w:val="24"/>
        </w:rPr>
        <w:t>processing of</w:t>
      </w:r>
      <w:r>
        <w:rPr>
          <w:spacing w:val="-9"/>
          <w:sz w:val="24"/>
        </w:rPr>
        <w:t> </w:t>
      </w:r>
      <w:r>
        <w:rPr>
          <w:sz w:val="24"/>
        </w:rPr>
        <w:t>personal</w:t>
      </w:r>
      <w:r>
        <w:rPr>
          <w:spacing w:val="-7"/>
          <w:sz w:val="24"/>
        </w:rPr>
        <w:t> </w:t>
      </w:r>
      <w:r>
        <w:rPr>
          <w:sz w:val="24"/>
        </w:rPr>
        <w:t>data</w:t>
      </w:r>
      <w:r>
        <w:rPr>
          <w:spacing w:val="-9"/>
          <w:sz w:val="24"/>
        </w:rPr>
        <w:t> </w:t>
      </w:r>
      <w:r>
        <w:rPr>
          <w:sz w:val="24"/>
        </w:rPr>
        <w:t>may</w:t>
      </w:r>
      <w:r>
        <w:rPr>
          <w:spacing w:val="-12"/>
          <w:sz w:val="24"/>
        </w:rPr>
        <w:t> </w:t>
      </w:r>
      <w:r>
        <w:rPr>
          <w:sz w:val="24"/>
        </w:rPr>
        <w:t>be</w:t>
      </w:r>
      <w:r>
        <w:rPr>
          <w:spacing w:val="-6"/>
          <w:sz w:val="24"/>
        </w:rPr>
        <w:t> </w:t>
      </w:r>
      <w:r>
        <w:rPr>
          <w:sz w:val="24"/>
        </w:rPr>
        <w:t>given</w:t>
      </w:r>
      <w:r>
        <w:rPr>
          <w:spacing w:val="-8"/>
          <w:sz w:val="24"/>
        </w:rPr>
        <w:t> </w:t>
      </w:r>
      <w:r>
        <w:rPr>
          <w:sz w:val="24"/>
        </w:rPr>
        <w:t>by</w:t>
      </w:r>
      <w:r>
        <w:rPr>
          <w:spacing w:val="-12"/>
          <w:sz w:val="24"/>
        </w:rPr>
        <w:t> </w:t>
      </w:r>
      <w:r>
        <w:rPr>
          <w:sz w:val="24"/>
        </w:rPr>
        <w:t>the</w:t>
      </w:r>
      <w:r>
        <w:rPr>
          <w:spacing w:val="-8"/>
          <w:sz w:val="24"/>
        </w:rPr>
        <w:t> </w:t>
      </w:r>
      <w:r>
        <w:rPr>
          <w:sz w:val="24"/>
        </w:rPr>
        <w:t>personal</w:t>
      </w:r>
      <w:r>
        <w:rPr>
          <w:spacing w:val="-7"/>
          <w:sz w:val="24"/>
        </w:rPr>
        <w:t> </w:t>
      </w:r>
      <w:r>
        <w:rPr>
          <w:sz w:val="24"/>
        </w:rPr>
        <w:t>data</w:t>
      </w:r>
      <w:r>
        <w:rPr>
          <w:spacing w:val="-9"/>
          <w:sz w:val="24"/>
        </w:rPr>
        <w:t> </w:t>
      </w:r>
      <w:r>
        <w:rPr>
          <w:sz w:val="24"/>
        </w:rPr>
        <w:t>subject</w:t>
      </w:r>
      <w:r>
        <w:rPr>
          <w:spacing w:val="-7"/>
          <w:sz w:val="24"/>
        </w:rPr>
        <w:t> </w:t>
      </w:r>
      <w:r>
        <w:rPr>
          <w:sz w:val="24"/>
        </w:rPr>
        <w:t>or</w:t>
      </w:r>
      <w:r>
        <w:rPr>
          <w:spacing w:val="-8"/>
          <w:sz w:val="24"/>
        </w:rPr>
        <w:t> </w:t>
      </w:r>
      <w:r>
        <w:rPr>
          <w:sz w:val="24"/>
        </w:rPr>
        <w:t>their</w:t>
      </w:r>
      <w:r>
        <w:rPr>
          <w:spacing w:val="-8"/>
          <w:sz w:val="24"/>
        </w:rPr>
        <w:t> </w:t>
      </w:r>
      <w:r>
        <w:rPr>
          <w:sz w:val="24"/>
        </w:rPr>
        <w:t>representative</w:t>
      </w:r>
      <w:r>
        <w:rPr>
          <w:spacing w:val="-9"/>
          <w:sz w:val="24"/>
        </w:rPr>
        <w:t> </w:t>
      </w:r>
      <w:r>
        <w:rPr>
          <w:sz w:val="24"/>
        </w:rPr>
        <w:t>in</w:t>
      </w:r>
      <w:r>
        <w:rPr>
          <w:spacing w:val="-7"/>
          <w:sz w:val="24"/>
        </w:rPr>
        <w:t> </w:t>
      </w:r>
      <w:r>
        <w:rPr>
          <w:sz w:val="24"/>
        </w:rPr>
        <w:t>any</w:t>
      </w:r>
      <w:r>
        <w:rPr>
          <w:spacing w:val="-10"/>
          <w:sz w:val="24"/>
        </w:rPr>
        <w:t> </w:t>
      </w:r>
      <w:r>
        <w:rPr>
          <w:sz w:val="24"/>
        </w:rPr>
        <w:t>form</w:t>
      </w:r>
      <w:r>
        <w:rPr>
          <w:spacing w:val="-7"/>
          <w:sz w:val="24"/>
        </w:rPr>
        <w:t> </w:t>
      </w:r>
      <w:r>
        <w:rPr>
          <w:sz w:val="24"/>
        </w:rPr>
        <w:t>that allows</w:t>
      </w:r>
      <w:r>
        <w:rPr>
          <w:spacing w:val="-4"/>
          <w:sz w:val="24"/>
        </w:rPr>
        <w:t> </w:t>
      </w:r>
      <w:r>
        <w:rPr>
          <w:sz w:val="24"/>
        </w:rPr>
        <w:t>confirmation</w:t>
      </w:r>
      <w:r>
        <w:rPr>
          <w:spacing w:val="-3"/>
          <w:sz w:val="24"/>
        </w:rPr>
        <w:t> </w:t>
      </w:r>
      <w:r>
        <w:rPr>
          <w:sz w:val="24"/>
        </w:rPr>
        <w:t>that</w:t>
      </w:r>
      <w:r>
        <w:rPr>
          <w:spacing w:val="-4"/>
          <w:sz w:val="24"/>
        </w:rPr>
        <w:t> </w:t>
      </w:r>
      <w:r>
        <w:rPr>
          <w:sz w:val="24"/>
        </w:rPr>
        <w:t>such</w:t>
      </w:r>
      <w:r>
        <w:rPr>
          <w:spacing w:val="-4"/>
          <w:sz w:val="24"/>
        </w:rPr>
        <w:t> </w:t>
      </w:r>
      <w:r>
        <w:rPr>
          <w:sz w:val="24"/>
        </w:rPr>
        <w:t>consent</w:t>
      </w:r>
      <w:r>
        <w:rPr>
          <w:spacing w:val="-3"/>
          <w:sz w:val="24"/>
        </w:rPr>
        <w:t> </w:t>
      </w:r>
      <w:r>
        <w:rPr>
          <w:sz w:val="24"/>
        </w:rPr>
        <w:t>has</w:t>
      </w:r>
      <w:r>
        <w:rPr>
          <w:spacing w:val="-4"/>
          <w:sz w:val="24"/>
        </w:rPr>
        <w:t> </w:t>
      </w:r>
      <w:r>
        <w:rPr>
          <w:sz w:val="24"/>
        </w:rPr>
        <w:t>been</w:t>
      </w:r>
      <w:r>
        <w:rPr>
          <w:spacing w:val="-4"/>
          <w:sz w:val="24"/>
        </w:rPr>
        <w:t> </w:t>
      </w:r>
      <w:r>
        <w:rPr>
          <w:sz w:val="24"/>
        </w:rPr>
        <w:t>obtained,</w:t>
      </w:r>
      <w:r>
        <w:rPr>
          <w:spacing w:val="-4"/>
          <w:sz w:val="24"/>
        </w:rPr>
        <w:t> </w:t>
      </w:r>
      <w:r>
        <w:rPr>
          <w:sz w:val="24"/>
        </w:rPr>
        <w:t>unless</w:t>
      </w:r>
      <w:r>
        <w:rPr>
          <w:spacing w:val="-4"/>
          <w:sz w:val="24"/>
        </w:rPr>
        <w:t> </w:t>
      </w:r>
      <w:r>
        <w:rPr>
          <w:sz w:val="24"/>
        </w:rPr>
        <w:t>otherwise</w:t>
      </w:r>
      <w:r>
        <w:rPr>
          <w:spacing w:val="-2"/>
          <w:sz w:val="24"/>
        </w:rPr>
        <w:t> </w:t>
      </w:r>
      <w:r>
        <w:rPr>
          <w:sz w:val="24"/>
        </w:rPr>
        <w:t>established</w:t>
      </w:r>
      <w:r>
        <w:rPr>
          <w:spacing w:val="-4"/>
          <w:sz w:val="24"/>
        </w:rPr>
        <w:t> </w:t>
      </w:r>
      <w:r>
        <w:rPr>
          <w:sz w:val="24"/>
        </w:rPr>
        <w:t>by</w:t>
      </w:r>
      <w:r>
        <w:rPr>
          <w:spacing w:val="-9"/>
          <w:sz w:val="24"/>
        </w:rPr>
        <w:t> </w:t>
      </w:r>
      <w:r>
        <w:rPr>
          <w:sz w:val="24"/>
        </w:rPr>
        <w:t>federal law. Where consent to the processing of personal data is obtained from a representative of the personal data subject, St. Petersburg State University employees who have access to personal data and/or carry out the processing of personal data shall verify the authority of that representative to give consent on behalf of the personal data subject (a written power of attorney drawn up in accordance with articles 185 and 186 of part one of the Civil Code of the Russian Federation, confirming such</w:t>
      </w:r>
      <w:r>
        <w:rPr>
          <w:spacing w:val="-4"/>
          <w:sz w:val="24"/>
        </w:rPr>
        <w:t> </w:t>
      </w:r>
      <w:r>
        <w:rPr>
          <w:sz w:val="24"/>
        </w:rPr>
        <w:t>authority).</w:t>
      </w:r>
    </w:p>
    <w:p>
      <w:pPr>
        <w:pStyle w:val="ListParagraph"/>
        <w:numPr>
          <w:ilvl w:val="1"/>
          <w:numId w:val="10"/>
        </w:numPr>
        <w:tabs>
          <w:tab w:pos="1861" w:val="left" w:leader="none"/>
        </w:tabs>
        <w:spacing w:line="242" w:lineRule="auto" w:before="0" w:after="0"/>
        <w:ind w:left="590" w:right="112" w:firstLine="703"/>
        <w:jc w:val="both"/>
        <w:rPr>
          <w:sz w:val="24"/>
        </w:rPr>
      </w:pPr>
      <w:r>
        <w:rPr>
          <w:sz w:val="24"/>
        </w:rPr>
        <w:t>Consent to the processing of personal data may be withdrawn by the personal data subject. If the personal data subject withdraws consent to the processing of personal</w:t>
      </w:r>
      <w:r>
        <w:rPr>
          <w:spacing w:val="-9"/>
          <w:sz w:val="24"/>
        </w:rPr>
        <w:t> </w:t>
      </w:r>
      <w:r>
        <w:rPr>
          <w:sz w:val="24"/>
        </w:rPr>
        <w:t>data,</w:t>
      </w:r>
    </w:p>
    <w:p>
      <w:pPr>
        <w:spacing w:after="0" w:line="242" w:lineRule="auto"/>
        <w:jc w:val="both"/>
        <w:rPr>
          <w:sz w:val="24"/>
        </w:rPr>
        <w:sectPr>
          <w:headerReference w:type="default" r:id="rId13"/>
          <w:pgSz w:w="11940" w:h="16860"/>
          <w:pgMar w:header="665" w:footer="0" w:top="1080" w:bottom="280" w:left="1680" w:right="320"/>
        </w:sectPr>
      </w:pPr>
    </w:p>
    <w:p>
      <w:pPr>
        <w:pStyle w:val="BodyText"/>
        <w:spacing w:line="237" w:lineRule="auto" w:before="82"/>
        <w:ind w:left="554" w:right="143"/>
      </w:pPr>
      <w:r>
        <w:rPr/>
        <w:t>the operator shall have the right to continue processing personal data without the personal data subject’s consent where there are grounds specified in Federal Law No. 152‑FZ dated 27 July 2006 (clauses 2–11 of part 1 of article 6, part 2 of article 10 and part 2 of article 11).</w:t>
      </w:r>
    </w:p>
    <w:p>
      <w:pPr>
        <w:pStyle w:val="ListParagraph"/>
        <w:numPr>
          <w:ilvl w:val="1"/>
          <w:numId w:val="10"/>
        </w:numPr>
        <w:tabs>
          <w:tab w:pos="1833" w:val="left" w:leader="none"/>
        </w:tabs>
        <w:spacing w:line="242" w:lineRule="auto" w:before="0" w:after="0"/>
        <w:ind w:left="564" w:right="138" w:firstLine="696"/>
        <w:jc w:val="both"/>
        <w:rPr>
          <w:sz w:val="24"/>
        </w:rPr>
      </w:pPr>
      <w:r>
        <w:rPr>
          <w:sz w:val="24"/>
        </w:rPr>
        <w:t>In</w:t>
      </w:r>
      <w:r>
        <w:rPr>
          <w:spacing w:val="-7"/>
          <w:sz w:val="24"/>
        </w:rPr>
        <w:t> </w:t>
      </w:r>
      <w:r>
        <w:rPr>
          <w:sz w:val="24"/>
        </w:rPr>
        <w:t>cases</w:t>
      </w:r>
      <w:r>
        <w:rPr>
          <w:spacing w:val="-7"/>
          <w:sz w:val="24"/>
        </w:rPr>
        <w:t> </w:t>
      </w:r>
      <w:r>
        <w:rPr>
          <w:sz w:val="24"/>
        </w:rPr>
        <w:t>provided</w:t>
      </w:r>
      <w:r>
        <w:rPr>
          <w:spacing w:val="-7"/>
          <w:sz w:val="24"/>
        </w:rPr>
        <w:t> </w:t>
      </w:r>
      <w:r>
        <w:rPr>
          <w:sz w:val="24"/>
        </w:rPr>
        <w:t>for</w:t>
      </w:r>
      <w:r>
        <w:rPr>
          <w:spacing w:val="-7"/>
          <w:sz w:val="24"/>
        </w:rPr>
        <w:t> </w:t>
      </w:r>
      <w:r>
        <w:rPr>
          <w:sz w:val="24"/>
        </w:rPr>
        <w:t>by</w:t>
      </w:r>
      <w:r>
        <w:rPr>
          <w:spacing w:val="-11"/>
          <w:sz w:val="24"/>
        </w:rPr>
        <w:t> </w:t>
      </w:r>
      <w:r>
        <w:rPr>
          <w:sz w:val="24"/>
        </w:rPr>
        <w:t>federal</w:t>
      </w:r>
      <w:r>
        <w:rPr>
          <w:spacing w:val="-6"/>
          <w:sz w:val="24"/>
        </w:rPr>
        <w:t> </w:t>
      </w:r>
      <w:r>
        <w:rPr>
          <w:sz w:val="24"/>
        </w:rPr>
        <w:t>law,</w:t>
      </w:r>
      <w:r>
        <w:rPr>
          <w:spacing w:val="-8"/>
          <w:sz w:val="24"/>
        </w:rPr>
        <w:t> </w:t>
      </w:r>
      <w:r>
        <w:rPr>
          <w:sz w:val="24"/>
        </w:rPr>
        <w:t>the</w:t>
      </w:r>
      <w:r>
        <w:rPr>
          <w:spacing w:val="-6"/>
          <w:sz w:val="24"/>
        </w:rPr>
        <w:t> </w:t>
      </w:r>
      <w:r>
        <w:rPr>
          <w:sz w:val="24"/>
        </w:rPr>
        <w:t>processing</w:t>
      </w:r>
      <w:r>
        <w:rPr>
          <w:spacing w:val="-11"/>
          <w:sz w:val="24"/>
        </w:rPr>
        <w:t> </w:t>
      </w:r>
      <w:r>
        <w:rPr>
          <w:sz w:val="24"/>
        </w:rPr>
        <w:t>of</w:t>
      </w:r>
      <w:r>
        <w:rPr>
          <w:spacing w:val="-8"/>
          <w:sz w:val="24"/>
        </w:rPr>
        <w:t> </w:t>
      </w:r>
      <w:r>
        <w:rPr>
          <w:sz w:val="24"/>
        </w:rPr>
        <w:t>personal</w:t>
      </w:r>
      <w:r>
        <w:rPr>
          <w:spacing w:val="-7"/>
          <w:sz w:val="24"/>
        </w:rPr>
        <w:t> </w:t>
      </w:r>
      <w:r>
        <w:rPr>
          <w:sz w:val="24"/>
        </w:rPr>
        <w:t>data</w:t>
      </w:r>
      <w:r>
        <w:rPr>
          <w:spacing w:val="-10"/>
          <w:sz w:val="24"/>
        </w:rPr>
        <w:t> </w:t>
      </w:r>
      <w:r>
        <w:rPr>
          <w:sz w:val="24"/>
        </w:rPr>
        <w:t>shall</w:t>
      </w:r>
      <w:r>
        <w:rPr>
          <w:spacing w:val="-7"/>
          <w:sz w:val="24"/>
        </w:rPr>
        <w:t> </w:t>
      </w:r>
      <w:r>
        <w:rPr>
          <w:sz w:val="24"/>
        </w:rPr>
        <w:t>be</w:t>
      </w:r>
      <w:r>
        <w:rPr>
          <w:spacing w:val="-10"/>
          <w:sz w:val="24"/>
        </w:rPr>
        <w:t> </w:t>
      </w:r>
      <w:r>
        <w:rPr>
          <w:sz w:val="24"/>
        </w:rPr>
        <w:t>carried out only with the personal data subject’s consent in written form. Consent in written form given on</w:t>
      </w:r>
      <w:r>
        <w:rPr>
          <w:spacing w:val="-16"/>
          <w:sz w:val="24"/>
        </w:rPr>
        <w:t> </w:t>
      </w:r>
      <w:r>
        <w:rPr>
          <w:sz w:val="24"/>
        </w:rPr>
        <w:t>paper</w:t>
      </w:r>
      <w:r>
        <w:rPr>
          <w:spacing w:val="-14"/>
          <w:sz w:val="24"/>
        </w:rPr>
        <w:t> </w:t>
      </w:r>
      <w:r>
        <w:rPr>
          <w:sz w:val="24"/>
        </w:rPr>
        <w:t>and</w:t>
      </w:r>
      <w:r>
        <w:rPr>
          <w:spacing w:val="-16"/>
          <w:sz w:val="24"/>
        </w:rPr>
        <w:t> </w:t>
      </w:r>
      <w:r>
        <w:rPr>
          <w:sz w:val="24"/>
        </w:rPr>
        <w:t>bearing</w:t>
      </w:r>
      <w:r>
        <w:rPr>
          <w:spacing w:val="-17"/>
          <w:sz w:val="24"/>
        </w:rPr>
        <w:t> </w:t>
      </w:r>
      <w:r>
        <w:rPr>
          <w:sz w:val="24"/>
        </w:rPr>
        <w:t>the</w:t>
      </w:r>
      <w:r>
        <w:rPr>
          <w:spacing w:val="-14"/>
          <w:sz w:val="24"/>
        </w:rPr>
        <w:t> </w:t>
      </w:r>
      <w:r>
        <w:rPr>
          <w:sz w:val="24"/>
        </w:rPr>
        <w:t>personal</w:t>
      </w:r>
      <w:r>
        <w:rPr>
          <w:spacing w:val="-15"/>
          <w:sz w:val="24"/>
        </w:rPr>
        <w:t> </w:t>
      </w:r>
      <w:r>
        <w:rPr>
          <w:sz w:val="24"/>
        </w:rPr>
        <w:t>data</w:t>
      </w:r>
      <w:r>
        <w:rPr>
          <w:spacing w:val="-17"/>
          <w:sz w:val="24"/>
        </w:rPr>
        <w:t> </w:t>
      </w:r>
      <w:r>
        <w:rPr>
          <w:sz w:val="24"/>
        </w:rPr>
        <w:t>subject’s</w:t>
      </w:r>
      <w:r>
        <w:rPr>
          <w:spacing w:val="-15"/>
          <w:sz w:val="24"/>
        </w:rPr>
        <w:t> </w:t>
      </w:r>
      <w:r>
        <w:rPr>
          <w:sz w:val="24"/>
        </w:rPr>
        <w:t>handwritten</w:t>
      </w:r>
      <w:r>
        <w:rPr>
          <w:spacing w:val="-16"/>
          <w:sz w:val="24"/>
        </w:rPr>
        <w:t> </w:t>
      </w:r>
      <w:r>
        <w:rPr>
          <w:sz w:val="24"/>
        </w:rPr>
        <w:t>signature</w:t>
      </w:r>
      <w:r>
        <w:rPr>
          <w:spacing w:val="-17"/>
          <w:sz w:val="24"/>
        </w:rPr>
        <w:t> </w:t>
      </w:r>
      <w:r>
        <w:rPr>
          <w:sz w:val="24"/>
        </w:rPr>
        <w:t>shall</w:t>
      </w:r>
      <w:r>
        <w:rPr>
          <w:spacing w:val="-15"/>
          <w:sz w:val="24"/>
        </w:rPr>
        <w:t> </w:t>
      </w:r>
      <w:r>
        <w:rPr>
          <w:sz w:val="24"/>
        </w:rPr>
        <w:t>be</w:t>
      </w:r>
      <w:r>
        <w:rPr>
          <w:spacing w:val="-16"/>
          <w:sz w:val="24"/>
        </w:rPr>
        <w:t> </w:t>
      </w:r>
      <w:r>
        <w:rPr>
          <w:sz w:val="24"/>
        </w:rPr>
        <w:t>deemed</w:t>
      </w:r>
      <w:r>
        <w:rPr>
          <w:spacing w:val="-16"/>
          <w:sz w:val="24"/>
        </w:rPr>
        <w:t> </w:t>
      </w:r>
      <w:r>
        <w:rPr>
          <w:sz w:val="24"/>
        </w:rPr>
        <w:t>equivalent to consent in the form of an electronic document signed, in accordance with federal law, with an electronic signature. Written consent of the personal data subject to the processing of their personal data must include:</w:t>
      </w:r>
    </w:p>
    <w:p>
      <w:pPr>
        <w:pStyle w:val="ListParagraph"/>
        <w:numPr>
          <w:ilvl w:val="0"/>
          <w:numId w:val="11"/>
        </w:numPr>
        <w:tabs>
          <w:tab w:pos="1655" w:val="left" w:leader="none"/>
        </w:tabs>
        <w:spacing w:line="240" w:lineRule="auto" w:before="0" w:after="0"/>
        <w:ind w:left="566" w:right="133" w:firstLine="705"/>
        <w:jc w:val="both"/>
        <w:rPr>
          <w:sz w:val="24"/>
        </w:rPr>
      </w:pPr>
      <w:r>
        <w:rPr>
          <w:sz w:val="24"/>
        </w:rPr>
        <w:t>the personal data subject’s surname, first name, patronymic, address, the number of the main identity document, details of the date of issue of that document and of the issuing authority;</w:t>
      </w:r>
    </w:p>
    <w:p>
      <w:pPr>
        <w:pStyle w:val="ListParagraph"/>
        <w:numPr>
          <w:ilvl w:val="0"/>
          <w:numId w:val="11"/>
        </w:numPr>
        <w:tabs>
          <w:tab w:pos="1554" w:val="left" w:leader="none"/>
        </w:tabs>
        <w:spacing w:line="242" w:lineRule="auto" w:before="0" w:after="0"/>
        <w:ind w:left="566" w:right="134" w:firstLine="703"/>
        <w:jc w:val="both"/>
        <w:rPr>
          <w:sz w:val="24"/>
        </w:rPr>
      </w:pPr>
      <w:r>
        <w:rPr>
          <w:sz w:val="24"/>
        </w:rPr>
        <w:t>the surname, first name, patronymic and address of the personal data subject’s representative, the number of the main identity document, details of the date of issue of that document and of the issuing authority, and details of the power of attorney or other document confirming the authority of that representative (where consent is obtained from a representative of the personal data</w:t>
      </w:r>
      <w:r>
        <w:rPr>
          <w:spacing w:val="-3"/>
          <w:sz w:val="24"/>
        </w:rPr>
        <w:t> </w:t>
      </w:r>
      <w:r>
        <w:rPr>
          <w:sz w:val="24"/>
        </w:rPr>
        <w:t>subject);</w:t>
      </w:r>
    </w:p>
    <w:p>
      <w:pPr>
        <w:pStyle w:val="ListParagraph"/>
        <w:numPr>
          <w:ilvl w:val="0"/>
          <w:numId w:val="11"/>
        </w:numPr>
        <w:tabs>
          <w:tab w:pos="1573" w:val="left" w:leader="none"/>
        </w:tabs>
        <w:spacing w:line="242" w:lineRule="auto" w:before="0" w:after="0"/>
        <w:ind w:left="571" w:right="158" w:firstLine="698"/>
        <w:jc w:val="both"/>
        <w:rPr>
          <w:sz w:val="24"/>
        </w:rPr>
      </w:pPr>
      <w:r>
        <w:rPr>
          <w:sz w:val="24"/>
        </w:rPr>
        <w:t>the</w:t>
      </w:r>
      <w:r>
        <w:rPr>
          <w:spacing w:val="-7"/>
          <w:sz w:val="24"/>
        </w:rPr>
        <w:t> </w:t>
      </w:r>
      <w:r>
        <w:rPr>
          <w:sz w:val="24"/>
        </w:rPr>
        <w:t>name</w:t>
      </w:r>
      <w:r>
        <w:rPr>
          <w:spacing w:val="-7"/>
          <w:sz w:val="24"/>
        </w:rPr>
        <w:t> </w:t>
      </w:r>
      <w:r>
        <w:rPr>
          <w:sz w:val="24"/>
        </w:rPr>
        <w:t>or</w:t>
      </w:r>
      <w:r>
        <w:rPr>
          <w:spacing w:val="-6"/>
          <w:sz w:val="24"/>
        </w:rPr>
        <w:t> </w:t>
      </w:r>
      <w:r>
        <w:rPr>
          <w:sz w:val="24"/>
        </w:rPr>
        <w:t>the</w:t>
      </w:r>
      <w:r>
        <w:rPr>
          <w:spacing w:val="-7"/>
          <w:sz w:val="24"/>
        </w:rPr>
        <w:t> </w:t>
      </w:r>
      <w:r>
        <w:rPr>
          <w:sz w:val="24"/>
        </w:rPr>
        <w:t>surname,</w:t>
      </w:r>
      <w:r>
        <w:rPr>
          <w:spacing w:val="-4"/>
          <w:sz w:val="24"/>
        </w:rPr>
        <w:t> </w:t>
      </w:r>
      <w:r>
        <w:rPr>
          <w:sz w:val="24"/>
        </w:rPr>
        <w:t>first</w:t>
      </w:r>
      <w:r>
        <w:rPr>
          <w:spacing w:val="-5"/>
          <w:sz w:val="24"/>
        </w:rPr>
        <w:t> </w:t>
      </w:r>
      <w:r>
        <w:rPr>
          <w:sz w:val="24"/>
        </w:rPr>
        <w:t>name,</w:t>
      </w:r>
      <w:r>
        <w:rPr>
          <w:spacing w:val="-7"/>
          <w:sz w:val="24"/>
        </w:rPr>
        <w:t> </w:t>
      </w:r>
      <w:r>
        <w:rPr>
          <w:sz w:val="24"/>
        </w:rPr>
        <w:t>patronymic</w:t>
      </w:r>
      <w:r>
        <w:rPr>
          <w:spacing w:val="-6"/>
          <w:sz w:val="24"/>
        </w:rPr>
        <w:t> </w:t>
      </w:r>
      <w:r>
        <w:rPr>
          <w:sz w:val="24"/>
        </w:rPr>
        <w:t>and</w:t>
      </w:r>
      <w:r>
        <w:rPr>
          <w:spacing w:val="-6"/>
          <w:sz w:val="24"/>
        </w:rPr>
        <w:t> </w:t>
      </w:r>
      <w:r>
        <w:rPr>
          <w:sz w:val="24"/>
        </w:rPr>
        <w:t>address</w:t>
      </w:r>
      <w:r>
        <w:rPr>
          <w:spacing w:val="-6"/>
          <w:sz w:val="24"/>
        </w:rPr>
        <w:t> </w:t>
      </w:r>
      <w:r>
        <w:rPr>
          <w:sz w:val="24"/>
        </w:rPr>
        <w:t>of</w:t>
      </w:r>
      <w:r>
        <w:rPr>
          <w:spacing w:val="-6"/>
          <w:sz w:val="24"/>
        </w:rPr>
        <w:t> </w:t>
      </w:r>
      <w:r>
        <w:rPr>
          <w:sz w:val="24"/>
        </w:rPr>
        <w:t>the</w:t>
      </w:r>
      <w:r>
        <w:rPr>
          <w:spacing w:val="-7"/>
          <w:sz w:val="24"/>
        </w:rPr>
        <w:t> </w:t>
      </w:r>
      <w:r>
        <w:rPr>
          <w:sz w:val="24"/>
        </w:rPr>
        <w:t>operator</w:t>
      </w:r>
      <w:r>
        <w:rPr>
          <w:spacing w:val="-3"/>
          <w:sz w:val="24"/>
        </w:rPr>
        <w:t> </w:t>
      </w:r>
      <w:r>
        <w:rPr>
          <w:sz w:val="24"/>
        </w:rPr>
        <w:t>obtaining the personal data subject’s</w:t>
      </w:r>
      <w:r>
        <w:rPr>
          <w:spacing w:val="-3"/>
          <w:sz w:val="24"/>
        </w:rPr>
        <w:t> </w:t>
      </w:r>
      <w:r>
        <w:rPr>
          <w:sz w:val="24"/>
        </w:rPr>
        <w:t>consent;</w:t>
      </w:r>
    </w:p>
    <w:p>
      <w:pPr>
        <w:pStyle w:val="ListParagraph"/>
        <w:numPr>
          <w:ilvl w:val="0"/>
          <w:numId w:val="11"/>
        </w:numPr>
        <w:tabs>
          <w:tab w:pos="1534" w:val="left" w:leader="none"/>
        </w:tabs>
        <w:spacing w:line="268" w:lineRule="exact" w:before="0" w:after="0"/>
        <w:ind w:left="1534" w:right="0" w:hanging="257"/>
        <w:jc w:val="both"/>
        <w:rPr>
          <w:sz w:val="24"/>
        </w:rPr>
      </w:pPr>
      <w:r>
        <w:rPr>
          <w:sz w:val="24"/>
        </w:rPr>
        <w:t>the purpose of personal data</w:t>
      </w:r>
      <w:r>
        <w:rPr>
          <w:spacing w:val="-2"/>
          <w:sz w:val="24"/>
        </w:rPr>
        <w:t> </w:t>
      </w:r>
      <w:r>
        <w:rPr>
          <w:sz w:val="24"/>
        </w:rPr>
        <w:t>processing;</w:t>
      </w:r>
    </w:p>
    <w:p>
      <w:pPr>
        <w:pStyle w:val="ListParagraph"/>
        <w:numPr>
          <w:ilvl w:val="0"/>
          <w:numId w:val="11"/>
        </w:numPr>
        <w:tabs>
          <w:tab w:pos="1655" w:val="left" w:leader="none"/>
        </w:tabs>
        <w:spacing w:line="242" w:lineRule="auto" w:before="0" w:after="0"/>
        <w:ind w:left="576" w:right="142" w:firstLine="703"/>
        <w:jc w:val="left"/>
        <w:rPr>
          <w:sz w:val="24"/>
        </w:rPr>
      </w:pPr>
      <w:r>
        <w:rPr>
          <w:sz w:val="24"/>
        </w:rPr>
        <w:t>a list of the personal data for the processing of which the personal data subject gives consent;</w:t>
      </w:r>
    </w:p>
    <w:p>
      <w:pPr>
        <w:pStyle w:val="ListParagraph"/>
        <w:numPr>
          <w:ilvl w:val="0"/>
          <w:numId w:val="11"/>
        </w:numPr>
        <w:tabs>
          <w:tab w:pos="1587" w:val="left" w:leader="none"/>
        </w:tabs>
        <w:spacing w:line="235" w:lineRule="auto" w:before="0" w:after="0"/>
        <w:ind w:left="576" w:right="127" w:firstLine="698"/>
        <w:jc w:val="left"/>
        <w:rPr>
          <w:sz w:val="24"/>
        </w:rPr>
      </w:pPr>
      <w:r>
        <w:rPr>
          <w:sz w:val="24"/>
        </w:rPr>
        <w:t>the</w:t>
      </w:r>
      <w:r>
        <w:rPr>
          <w:spacing w:val="-7"/>
          <w:sz w:val="24"/>
        </w:rPr>
        <w:t> </w:t>
      </w:r>
      <w:r>
        <w:rPr>
          <w:sz w:val="24"/>
        </w:rPr>
        <w:t>name</w:t>
      </w:r>
      <w:r>
        <w:rPr>
          <w:spacing w:val="-7"/>
          <w:sz w:val="24"/>
        </w:rPr>
        <w:t> </w:t>
      </w:r>
      <w:r>
        <w:rPr>
          <w:sz w:val="24"/>
        </w:rPr>
        <w:t>or</w:t>
      </w:r>
      <w:r>
        <w:rPr>
          <w:spacing w:val="-7"/>
          <w:sz w:val="24"/>
        </w:rPr>
        <w:t> </w:t>
      </w:r>
      <w:r>
        <w:rPr>
          <w:sz w:val="24"/>
        </w:rPr>
        <w:t>the</w:t>
      </w:r>
      <w:r>
        <w:rPr>
          <w:spacing w:val="-7"/>
          <w:sz w:val="24"/>
        </w:rPr>
        <w:t> </w:t>
      </w:r>
      <w:r>
        <w:rPr>
          <w:sz w:val="24"/>
        </w:rPr>
        <w:t>surname,</w:t>
      </w:r>
      <w:r>
        <w:rPr>
          <w:spacing w:val="-3"/>
          <w:sz w:val="24"/>
        </w:rPr>
        <w:t> </w:t>
      </w:r>
      <w:r>
        <w:rPr>
          <w:sz w:val="24"/>
        </w:rPr>
        <w:t>first</w:t>
      </w:r>
      <w:r>
        <w:rPr>
          <w:spacing w:val="-6"/>
          <w:sz w:val="24"/>
        </w:rPr>
        <w:t> </w:t>
      </w:r>
      <w:r>
        <w:rPr>
          <w:sz w:val="24"/>
        </w:rPr>
        <w:t>name,</w:t>
      </w:r>
      <w:r>
        <w:rPr>
          <w:spacing w:val="-7"/>
          <w:sz w:val="24"/>
        </w:rPr>
        <w:t> </w:t>
      </w:r>
      <w:r>
        <w:rPr>
          <w:sz w:val="24"/>
        </w:rPr>
        <w:t>patronymic,</w:t>
      </w:r>
      <w:r>
        <w:rPr>
          <w:spacing w:val="-6"/>
          <w:sz w:val="24"/>
        </w:rPr>
        <w:t> </w:t>
      </w:r>
      <w:r>
        <w:rPr>
          <w:sz w:val="24"/>
        </w:rPr>
        <w:t>and</w:t>
      </w:r>
      <w:r>
        <w:rPr>
          <w:spacing w:val="-5"/>
          <w:sz w:val="24"/>
        </w:rPr>
        <w:t> </w:t>
      </w:r>
      <w:r>
        <w:rPr>
          <w:sz w:val="24"/>
        </w:rPr>
        <w:t>address</w:t>
      </w:r>
      <w:r>
        <w:rPr>
          <w:spacing w:val="-6"/>
          <w:sz w:val="24"/>
        </w:rPr>
        <w:t> </w:t>
      </w:r>
      <w:r>
        <w:rPr>
          <w:sz w:val="24"/>
        </w:rPr>
        <w:t>of</w:t>
      </w:r>
      <w:r>
        <w:rPr>
          <w:spacing w:val="-7"/>
          <w:sz w:val="24"/>
        </w:rPr>
        <w:t> </w:t>
      </w:r>
      <w:r>
        <w:rPr>
          <w:sz w:val="24"/>
        </w:rPr>
        <w:t>the</w:t>
      </w:r>
      <w:r>
        <w:rPr>
          <w:spacing w:val="-7"/>
          <w:sz w:val="24"/>
        </w:rPr>
        <w:t> </w:t>
      </w:r>
      <w:r>
        <w:rPr>
          <w:sz w:val="24"/>
        </w:rPr>
        <w:t>person</w:t>
      </w:r>
      <w:r>
        <w:rPr>
          <w:spacing w:val="-6"/>
          <w:sz w:val="24"/>
        </w:rPr>
        <w:t> </w:t>
      </w:r>
      <w:r>
        <w:rPr>
          <w:sz w:val="24"/>
        </w:rPr>
        <w:t>processing personal data on behalf of the operator, if the processing is to be entrusted to such a</w:t>
      </w:r>
      <w:r>
        <w:rPr>
          <w:spacing w:val="-12"/>
          <w:sz w:val="24"/>
        </w:rPr>
        <w:t> </w:t>
      </w:r>
      <w:r>
        <w:rPr>
          <w:sz w:val="24"/>
        </w:rPr>
        <w:t>person;</w:t>
      </w:r>
    </w:p>
    <w:p>
      <w:pPr>
        <w:pStyle w:val="ListParagraph"/>
        <w:numPr>
          <w:ilvl w:val="0"/>
          <w:numId w:val="11"/>
        </w:numPr>
        <w:tabs>
          <w:tab w:pos="1563" w:val="left" w:leader="none"/>
        </w:tabs>
        <w:spacing w:line="235" w:lineRule="auto" w:before="14" w:after="0"/>
        <w:ind w:left="576" w:right="132" w:firstLine="700"/>
        <w:jc w:val="left"/>
        <w:rPr>
          <w:sz w:val="24"/>
        </w:rPr>
      </w:pPr>
      <w:r>
        <w:rPr>
          <w:sz w:val="24"/>
        </w:rPr>
        <w:t>a</w:t>
      </w:r>
      <w:r>
        <w:rPr>
          <w:spacing w:val="-8"/>
          <w:sz w:val="24"/>
        </w:rPr>
        <w:t> </w:t>
      </w:r>
      <w:r>
        <w:rPr>
          <w:sz w:val="24"/>
        </w:rPr>
        <w:t>list</w:t>
      </w:r>
      <w:r>
        <w:rPr>
          <w:spacing w:val="-6"/>
          <w:sz w:val="24"/>
        </w:rPr>
        <w:t> </w:t>
      </w:r>
      <w:r>
        <w:rPr>
          <w:sz w:val="24"/>
        </w:rPr>
        <w:t>of</w:t>
      </w:r>
      <w:r>
        <w:rPr>
          <w:spacing w:val="-7"/>
          <w:sz w:val="24"/>
        </w:rPr>
        <w:t> </w:t>
      </w:r>
      <w:r>
        <w:rPr>
          <w:sz w:val="24"/>
        </w:rPr>
        <w:t>actions</w:t>
      </w:r>
      <w:r>
        <w:rPr>
          <w:spacing w:val="-6"/>
          <w:sz w:val="24"/>
        </w:rPr>
        <w:t> </w:t>
      </w:r>
      <w:r>
        <w:rPr>
          <w:sz w:val="24"/>
        </w:rPr>
        <w:t>with</w:t>
      </w:r>
      <w:r>
        <w:rPr>
          <w:spacing w:val="-8"/>
          <w:sz w:val="24"/>
        </w:rPr>
        <w:t> </w:t>
      </w:r>
      <w:r>
        <w:rPr>
          <w:sz w:val="24"/>
        </w:rPr>
        <w:t>personal</w:t>
      </w:r>
      <w:r>
        <w:rPr>
          <w:spacing w:val="-5"/>
          <w:sz w:val="24"/>
        </w:rPr>
        <w:t> </w:t>
      </w:r>
      <w:r>
        <w:rPr>
          <w:sz w:val="24"/>
        </w:rPr>
        <w:t>data</w:t>
      </w:r>
      <w:r>
        <w:rPr>
          <w:spacing w:val="-7"/>
          <w:sz w:val="24"/>
        </w:rPr>
        <w:t> </w:t>
      </w:r>
      <w:r>
        <w:rPr>
          <w:sz w:val="24"/>
        </w:rPr>
        <w:t>for</w:t>
      </w:r>
      <w:r>
        <w:rPr>
          <w:spacing w:val="-8"/>
          <w:sz w:val="24"/>
        </w:rPr>
        <w:t> </w:t>
      </w:r>
      <w:r>
        <w:rPr>
          <w:sz w:val="24"/>
        </w:rPr>
        <w:t>which</w:t>
      </w:r>
      <w:r>
        <w:rPr>
          <w:spacing w:val="-6"/>
          <w:sz w:val="24"/>
        </w:rPr>
        <w:t> </w:t>
      </w:r>
      <w:r>
        <w:rPr>
          <w:sz w:val="24"/>
        </w:rPr>
        <w:t>consent</w:t>
      </w:r>
      <w:r>
        <w:rPr>
          <w:spacing w:val="-6"/>
          <w:sz w:val="24"/>
        </w:rPr>
        <w:t> </w:t>
      </w:r>
      <w:r>
        <w:rPr>
          <w:sz w:val="24"/>
        </w:rPr>
        <w:t>is</w:t>
      </w:r>
      <w:r>
        <w:rPr>
          <w:spacing w:val="-6"/>
          <w:sz w:val="24"/>
        </w:rPr>
        <w:t> </w:t>
      </w:r>
      <w:r>
        <w:rPr>
          <w:sz w:val="24"/>
        </w:rPr>
        <w:t>given</w:t>
      </w:r>
      <w:r>
        <w:rPr>
          <w:spacing w:val="-8"/>
          <w:sz w:val="24"/>
        </w:rPr>
        <w:t> </w:t>
      </w:r>
      <w:r>
        <w:rPr>
          <w:sz w:val="24"/>
        </w:rPr>
        <w:t>and</w:t>
      </w:r>
      <w:r>
        <w:rPr>
          <w:spacing w:val="-6"/>
          <w:sz w:val="24"/>
        </w:rPr>
        <w:t> </w:t>
      </w:r>
      <w:r>
        <w:rPr>
          <w:sz w:val="24"/>
        </w:rPr>
        <w:t>a</w:t>
      </w:r>
      <w:r>
        <w:rPr>
          <w:spacing w:val="-7"/>
          <w:sz w:val="24"/>
        </w:rPr>
        <w:t> </w:t>
      </w:r>
      <w:r>
        <w:rPr>
          <w:sz w:val="24"/>
        </w:rPr>
        <w:t>general</w:t>
      </w:r>
      <w:r>
        <w:rPr>
          <w:spacing w:val="-3"/>
          <w:sz w:val="24"/>
        </w:rPr>
        <w:t> </w:t>
      </w:r>
      <w:r>
        <w:rPr>
          <w:sz w:val="24"/>
        </w:rPr>
        <w:t>description of the methods of personal data processing used by the</w:t>
      </w:r>
      <w:r>
        <w:rPr>
          <w:spacing w:val="-10"/>
          <w:sz w:val="24"/>
        </w:rPr>
        <w:t> </w:t>
      </w:r>
      <w:r>
        <w:rPr>
          <w:sz w:val="24"/>
        </w:rPr>
        <w:t>operator;</w:t>
      </w:r>
    </w:p>
    <w:p>
      <w:pPr>
        <w:pStyle w:val="ListParagraph"/>
        <w:numPr>
          <w:ilvl w:val="0"/>
          <w:numId w:val="11"/>
        </w:numPr>
        <w:tabs>
          <w:tab w:pos="1575" w:val="left" w:leader="none"/>
        </w:tabs>
        <w:spacing w:line="247" w:lineRule="auto" w:before="6" w:after="0"/>
        <w:ind w:left="576" w:right="131" w:firstLine="698"/>
        <w:jc w:val="left"/>
        <w:rPr>
          <w:sz w:val="24"/>
        </w:rPr>
      </w:pPr>
      <w:r>
        <w:rPr>
          <w:sz w:val="24"/>
        </w:rPr>
        <w:t>the period during which the personal data subject’s consent shall be valid, and the manner in which it may be withdrawn, unless otherwise established by federal</w:t>
      </w:r>
      <w:r>
        <w:rPr>
          <w:spacing w:val="-8"/>
          <w:sz w:val="24"/>
        </w:rPr>
        <w:t> </w:t>
      </w:r>
      <w:r>
        <w:rPr>
          <w:sz w:val="24"/>
        </w:rPr>
        <w:t>law;</w:t>
      </w:r>
    </w:p>
    <w:p>
      <w:pPr>
        <w:pStyle w:val="ListParagraph"/>
        <w:numPr>
          <w:ilvl w:val="0"/>
          <w:numId w:val="11"/>
        </w:numPr>
        <w:tabs>
          <w:tab w:pos="1539" w:val="left" w:leader="none"/>
        </w:tabs>
        <w:spacing w:line="269" w:lineRule="exact" w:before="0" w:after="0"/>
        <w:ind w:left="1538" w:right="0" w:hanging="260"/>
        <w:jc w:val="left"/>
        <w:rPr>
          <w:sz w:val="24"/>
        </w:rPr>
      </w:pPr>
      <w:r>
        <w:rPr>
          <w:sz w:val="24"/>
        </w:rPr>
        <w:t>the personal data subject’s</w:t>
      </w:r>
      <w:r>
        <w:rPr>
          <w:spacing w:val="-3"/>
          <w:sz w:val="24"/>
        </w:rPr>
        <w:t> </w:t>
      </w:r>
      <w:r>
        <w:rPr>
          <w:sz w:val="24"/>
        </w:rPr>
        <w:t>signature.</w:t>
      </w:r>
    </w:p>
    <w:p>
      <w:pPr>
        <w:pStyle w:val="BodyText"/>
        <w:spacing w:before="3"/>
        <w:ind w:left="1282"/>
        <w:jc w:val="left"/>
      </w:pPr>
      <w:r>
        <w:rPr/>
        <w:t>Original copies of consents signed by personal data subjects shall not be issued (returned).</w:t>
      </w:r>
    </w:p>
    <w:p>
      <w:pPr>
        <w:pStyle w:val="ListParagraph"/>
        <w:numPr>
          <w:ilvl w:val="1"/>
          <w:numId w:val="10"/>
        </w:numPr>
        <w:tabs>
          <w:tab w:pos="1909" w:val="left" w:leader="none"/>
        </w:tabs>
        <w:spacing w:line="237" w:lineRule="auto" w:before="4" w:after="0"/>
        <w:ind w:left="583" w:right="136" w:firstLine="696"/>
        <w:jc w:val="both"/>
        <w:rPr>
          <w:sz w:val="24"/>
        </w:rPr>
      </w:pPr>
      <w:r>
        <w:rPr>
          <w:sz w:val="24"/>
        </w:rPr>
        <w:t>Where a personal data subject is legally incapable, consent to the processing of their personal data shall be given by the personal data subject’s legal</w:t>
      </w:r>
      <w:r>
        <w:rPr>
          <w:spacing w:val="-9"/>
          <w:sz w:val="24"/>
        </w:rPr>
        <w:t> </w:t>
      </w:r>
      <w:r>
        <w:rPr>
          <w:sz w:val="24"/>
        </w:rPr>
        <w:t>representative.</w:t>
      </w:r>
    </w:p>
    <w:p>
      <w:pPr>
        <w:pStyle w:val="ListParagraph"/>
        <w:numPr>
          <w:ilvl w:val="1"/>
          <w:numId w:val="10"/>
        </w:numPr>
        <w:tabs>
          <w:tab w:pos="1914" w:val="left" w:leader="none"/>
        </w:tabs>
        <w:spacing w:line="240" w:lineRule="auto" w:before="0" w:after="0"/>
        <w:ind w:left="583" w:right="124" w:firstLine="700"/>
        <w:jc w:val="both"/>
        <w:rPr>
          <w:sz w:val="24"/>
        </w:rPr>
      </w:pPr>
      <w:r>
        <w:rPr>
          <w:sz w:val="24"/>
        </w:rPr>
        <w:t>In the event of the personal data subject’s death, consent to the processing of their personal data shall be given by the personal data subject’s heirs, unless such consent was given by the personal data subject during their</w:t>
      </w:r>
      <w:r>
        <w:rPr>
          <w:spacing w:val="-10"/>
          <w:sz w:val="24"/>
        </w:rPr>
        <w:t> </w:t>
      </w:r>
      <w:r>
        <w:rPr>
          <w:sz w:val="24"/>
        </w:rPr>
        <w:t>lifetime.</w:t>
      </w:r>
    </w:p>
    <w:p>
      <w:pPr>
        <w:pStyle w:val="BodyText"/>
        <w:spacing w:before="4"/>
        <w:ind w:left="583" w:right="136" w:firstLine="760"/>
      </w:pPr>
      <w:r>
        <w:rPr/>
        <w:t>Where the provision of personal data is mandatory in accordance with federal law, St. Petersburg State University employees carrying out the processing of personal data shall be obliged</w:t>
      </w:r>
      <w:r>
        <w:rPr>
          <w:spacing w:val="-6"/>
        </w:rPr>
        <w:t> </w:t>
      </w:r>
      <w:r>
        <w:rPr/>
        <w:t>to</w:t>
      </w:r>
      <w:r>
        <w:rPr>
          <w:spacing w:val="-6"/>
        </w:rPr>
        <w:t> </w:t>
      </w:r>
      <w:r>
        <w:rPr/>
        <w:t>explain</w:t>
      </w:r>
      <w:r>
        <w:rPr>
          <w:spacing w:val="-6"/>
        </w:rPr>
        <w:t> </w:t>
      </w:r>
      <w:r>
        <w:rPr/>
        <w:t>to</w:t>
      </w:r>
      <w:r>
        <w:rPr>
          <w:spacing w:val="-6"/>
        </w:rPr>
        <w:t> </w:t>
      </w:r>
      <w:r>
        <w:rPr/>
        <w:t>the</w:t>
      </w:r>
      <w:r>
        <w:rPr>
          <w:spacing w:val="-9"/>
        </w:rPr>
        <w:t> </w:t>
      </w:r>
      <w:r>
        <w:rPr/>
        <w:t>personal</w:t>
      </w:r>
      <w:r>
        <w:rPr>
          <w:spacing w:val="-6"/>
        </w:rPr>
        <w:t> </w:t>
      </w:r>
      <w:r>
        <w:rPr/>
        <w:t>data</w:t>
      </w:r>
      <w:r>
        <w:rPr>
          <w:spacing w:val="-6"/>
        </w:rPr>
        <w:t> </w:t>
      </w:r>
      <w:r>
        <w:rPr/>
        <w:t>subject</w:t>
      </w:r>
      <w:r>
        <w:rPr>
          <w:spacing w:val="-6"/>
        </w:rPr>
        <w:t> </w:t>
      </w:r>
      <w:r>
        <w:rPr/>
        <w:t>the</w:t>
      </w:r>
      <w:r>
        <w:rPr>
          <w:spacing w:val="-4"/>
        </w:rPr>
        <w:t> </w:t>
      </w:r>
      <w:r>
        <w:rPr/>
        <w:t>legal</w:t>
      </w:r>
      <w:r>
        <w:rPr>
          <w:spacing w:val="-6"/>
        </w:rPr>
        <w:t> </w:t>
      </w:r>
      <w:r>
        <w:rPr/>
        <w:t>consequences</w:t>
      </w:r>
      <w:r>
        <w:rPr>
          <w:spacing w:val="-6"/>
        </w:rPr>
        <w:t> </w:t>
      </w:r>
      <w:r>
        <w:rPr/>
        <w:t>of</w:t>
      </w:r>
      <w:r>
        <w:rPr>
          <w:spacing w:val="-7"/>
        </w:rPr>
        <w:t> </w:t>
      </w:r>
      <w:r>
        <w:rPr/>
        <w:t>refusing</w:t>
      </w:r>
      <w:r>
        <w:rPr>
          <w:spacing w:val="-7"/>
        </w:rPr>
        <w:t> </w:t>
      </w:r>
      <w:r>
        <w:rPr/>
        <w:t>to</w:t>
      </w:r>
      <w:r>
        <w:rPr>
          <w:spacing w:val="-6"/>
        </w:rPr>
        <w:t> </w:t>
      </w:r>
      <w:r>
        <w:rPr/>
        <w:t>provide</w:t>
      </w:r>
      <w:r>
        <w:rPr>
          <w:spacing w:val="-7"/>
        </w:rPr>
        <w:t> </w:t>
      </w:r>
      <w:r>
        <w:rPr/>
        <w:t>their personal</w:t>
      </w:r>
      <w:r>
        <w:rPr>
          <w:spacing w:val="-1"/>
        </w:rPr>
        <w:t> </w:t>
      </w:r>
      <w:r>
        <w:rPr/>
        <w:t>data.</w:t>
      </w:r>
    </w:p>
    <w:p>
      <w:pPr>
        <w:pStyle w:val="ListParagraph"/>
        <w:numPr>
          <w:ilvl w:val="1"/>
          <w:numId w:val="12"/>
        </w:numPr>
        <w:tabs>
          <w:tab w:pos="1857" w:val="left" w:leader="none"/>
        </w:tabs>
        <w:spacing w:line="240" w:lineRule="auto" w:before="1" w:after="0"/>
        <w:ind w:left="588" w:right="111" w:firstLine="696"/>
        <w:jc w:val="both"/>
        <w:rPr>
          <w:sz w:val="24"/>
        </w:rPr>
      </w:pPr>
      <w:r>
        <w:rPr>
          <w:sz w:val="24"/>
        </w:rPr>
        <w:t>St. Petersburg State University employees who have access to personal data and/or carry out the processing of personal data shall have the right to transfer personal data to inquiry and investigation bodies and other competent authorities on the grounds provided for by the current legislation of the Russian</w:t>
      </w:r>
      <w:r>
        <w:rPr>
          <w:spacing w:val="-1"/>
          <w:sz w:val="24"/>
        </w:rPr>
        <w:t> </w:t>
      </w:r>
      <w:r>
        <w:rPr>
          <w:sz w:val="24"/>
        </w:rPr>
        <w:t>Federation.</w:t>
      </w:r>
    </w:p>
    <w:p>
      <w:pPr>
        <w:pStyle w:val="ListParagraph"/>
        <w:numPr>
          <w:ilvl w:val="1"/>
          <w:numId w:val="12"/>
        </w:numPr>
        <w:tabs>
          <w:tab w:pos="1864" w:val="left" w:leader="none"/>
        </w:tabs>
        <w:spacing w:line="242" w:lineRule="auto" w:before="7" w:after="0"/>
        <w:ind w:left="590" w:right="116" w:firstLine="698"/>
        <w:jc w:val="both"/>
        <w:rPr>
          <w:sz w:val="24"/>
        </w:rPr>
      </w:pPr>
      <w:r>
        <w:rPr>
          <w:sz w:val="24"/>
        </w:rPr>
        <w:t>The</w:t>
      </w:r>
      <w:r>
        <w:rPr>
          <w:spacing w:val="-15"/>
          <w:sz w:val="24"/>
        </w:rPr>
        <w:t> </w:t>
      </w:r>
      <w:r>
        <w:rPr>
          <w:sz w:val="24"/>
        </w:rPr>
        <w:t>operator</w:t>
      </w:r>
      <w:r>
        <w:rPr>
          <w:spacing w:val="-13"/>
          <w:sz w:val="24"/>
        </w:rPr>
        <w:t> </w:t>
      </w:r>
      <w:r>
        <w:rPr>
          <w:sz w:val="24"/>
        </w:rPr>
        <w:t>shall</w:t>
      </w:r>
      <w:r>
        <w:rPr>
          <w:spacing w:val="-13"/>
          <w:sz w:val="24"/>
        </w:rPr>
        <w:t> </w:t>
      </w:r>
      <w:r>
        <w:rPr>
          <w:sz w:val="24"/>
        </w:rPr>
        <w:t>have</w:t>
      </w:r>
      <w:r>
        <w:rPr>
          <w:spacing w:val="-13"/>
          <w:sz w:val="24"/>
        </w:rPr>
        <w:t> </w:t>
      </w:r>
      <w:r>
        <w:rPr>
          <w:sz w:val="24"/>
        </w:rPr>
        <w:t>the</w:t>
      </w:r>
      <w:r>
        <w:rPr>
          <w:spacing w:val="-14"/>
          <w:sz w:val="24"/>
        </w:rPr>
        <w:t> </w:t>
      </w:r>
      <w:r>
        <w:rPr>
          <w:sz w:val="24"/>
        </w:rPr>
        <w:t>right</w:t>
      </w:r>
      <w:r>
        <w:rPr>
          <w:spacing w:val="-12"/>
          <w:sz w:val="24"/>
        </w:rPr>
        <w:t> </w:t>
      </w:r>
      <w:r>
        <w:rPr>
          <w:sz w:val="24"/>
        </w:rPr>
        <w:t>to</w:t>
      </w:r>
      <w:r>
        <w:rPr>
          <w:spacing w:val="-13"/>
          <w:sz w:val="24"/>
        </w:rPr>
        <w:t> </w:t>
      </w:r>
      <w:r>
        <w:rPr>
          <w:sz w:val="24"/>
        </w:rPr>
        <w:t>entrust</w:t>
      </w:r>
      <w:r>
        <w:rPr>
          <w:spacing w:val="-12"/>
          <w:sz w:val="24"/>
        </w:rPr>
        <w:t> </w:t>
      </w:r>
      <w:r>
        <w:rPr>
          <w:sz w:val="24"/>
        </w:rPr>
        <w:t>the</w:t>
      </w:r>
      <w:r>
        <w:rPr>
          <w:spacing w:val="-14"/>
          <w:sz w:val="24"/>
        </w:rPr>
        <w:t> </w:t>
      </w:r>
      <w:r>
        <w:rPr>
          <w:sz w:val="24"/>
        </w:rPr>
        <w:t>processing</w:t>
      </w:r>
      <w:r>
        <w:rPr>
          <w:spacing w:val="-15"/>
          <w:sz w:val="24"/>
        </w:rPr>
        <w:t> </w:t>
      </w:r>
      <w:r>
        <w:rPr>
          <w:sz w:val="24"/>
        </w:rPr>
        <w:t>of</w:t>
      </w:r>
      <w:r>
        <w:rPr>
          <w:spacing w:val="-14"/>
          <w:sz w:val="24"/>
        </w:rPr>
        <w:t> </w:t>
      </w:r>
      <w:r>
        <w:rPr>
          <w:sz w:val="24"/>
        </w:rPr>
        <w:t>personal</w:t>
      </w:r>
      <w:r>
        <w:rPr>
          <w:spacing w:val="-12"/>
          <w:sz w:val="24"/>
        </w:rPr>
        <w:t> </w:t>
      </w:r>
      <w:r>
        <w:rPr>
          <w:sz w:val="24"/>
        </w:rPr>
        <w:t>data</w:t>
      </w:r>
      <w:r>
        <w:rPr>
          <w:spacing w:val="-14"/>
          <w:sz w:val="24"/>
        </w:rPr>
        <w:t> </w:t>
      </w:r>
      <w:r>
        <w:rPr>
          <w:sz w:val="24"/>
        </w:rPr>
        <w:t>to</w:t>
      </w:r>
      <w:r>
        <w:rPr>
          <w:spacing w:val="-12"/>
          <w:sz w:val="24"/>
        </w:rPr>
        <w:t> </w:t>
      </w:r>
      <w:r>
        <w:rPr>
          <w:sz w:val="24"/>
        </w:rPr>
        <w:t>another person with the personal data subject’s consent, unless otherwise provided for by federal</w:t>
      </w:r>
      <w:r>
        <w:rPr>
          <w:spacing w:val="-18"/>
          <w:sz w:val="24"/>
        </w:rPr>
        <w:t> </w:t>
      </w:r>
      <w:r>
        <w:rPr>
          <w:sz w:val="24"/>
        </w:rPr>
        <w:t>law,</w:t>
      </w:r>
    </w:p>
    <w:p>
      <w:pPr>
        <w:spacing w:after="0" w:line="242" w:lineRule="auto"/>
        <w:jc w:val="both"/>
        <w:rPr>
          <w:sz w:val="24"/>
        </w:rPr>
        <w:sectPr>
          <w:headerReference w:type="default" r:id="rId14"/>
          <w:pgSz w:w="11920" w:h="16850"/>
          <w:pgMar w:header="588" w:footer="0" w:top="1000" w:bottom="280" w:left="1680" w:right="280"/>
        </w:sectPr>
      </w:pPr>
    </w:p>
    <w:p>
      <w:pPr>
        <w:pStyle w:val="BodyText"/>
        <w:spacing w:before="168"/>
        <w:ind w:left="542" w:right="255"/>
      </w:pPr>
      <w:r>
        <w:rPr/>
        <w:t>based on a contract concluded with that person, including a state or municipal contract, or by means of the adoption by a state or municipal body of an appropriate act (instruction). Such instruction must define the list of actions (operations) with personal data that will be performed by</w:t>
      </w:r>
      <w:r>
        <w:rPr>
          <w:spacing w:val="-11"/>
        </w:rPr>
        <w:t> </w:t>
      </w:r>
      <w:r>
        <w:rPr/>
        <w:t>the</w:t>
      </w:r>
      <w:r>
        <w:rPr>
          <w:spacing w:val="-4"/>
        </w:rPr>
        <w:t> </w:t>
      </w:r>
      <w:r>
        <w:rPr/>
        <w:t>person</w:t>
      </w:r>
      <w:r>
        <w:rPr>
          <w:spacing w:val="-4"/>
        </w:rPr>
        <w:t> </w:t>
      </w:r>
      <w:r>
        <w:rPr/>
        <w:t>processing</w:t>
      </w:r>
      <w:r>
        <w:rPr>
          <w:spacing w:val="-4"/>
        </w:rPr>
        <w:t> </w:t>
      </w:r>
      <w:r>
        <w:rPr/>
        <w:t>personal</w:t>
      </w:r>
      <w:r>
        <w:rPr>
          <w:spacing w:val="-5"/>
        </w:rPr>
        <w:t> </w:t>
      </w:r>
      <w:r>
        <w:rPr/>
        <w:t>data</w:t>
      </w:r>
      <w:r>
        <w:rPr>
          <w:spacing w:val="-6"/>
        </w:rPr>
        <w:t> </w:t>
      </w:r>
      <w:r>
        <w:rPr/>
        <w:t>and</w:t>
      </w:r>
      <w:r>
        <w:rPr>
          <w:spacing w:val="-3"/>
        </w:rPr>
        <w:t> </w:t>
      </w:r>
      <w:r>
        <w:rPr/>
        <w:t>the</w:t>
      </w:r>
      <w:r>
        <w:rPr>
          <w:spacing w:val="-7"/>
        </w:rPr>
        <w:t> </w:t>
      </w:r>
      <w:r>
        <w:rPr/>
        <w:t>purposes</w:t>
      </w:r>
      <w:r>
        <w:rPr>
          <w:spacing w:val="-5"/>
        </w:rPr>
        <w:t> </w:t>
      </w:r>
      <w:r>
        <w:rPr/>
        <w:t>of</w:t>
      </w:r>
      <w:r>
        <w:rPr>
          <w:spacing w:val="-6"/>
        </w:rPr>
        <w:t> </w:t>
      </w:r>
      <w:r>
        <w:rPr/>
        <w:t>processing;</w:t>
      </w:r>
      <w:r>
        <w:rPr>
          <w:spacing w:val="-6"/>
        </w:rPr>
        <w:t> </w:t>
      </w:r>
      <w:r>
        <w:rPr/>
        <w:t>it</w:t>
      </w:r>
      <w:r>
        <w:rPr>
          <w:spacing w:val="-5"/>
        </w:rPr>
        <w:t> </w:t>
      </w:r>
      <w:r>
        <w:rPr/>
        <w:t>must</w:t>
      </w:r>
      <w:r>
        <w:rPr>
          <w:spacing w:val="-5"/>
        </w:rPr>
        <w:t> </w:t>
      </w:r>
      <w:r>
        <w:rPr/>
        <w:t>establish</w:t>
      </w:r>
      <w:r>
        <w:rPr>
          <w:spacing w:val="-5"/>
        </w:rPr>
        <w:t> </w:t>
      </w:r>
      <w:r>
        <w:rPr/>
        <w:t>that</w:t>
      </w:r>
      <w:r>
        <w:rPr>
          <w:spacing w:val="-6"/>
        </w:rPr>
        <w:t> </w:t>
      </w:r>
      <w:r>
        <w:rPr/>
        <w:t>such person is obliged to maintain the confidentiality of personal data and to ensure the security of personal data during processing; and it must also specify the requirements for the protection of personal</w:t>
      </w:r>
      <w:r>
        <w:rPr>
          <w:spacing w:val="-15"/>
        </w:rPr>
        <w:t> </w:t>
      </w:r>
      <w:r>
        <w:rPr/>
        <w:t>data</w:t>
      </w:r>
      <w:r>
        <w:rPr>
          <w:spacing w:val="-15"/>
        </w:rPr>
        <w:t> </w:t>
      </w:r>
      <w:r>
        <w:rPr/>
        <w:t>being</w:t>
      </w:r>
      <w:r>
        <w:rPr>
          <w:spacing w:val="-17"/>
        </w:rPr>
        <w:t> </w:t>
      </w:r>
      <w:r>
        <w:rPr/>
        <w:t>processed,</w:t>
      </w:r>
      <w:r>
        <w:rPr>
          <w:spacing w:val="-15"/>
        </w:rPr>
        <w:t> </w:t>
      </w:r>
      <w:r>
        <w:rPr/>
        <w:t>in</w:t>
      </w:r>
      <w:r>
        <w:rPr>
          <w:spacing w:val="-15"/>
        </w:rPr>
        <w:t> </w:t>
      </w:r>
      <w:r>
        <w:rPr/>
        <w:t>accordance</w:t>
      </w:r>
      <w:r>
        <w:rPr>
          <w:spacing w:val="-15"/>
        </w:rPr>
        <w:t> </w:t>
      </w:r>
      <w:r>
        <w:rPr/>
        <w:t>with</w:t>
      </w:r>
      <w:r>
        <w:rPr>
          <w:spacing w:val="-14"/>
        </w:rPr>
        <w:t> </w:t>
      </w:r>
      <w:r>
        <w:rPr/>
        <w:t>article</w:t>
      </w:r>
      <w:r>
        <w:rPr>
          <w:spacing w:val="-16"/>
        </w:rPr>
        <w:t> </w:t>
      </w:r>
      <w:r>
        <w:rPr/>
        <w:t>19</w:t>
      </w:r>
      <w:r>
        <w:rPr>
          <w:spacing w:val="-14"/>
        </w:rPr>
        <w:t> </w:t>
      </w:r>
      <w:r>
        <w:rPr/>
        <w:t>of</w:t>
      </w:r>
      <w:r>
        <w:rPr>
          <w:spacing w:val="-15"/>
        </w:rPr>
        <w:t> </w:t>
      </w:r>
      <w:r>
        <w:rPr/>
        <w:t>Federal</w:t>
      </w:r>
      <w:r>
        <w:rPr>
          <w:spacing w:val="-12"/>
        </w:rPr>
        <w:t> </w:t>
      </w:r>
      <w:r>
        <w:rPr/>
        <w:t>Law</w:t>
      </w:r>
      <w:r>
        <w:rPr>
          <w:spacing w:val="-14"/>
        </w:rPr>
        <w:t> </w:t>
      </w:r>
      <w:r>
        <w:rPr/>
        <w:t>No.</w:t>
      </w:r>
      <w:r>
        <w:rPr>
          <w:spacing w:val="-15"/>
        </w:rPr>
        <w:t> </w:t>
      </w:r>
      <w:r>
        <w:rPr/>
        <w:t>152‑FZ</w:t>
      </w:r>
      <w:r>
        <w:rPr>
          <w:spacing w:val="-17"/>
        </w:rPr>
        <w:t> </w:t>
      </w:r>
      <w:r>
        <w:rPr/>
        <w:t>dated</w:t>
      </w:r>
      <w:r>
        <w:rPr>
          <w:spacing w:val="-14"/>
        </w:rPr>
        <w:t> </w:t>
      </w:r>
      <w:r>
        <w:rPr>
          <w:spacing w:val="-17"/>
        </w:rPr>
        <w:t>27 </w:t>
      </w:r>
      <w:r>
        <w:rPr/>
        <w:t>July</w:t>
      </w:r>
      <w:r>
        <w:rPr>
          <w:spacing w:val="-8"/>
        </w:rPr>
        <w:t> </w:t>
      </w:r>
      <w:r>
        <w:rPr/>
        <w:t>2006.</w:t>
      </w:r>
    </w:p>
    <w:p>
      <w:pPr>
        <w:pStyle w:val="BodyText"/>
        <w:spacing w:before="1"/>
        <w:ind w:left="550" w:right="265" w:firstLine="705"/>
      </w:pPr>
      <w:r>
        <w:rPr/>
        <w:t>A</w:t>
      </w:r>
      <w:r>
        <w:rPr>
          <w:spacing w:val="-9"/>
        </w:rPr>
        <w:t> </w:t>
      </w:r>
      <w:r>
        <w:rPr/>
        <w:t>person</w:t>
      </w:r>
      <w:r>
        <w:rPr>
          <w:spacing w:val="-6"/>
        </w:rPr>
        <w:t> </w:t>
      </w:r>
      <w:r>
        <w:rPr/>
        <w:t>processing</w:t>
      </w:r>
      <w:r>
        <w:rPr>
          <w:spacing w:val="-8"/>
        </w:rPr>
        <w:t> </w:t>
      </w:r>
      <w:r>
        <w:rPr/>
        <w:t>personal</w:t>
      </w:r>
      <w:r>
        <w:rPr>
          <w:spacing w:val="-8"/>
        </w:rPr>
        <w:t> </w:t>
      </w:r>
      <w:r>
        <w:rPr/>
        <w:t>data</w:t>
      </w:r>
      <w:r>
        <w:rPr>
          <w:spacing w:val="-8"/>
        </w:rPr>
        <w:t> </w:t>
      </w:r>
      <w:r>
        <w:rPr/>
        <w:t>on</w:t>
      </w:r>
      <w:r>
        <w:rPr>
          <w:spacing w:val="-6"/>
        </w:rPr>
        <w:t> </w:t>
      </w:r>
      <w:r>
        <w:rPr/>
        <w:t>behalf</w:t>
      </w:r>
      <w:r>
        <w:rPr>
          <w:spacing w:val="-8"/>
        </w:rPr>
        <w:t> </w:t>
      </w:r>
      <w:r>
        <w:rPr/>
        <w:t>of</w:t>
      </w:r>
      <w:r>
        <w:rPr>
          <w:spacing w:val="-7"/>
        </w:rPr>
        <w:t> </w:t>
      </w:r>
      <w:r>
        <w:rPr/>
        <w:t>the</w:t>
      </w:r>
      <w:r>
        <w:rPr>
          <w:spacing w:val="-6"/>
        </w:rPr>
        <w:t> </w:t>
      </w:r>
      <w:r>
        <w:rPr/>
        <w:t>operator</w:t>
      </w:r>
      <w:r>
        <w:rPr>
          <w:spacing w:val="-8"/>
        </w:rPr>
        <w:t> </w:t>
      </w:r>
      <w:r>
        <w:rPr/>
        <w:t>shall</w:t>
      </w:r>
      <w:r>
        <w:rPr>
          <w:spacing w:val="-8"/>
        </w:rPr>
        <w:t> </w:t>
      </w:r>
      <w:r>
        <w:rPr/>
        <w:t>not</w:t>
      </w:r>
      <w:r>
        <w:rPr>
          <w:spacing w:val="-7"/>
        </w:rPr>
        <w:t> </w:t>
      </w:r>
      <w:r>
        <w:rPr/>
        <w:t>be</w:t>
      </w:r>
      <w:r>
        <w:rPr>
          <w:spacing w:val="-9"/>
        </w:rPr>
        <w:t> </w:t>
      </w:r>
      <w:r>
        <w:rPr/>
        <w:t>required</w:t>
      </w:r>
      <w:r>
        <w:rPr>
          <w:spacing w:val="-8"/>
        </w:rPr>
        <w:t> </w:t>
      </w:r>
      <w:r>
        <w:rPr/>
        <w:t>to</w:t>
      </w:r>
      <w:r>
        <w:rPr>
          <w:spacing w:val="-8"/>
        </w:rPr>
        <w:t> </w:t>
      </w:r>
      <w:r>
        <w:rPr/>
        <w:t>obtain the personal data subject’s consent to the processing of their personal</w:t>
      </w:r>
      <w:r>
        <w:rPr>
          <w:spacing w:val="-8"/>
        </w:rPr>
        <w:t> </w:t>
      </w:r>
      <w:r>
        <w:rPr/>
        <w:t>data.</w:t>
      </w:r>
    </w:p>
    <w:p>
      <w:pPr>
        <w:pStyle w:val="BodyText"/>
        <w:spacing w:before="2"/>
        <w:ind w:left="554" w:right="247" w:firstLine="703"/>
      </w:pPr>
      <w:r>
        <w:rPr/>
        <w:t>Where the operator entrusts the processing of personal data to another person, St. Petersburg State University shall bear liability to the personal data subject for the actions of that person. A person processing personal data on behalf of the operator shall bear liability to St. Petersburg State University.</w:t>
      </w:r>
    </w:p>
    <w:p>
      <w:pPr>
        <w:pStyle w:val="ListParagraph"/>
        <w:numPr>
          <w:ilvl w:val="1"/>
          <w:numId w:val="12"/>
        </w:numPr>
        <w:tabs>
          <w:tab w:pos="1830" w:val="left" w:leader="none"/>
        </w:tabs>
        <w:spacing w:line="240" w:lineRule="auto" w:before="6" w:after="0"/>
        <w:ind w:left="557" w:right="268" w:firstLine="698"/>
        <w:jc w:val="both"/>
        <w:rPr>
          <w:sz w:val="24"/>
        </w:rPr>
      </w:pPr>
      <w:r>
        <w:rPr>
          <w:sz w:val="24"/>
        </w:rPr>
        <w:t>St.</w:t>
      </w:r>
      <w:r>
        <w:rPr>
          <w:spacing w:val="-6"/>
          <w:sz w:val="24"/>
        </w:rPr>
        <w:t> </w:t>
      </w:r>
      <w:r>
        <w:rPr>
          <w:sz w:val="24"/>
        </w:rPr>
        <w:t>Petersburg</w:t>
      </w:r>
      <w:r>
        <w:rPr>
          <w:spacing w:val="-9"/>
          <w:sz w:val="24"/>
        </w:rPr>
        <w:t> </w:t>
      </w:r>
      <w:r>
        <w:rPr>
          <w:sz w:val="24"/>
        </w:rPr>
        <w:t>State</w:t>
      </w:r>
      <w:r>
        <w:rPr>
          <w:spacing w:val="-7"/>
          <w:sz w:val="24"/>
        </w:rPr>
        <w:t> </w:t>
      </w:r>
      <w:r>
        <w:rPr>
          <w:sz w:val="24"/>
        </w:rPr>
        <w:t>University</w:t>
      </w:r>
      <w:r>
        <w:rPr>
          <w:spacing w:val="-10"/>
          <w:sz w:val="24"/>
        </w:rPr>
        <w:t> </w:t>
      </w:r>
      <w:r>
        <w:rPr>
          <w:sz w:val="24"/>
        </w:rPr>
        <w:t>employees</w:t>
      </w:r>
      <w:r>
        <w:rPr>
          <w:spacing w:val="-6"/>
          <w:sz w:val="24"/>
        </w:rPr>
        <w:t> </w:t>
      </w:r>
      <w:r>
        <w:rPr>
          <w:sz w:val="24"/>
        </w:rPr>
        <w:t>and</w:t>
      </w:r>
      <w:r>
        <w:rPr>
          <w:spacing w:val="-6"/>
          <w:sz w:val="24"/>
        </w:rPr>
        <w:t> </w:t>
      </w:r>
      <w:r>
        <w:rPr>
          <w:sz w:val="24"/>
        </w:rPr>
        <w:t>other</w:t>
      </w:r>
      <w:r>
        <w:rPr>
          <w:spacing w:val="-7"/>
          <w:sz w:val="24"/>
        </w:rPr>
        <w:t> </w:t>
      </w:r>
      <w:r>
        <w:rPr>
          <w:sz w:val="24"/>
        </w:rPr>
        <w:t>persons</w:t>
      </w:r>
      <w:r>
        <w:rPr>
          <w:spacing w:val="-6"/>
          <w:sz w:val="24"/>
        </w:rPr>
        <w:t> </w:t>
      </w:r>
      <w:r>
        <w:rPr>
          <w:sz w:val="24"/>
        </w:rPr>
        <w:t>to</w:t>
      </w:r>
      <w:r>
        <w:rPr>
          <w:spacing w:val="-6"/>
          <w:sz w:val="24"/>
        </w:rPr>
        <w:t> </w:t>
      </w:r>
      <w:r>
        <w:rPr>
          <w:sz w:val="24"/>
        </w:rPr>
        <w:t>whom</w:t>
      </w:r>
      <w:r>
        <w:rPr>
          <w:spacing w:val="-6"/>
          <w:sz w:val="24"/>
        </w:rPr>
        <w:t> </w:t>
      </w:r>
      <w:r>
        <w:rPr>
          <w:sz w:val="24"/>
        </w:rPr>
        <w:t>personal</w:t>
      </w:r>
      <w:r>
        <w:rPr>
          <w:spacing w:val="-6"/>
          <w:sz w:val="24"/>
        </w:rPr>
        <w:t> </w:t>
      </w:r>
      <w:r>
        <w:rPr>
          <w:sz w:val="24"/>
        </w:rPr>
        <w:t>data have become known shall be obliged not to disclose personal data to third parties and not to disseminate</w:t>
      </w:r>
      <w:r>
        <w:rPr>
          <w:spacing w:val="-6"/>
          <w:sz w:val="24"/>
        </w:rPr>
        <w:t> </w:t>
      </w:r>
      <w:r>
        <w:rPr>
          <w:sz w:val="24"/>
        </w:rPr>
        <w:t>personal</w:t>
      </w:r>
      <w:r>
        <w:rPr>
          <w:spacing w:val="-4"/>
          <w:sz w:val="24"/>
        </w:rPr>
        <w:t> </w:t>
      </w:r>
      <w:r>
        <w:rPr>
          <w:sz w:val="24"/>
        </w:rPr>
        <w:t>data</w:t>
      </w:r>
      <w:r>
        <w:rPr>
          <w:spacing w:val="-6"/>
          <w:sz w:val="24"/>
        </w:rPr>
        <w:t> </w:t>
      </w:r>
      <w:r>
        <w:rPr>
          <w:sz w:val="24"/>
        </w:rPr>
        <w:t>without</w:t>
      </w:r>
      <w:r>
        <w:rPr>
          <w:spacing w:val="-4"/>
          <w:sz w:val="24"/>
        </w:rPr>
        <w:t> </w:t>
      </w:r>
      <w:r>
        <w:rPr>
          <w:sz w:val="24"/>
        </w:rPr>
        <w:t>the</w:t>
      </w:r>
      <w:r>
        <w:rPr>
          <w:spacing w:val="-6"/>
          <w:sz w:val="24"/>
        </w:rPr>
        <w:t> </w:t>
      </w:r>
      <w:r>
        <w:rPr>
          <w:sz w:val="24"/>
        </w:rPr>
        <w:t>personal</w:t>
      </w:r>
      <w:r>
        <w:rPr>
          <w:spacing w:val="-4"/>
          <w:sz w:val="24"/>
        </w:rPr>
        <w:t> </w:t>
      </w:r>
      <w:r>
        <w:rPr>
          <w:sz w:val="24"/>
        </w:rPr>
        <w:t>data</w:t>
      </w:r>
      <w:r>
        <w:rPr>
          <w:spacing w:val="-5"/>
          <w:sz w:val="24"/>
        </w:rPr>
        <w:t> </w:t>
      </w:r>
      <w:r>
        <w:rPr>
          <w:sz w:val="24"/>
        </w:rPr>
        <w:t>subject’s</w:t>
      </w:r>
      <w:r>
        <w:rPr>
          <w:spacing w:val="-5"/>
          <w:sz w:val="24"/>
        </w:rPr>
        <w:t> </w:t>
      </w:r>
      <w:r>
        <w:rPr>
          <w:sz w:val="24"/>
        </w:rPr>
        <w:t>consent,</w:t>
      </w:r>
      <w:r>
        <w:rPr>
          <w:spacing w:val="-5"/>
          <w:sz w:val="24"/>
        </w:rPr>
        <w:t> </w:t>
      </w:r>
      <w:r>
        <w:rPr>
          <w:sz w:val="24"/>
        </w:rPr>
        <w:t>unless</w:t>
      </w:r>
      <w:r>
        <w:rPr>
          <w:spacing w:val="-4"/>
          <w:sz w:val="24"/>
        </w:rPr>
        <w:t> </w:t>
      </w:r>
      <w:r>
        <w:rPr>
          <w:sz w:val="24"/>
        </w:rPr>
        <w:t>otherwise</w:t>
      </w:r>
      <w:r>
        <w:rPr>
          <w:spacing w:val="-6"/>
          <w:sz w:val="24"/>
        </w:rPr>
        <w:t> </w:t>
      </w:r>
      <w:r>
        <w:rPr>
          <w:sz w:val="24"/>
        </w:rPr>
        <w:t>provided for by federal law (confidentiality of personal</w:t>
      </w:r>
      <w:r>
        <w:rPr>
          <w:spacing w:val="-13"/>
          <w:sz w:val="24"/>
        </w:rPr>
        <w:t> </w:t>
      </w:r>
      <w:r>
        <w:rPr>
          <w:sz w:val="24"/>
        </w:rPr>
        <w:t>data).</w:t>
      </w:r>
    </w:p>
    <w:p>
      <w:pPr>
        <w:pStyle w:val="ListParagraph"/>
        <w:numPr>
          <w:ilvl w:val="1"/>
          <w:numId w:val="12"/>
        </w:numPr>
        <w:tabs>
          <w:tab w:pos="1828" w:val="left" w:leader="none"/>
        </w:tabs>
        <w:spacing w:line="242" w:lineRule="auto" w:before="0" w:after="0"/>
        <w:ind w:left="559" w:right="238" w:firstLine="700"/>
        <w:jc w:val="both"/>
        <w:rPr>
          <w:sz w:val="24"/>
        </w:rPr>
      </w:pPr>
      <w:r>
        <w:rPr>
          <w:sz w:val="24"/>
        </w:rPr>
        <w:t>The transfer of personal data to the territory of a foreign state (transborder transfer of personal data) shall be carried out by St. Petersburg State University employees who have access to personal data and/or carry out the processing of personal data in compliance with the requirements</w:t>
      </w:r>
      <w:r>
        <w:rPr>
          <w:spacing w:val="-6"/>
          <w:sz w:val="24"/>
        </w:rPr>
        <w:t> </w:t>
      </w:r>
      <w:r>
        <w:rPr>
          <w:sz w:val="24"/>
        </w:rPr>
        <w:t>and</w:t>
      </w:r>
      <w:r>
        <w:rPr>
          <w:spacing w:val="-5"/>
          <w:sz w:val="24"/>
        </w:rPr>
        <w:t> </w:t>
      </w:r>
      <w:r>
        <w:rPr>
          <w:sz w:val="24"/>
        </w:rPr>
        <w:t>restrictions</w:t>
      </w:r>
      <w:r>
        <w:rPr>
          <w:spacing w:val="-5"/>
          <w:sz w:val="24"/>
        </w:rPr>
        <w:t> </w:t>
      </w:r>
      <w:r>
        <w:rPr>
          <w:sz w:val="24"/>
        </w:rPr>
        <w:t>established</w:t>
      </w:r>
      <w:r>
        <w:rPr>
          <w:spacing w:val="-6"/>
          <w:sz w:val="24"/>
        </w:rPr>
        <w:t> </w:t>
      </w:r>
      <w:r>
        <w:rPr>
          <w:sz w:val="24"/>
        </w:rPr>
        <w:t>by</w:t>
      </w:r>
      <w:r>
        <w:rPr>
          <w:spacing w:val="-9"/>
          <w:sz w:val="24"/>
        </w:rPr>
        <w:t> </w:t>
      </w:r>
      <w:r>
        <w:rPr>
          <w:sz w:val="24"/>
        </w:rPr>
        <w:t>Federal</w:t>
      </w:r>
      <w:r>
        <w:rPr>
          <w:spacing w:val="-4"/>
          <w:sz w:val="24"/>
        </w:rPr>
        <w:t> </w:t>
      </w:r>
      <w:r>
        <w:rPr>
          <w:sz w:val="24"/>
        </w:rPr>
        <w:t>Law</w:t>
      </w:r>
      <w:r>
        <w:rPr>
          <w:spacing w:val="-7"/>
          <w:sz w:val="24"/>
        </w:rPr>
        <w:t> </w:t>
      </w:r>
      <w:r>
        <w:rPr>
          <w:sz w:val="24"/>
        </w:rPr>
        <w:t>No.</w:t>
      </w:r>
      <w:r>
        <w:rPr>
          <w:spacing w:val="-6"/>
          <w:sz w:val="24"/>
        </w:rPr>
        <w:t> </w:t>
      </w:r>
      <w:r>
        <w:rPr>
          <w:sz w:val="24"/>
        </w:rPr>
        <w:t>152‑FZ</w:t>
      </w:r>
      <w:r>
        <w:rPr>
          <w:spacing w:val="-4"/>
          <w:sz w:val="24"/>
        </w:rPr>
        <w:t> </w:t>
      </w:r>
      <w:r>
        <w:rPr>
          <w:sz w:val="24"/>
        </w:rPr>
        <w:t>dated</w:t>
      </w:r>
      <w:r>
        <w:rPr>
          <w:spacing w:val="-5"/>
          <w:sz w:val="24"/>
        </w:rPr>
        <w:t> </w:t>
      </w:r>
      <w:r>
        <w:rPr>
          <w:sz w:val="24"/>
        </w:rPr>
        <w:t>27</w:t>
      </w:r>
      <w:r>
        <w:rPr>
          <w:spacing w:val="-6"/>
          <w:sz w:val="24"/>
        </w:rPr>
        <w:t> </w:t>
      </w:r>
      <w:r>
        <w:rPr>
          <w:sz w:val="24"/>
        </w:rPr>
        <w:t>July</w:t>
      </w:r>
      <w:r>
        <w:rPr>
          <w:spacing w:val="-13"/>
          <w:sz w:val="24"/>
        </w:rPr>
        <w:t> </w:t>
      </w:r>
      <w:r>
        <w:rPr>
          <w:sz w:val="24"/>
        </w:rPr>
        <w:t>2006.</w:t>
      </w:r>
    </w:p>
    <w:p>
      <w:pPr>
        <w:pStyle w:val="BodyText"/>
        <w:spacing w:before="6"/>
        <w:jc w:val="left"/>
        <w:rPr>
          <w:sz w:val="25"/>
        </w:rPr>
      </w:pPr>
    </w:p>
    <w:p>
      <w:pPr>
        <w:pStyle w:val="Heading1"/>
        <w:numPr>
          <w:ilvl w:val="1"/>
          <w:numId w:val="1"/>
        </w:numPr>
        <w:tabs>
          <w:tab w:pos="2531" w:val="left" w:leader="none"/>
        </w:tabs>
        <w:spacing w:line="288" w:lineRule="auto" w:before="0" w:after="0"/>
        <w:ind w:left="1447" w:right="1143" w:firstLine="802"/>
        <w:jc w:val="left"/>
      </w:pPr>
      <w:r>
        <w:rPr>
          <w:w w:val="105"/>
        </w:rPr>
        <w:t>ORGANISATION OF PERSONAL DATA PROCESSING. MEASURES TO ENSURE THE SECURITY OF PERSONAL</w:t>
      </w:r>
      <w:r>
        <w:rPr>
          <w:spacing w:val="-28"/>
          <w:w w:val="105"/>
        </w:rPr>
        <w:t> </w:t>
      </w:r>
      <w:r>
        <w:rPr>
          <w:w w:val="105"/>
        </w:rPr>
        <w:t>DATA</w:t>
      </w:r>
    </w:p>
    <w:p>
      <w:pPr>
        <w:pStyle w:val="BodyText"/>
        <w:spacing w:before="7"/>
        <w:jc w:val="left"/>
        <w:rPr>
          <w:b/>
          <w:sz w:val="27"/>
        </w:rPr>
      </w:pPr>
    </w:p>
    <w:p>
      <w:pPr>
        <w:pStyle w:val="ListParagraph"/>
        <w:numPr>
          <w:ilvl w:val="1"/>
          <w:numId w:val="13"/>
        </w:numPr>
        <w:tabs>
          <w:tab w:pos="1837" w:val="left" w:leader="none"/>
        </w:tabs>
        <w:spacing w:line="237" w:lineRule="auto" w:before="0" w:after="0"/>
        <w:ind w:left="566" w:right="247" w:firstLine="700"/>
        <w:jc w:val="both"/>
        <w:rPr>
          <w:sz w:val="24"/>
        </w:rPr>
      </w:pPr>
      <w:r>
        <w:rPr>
          <w:sz w:val="24"/>
        </w:rPr>
        <w:t>St.</w:t>
      </w:r>
      <w:r>
        <w:rPr>
          <w:spacing w:val="-3"/>
          <w:sz w:val="24"/>
        </w:rPr>
        <w:t> </w:t>
      </w:r>
      <w:r>
        <w:rPr>
          <w:sz w:val="24"/>
        </w:rPr>
        <w:t>Petersburg</w:t>
      </w:r>
      <w:r>
        <w:rPr>
          <w:spacing w:val="-6"/>
          <w:sz w:val="24"/>
        </w:rPr>
        <w:t> </w:t>
      </w:r>
      <w:r>
        <w:rPr>
          <w:sz w:val="24"/>
        </w:rPr>
        <w:t>State</w:t>
      </w:r>
      <w:r>
        <w:rPr>
          <w:spacing w:val="-4"/>
          <w:sz w:val="24"/>
        </w:rPr>
        <w:t> </w:t>
      </w:r>
      <w:r>
        <w:rPr>
          <w:sz w:val="24"/>
        </w:rPr>
        <w:t>University</w:t>
      </w:r>
      <w:r>
        <w:rPr>
          <w:spacing w:val="-8"/>
          <w:sz w:val="24"/>
        </w:rPr>
        <w:t> </w:t>
      </w:r>
      <w:r>
        <w:rPr>
          <w:sz w:val="24"/>
        </w:rPr>
        <w:t>shall</w:t>
      </w:r>
      <w:r>
        <w:rPr>
          <w:spacing w:val="-3"/>
          <w:sz w:val="24"/>
        </w:rPr>
        <w:t> </w:t>
      </w:r>
      <w:r>
        <w:rPr>
          <w:sz w:val="24"/>
        </w:rPr>
        <w:t>take</w:t>
      </w:r>
      <w:r>
        <w:rPr>
          <w:spacing w:val="-4"/>
          <w:sz w:val="24"/>
        </w:rPr>
        <w:t> </w:t>
      </w:r>
      <w:r>
        <w:rPr>
          <w:sz w:val="24"/>
        </w:rPr>
        <w:t>measures that</w:t>
      </w:r>
      <w:r>
        <w:rPr>
          <w:spacing w:val="-3"/>
          <w:sz w:val="24"/>
        </w:rPr>
        <w:t> </w:t>
      </w:r>
      <w:r>
        <w:rPr>
          <w:sz w:val="24"/>
        </w:rPr>
        <w:t>are</w:t>
      </w:r>
      <w:r>
        <w:rPr>
          <w:spacing w:val="-5"/>
          <w:sz w:val="24"/>
        </w:rPr>
        <w:t> </w:t>
      </w:r>
      <w:r>
        <w:rPr>
          <w:sz w:val="24"/>
        </w:rPr>
        <w:t>necessary</w:t>
      </w:r>
      <w:r>
        <w:rPr>
          <w:spacing w:val="-9"/>
          <w:sz w:val="24"/>
        </w:rPr>
        <w:t> </w:t>
      </w:r>
      <w:r>
        <w:rPr>
          <w:sz w:val="24"/>
        </w:rPr>
        <w:t>and</w:t>
      </w:r>
      <w:r>
        <w:rPr>
          <w:spacing w:val="-3"/>
          <w:sz w:val="24"/>
        </w:rPr>
        <w:t> </w:t>
      </w:r>
      <w:r>
        <w:rPr>
          <w:sz w:val="24"/>
        </w:rPr>
        <w:t>sufficient to</w:t>
      </w:r>
      <w:r>
        <w:rPr>
          <w:spacing w:val="-18"/>
          <w:sz w:val="24"/>
        </w:rPr>
        <w:t> </w:t>
      </w:r>
      <w:r>
        <w:rPr>
          <w:sz w:val="24"/>
        </w:rPr>
        <w:t>ensure</w:t>
      </w:r>
      <w:r>
        <w:rPr>
          <w:spacing w:val="-17"/>
          <w:sz w:val="24"/>
        </w:rPr>
        <w:t> </w:t>
      </w:r>
      <w:r>
        <w:rPr>
          <w:sz w:val="24"/>
        </w:rPr>
        <w:t>fulfilment</w:t>
      </w:r>
      <w:r>
        <w:rPr>
          <w:spacing w:val="-18"/>
          <w:sz w:val="24"/>
        </w:rPr>
        <w:t> </w:t>
      </w:r>
      <w:r>
        <w:rPr>
          <w:sz w:val="24"/>
        </w:rPr>
        <w:t>of</w:t>
      </w:r>
      <w:r>
        <w:rPr>
          <w:spacing w:val="-19"/>
          <w:sz w:val="24"/>
        </w:rPr>
        <w:t> </w:t>
      </w:r>
      <w:r>
        <w:rPr>
          <w:sz w:val="24"/>
        </w:rPr>
        <w:t>the</w:t>
      </w:r>
      <w:r>
        <w:rPr>
          <w:spacing w:val="-18"/>
          <w:sz w:val="24"/>
        </w:rPr>
        <w:t> </w:t>
      </w:r>
      <w:r>
        <w:rPr>
          <w:sz w:val="24"/>
        </w:rPr>
        <w:t>obligations</w:t>
      </w:r>
      <w:r>
        <w:rPr>
          <w:spacing w:val="-18"/>
          <w:sz w:val="24"/>
        </w:rPr>
        <w:t> </w:t>
      </w:r>
      <w:r>
        <w:rPr>
          <w:sz w:val="24"/>
        </w:rPr>
        <w:t>established</w:t>
      </w:r>
      <w:r>
        <w:rPr>
          <w:spacing w:val="-16"/>
          <w:sz w:val="24"/>
        </w:rPr>
        <w:t> </w:t>
      </w:r>
      <w:r>
        <w:rPr>
          <w:sz w:val="24"/>
        </w:rPr>
        <w:t>by</w:t>
      </w:r>
      <w:r>
        <w:rPr>
          <w:spacing w:val="-18"/>
          <w:sz w:val="24"/>
        </w:rPr>
        <w:t> </w:t>
      </w:r>
      <w:r>
        <w:rPr>
          <w:sz w:val="24"/>
        </w:rPr>
        <w:t>Federal</w:t>
      </w:r>
      <w:r>
        <w:rPr>
          <w:spacing w:val="-14"/>
          <w:sz w:val="24"/>
        </w:rPr>
        <w:t> </w:t>
      </w:r>
      <w:r>
        <w:rPr>
          <w:sz w:val="24"/>
        </w:rPr>
        <w:t>Law</w:t>
      </w:r>
      <w:r>
        <w:rPr>
          <w:spacing w:val="-16"/>
          <w:sz w:val="24"/>
        </w:rPr>
        <w:t> </w:t>
      </w:r>
      <w:r>
        <w:rPr>
          <w:sz w:val="24"/>
        </w:rPr>
        <w:t>No.</w:t>
      </w:r>
      <w:r>
        <w:rPr>
          <w:spacing w:val="-19"/>
          <w:sz w:val="24"/>
        </w:rPr>
        <w:t> </w:t>
      </w:r>
      <w:r>
        <w:rPr>
          <w:sz w:val="24"/>
        </w:rPr>
        <w:t>152‑FZ</w:t>
      </w:r>
      <w:r>
        <w:rPr>
          <w:spacing w:val="-20"/>
          <w:sz w:val="24"/>
        </w:rPr>
        <w:t> </w:t>
      </w:r>
      <w:r>
        <w:rPr>
          <w:sz w:val="24"/>
        </w:rPr>
        <w:t>dated</w:t>
      </w:r>
      <w:r>
        <w:rPr>
          <w:spacing w:val="-18"/>
          <w:sz w:val="24"/>
        </w:rPr>
        <w:t> </w:t>
      </w:r>
      <w:r>
        <w:rPr>
          <w:sz w:val="24"/>
        </w:rPr>
        <w:t>27</w:t>
      </w:r>
      <w:r>
        <w:rPr>
          <w:spacing w:val="-18"/>
          <w:sz w:val="24"/>
        </w:rPr>
        <w:t> </w:t>
      </w:r>
      <w:r>
        <w:rPr>
          <w:sz w:val="24"/>
        </w:rPr>
        <w:t>July</w:t>
      </w:r>
      <w:r>
        <w:rPr>
          <w:spacing w:val="-22"/>
          <w:sz w:val="24"/>
        </w:rPr>
        <w:t> </w:t>
      </w:r>
      <w:r>
        <w:rPr>
          <w:spacing w:val="-10"/>
          <w:sz w:val="24"/>
        </w:rPr>
        <w:t>2006 </w:t>
      </w:r>
      <w:r>
        <w:rPr>
          <w:sz w:val="24"/>
        </w:rPr>
        <w:t>and regulatory legal acts adopted in accordance with it. Such measures</w:t>
      </w:r>
      <w:r>
        <w:rPr>
          <w:spacing w:val="-7"/>
          <w:sz w:val="24"/>
        </w:rPr>
        <w:t> </w:t>
      </w:r>
      <w:r>
        <w:rPr>
          <w:sz w:val="24"/>
        </w:rPr>
        <w:t>include:</w:t>
      </w:r>
    </w:p>
    <w:p>
      <w:pPr>
        <w:pStyle w:val="ListParagraph"/>
        <w:numPr>
          <w:ilvl w:val="2"/>
          <w:numId w:val="13"/>
        </w:numPr>
        <w:tabs>
          <w:tab w:pos="1984" w:val="left" w:leader="none"/>
        </w:tabs>
        <w:spacing w:line="237" w:lineRule="auto" w:before="8" w:after="0"/>
        <w:ind w:left="566" w:right="240" w:firstLine="705"/>
        <w:jc w:val="both"/>
        <w:rPr>
          <w:sz w:val="24"/>
        </w:rPr>
      </w:pPr>
      <w:r>
        <w:rPr>
          <w:sz w:val="24"/>
        </w:rPr>
        <w:t>Appointment</w:t>
      </w:r>
      <w:r>
        <w:rPr>
          <w:spacing w:val="-9"/>
          <w:sz w:val="24"/>
        </w:rPr>
        <w:t> </w:t>
      </w:r>
      <w:r>
        <w:rPr>
          <w:sz w:val="24"/>
        </w:rPr>
        <w:t>of</w:t>
      </w:r>
      <w:r>
        <w:rPr>
          <w:spacing w:val="-8"/>
          <w:sz w:val="24"/>
        </w:rPr>
        <w:t> </w:t>
      </w:r>
      <w:r>
        <w:rPr>
          <w:sz w:val="24"/>
        </w:rPr>
        <w:t>a</w:t>
      </w:r>
      <w:r>
        <w:rPr>
          <w:spacing w:val="-9"/>
          <w:sz w:val="24"/>
        </w:rPr>
        <w:t> </w:t>
      </w:r>
      <w:r>
        <w:rPr>
          <w:sz w:val="24"/>
        </w:rPr>
        <w:t>person</w:t>
      </w:r>
      <w:r>
        <w:rPr>
          <w:spacing w:val="-7"/>
          <w:sz w:val="24"/>
        </w:rPr>
        <w:t> </w:t>
      </w:r>
      <w:r>
        <w:rPr>
          <w:sz w:val="24"/>
        </w:rPr>
        <w:t>responsible</w:t>
      </w:r>
      <w:r>
        <w:rPr>
          <w:spacing w:val="-8"/>
          <w:sz w:val="24"/>
        </w:rPr>
        <w:t> </w:t>
      </w:r>
      <w:r>
        <w:rPr>
          <w:sz w:val="24"/>
        </w:rPr>
        <w:t>for</w:t>
      </w:r>
      <w:r>
        <w:rPr>
          <w:spacing w:val="-9"/>
          <w:sz w:val="24"/>
        </w:rPr>
        <w:t> </w:t>
      </w:r>
      <w:r>
        <w:rPr>
          <w:sz w:val="24"/>
        </w:rPr>
        <w:t>organising</w:t>
      </w:r>
      <w:r>
        <w:rPr>
          <w:spacing w:val="-11"/>
          <w:sz w:val="24"/>
        </w:rPr>
        <w:t> </w:t>
      </w:r>
      <w:r>
        <w:rPr>
          <w:sz w:val="24"/>
        </w:rPr>
        <w:t>personal</w:t>
      </w:r>
      <w:r>
        <w:rPr>
          <w:spacing w:val="-7"/>
          <w:sz w:val="24"/>
        </w:rPr>
        <w:t> </w:t>
      </w:r>
      <w:r>
        <w:rPr>
          <w:sz w:val="24"/>
        </w:rPr>
        <w:t>data</w:t>
      </w:r>
      <w:r>
        <w:rPr>
          <w:spacing w:val="-9"/>
          <w:sz w:val="24"/>
        </w:rPr>
        <w:t> </w:t>
      </w:r>
      <w:r>
        <w:rPr>
          <w:sz w:val="24"/>
        </w:rPr>
        <w:t>processing</w:t>
      </w:r>
      <w:r>
        <w:rPr>
          <w:spacing w:val="-8"/>
          <w:sz w:val="24"/>
        </w:rPr>
        <w:t> </w:t>
      </w:r>
      <w:r>
        <w:rPr>
          <w:sz w:val="24"/>
        </w:rPr>
        <w:t>at</w:t>
      </w:r>
      <w:r>
        <w:rPr>
          <w:spacing w:val="-8"/>
          <w:sz w:val="24"/>
        </w:rPr>
        <w:t> </w:t>
      </w:r>
      <w:r>
        <w:rPr>
          <w:sz w:val="24"/>
        </w:rPr>
        <w:t>St. Petersburg State University, as well as a person responsible for organising personal data protection at St. Petersburg State University, and person(s) responsible for personal data processing in the structural units of St. Petersburg State</w:t>
      </w:r>
      <w:r>
        <w:rPr>
          <w:spacing w:val="-8"/>
          <w:sz w:val="24"/>
        </w:rPr>
        <w:t> </w:t>
      </w:r>
      <w:r>
        <w:rPr>
          <w:sz w:val="24"/>
        </w:rPr>
        <w:t>University;</w:t>
      </w:r>
    </w:p>
    <w:p>
      <w:pPr>
        <w:pStyle w:val="ListParagraph"/>
        <w:numPr>
          <w:ilvl w:val="2"/>
          <w:numId w:val="13"/>
        </w:numPr>
        <w:tabs>
          <w:tab w:pos="1981" w:val="left" w:leader="none"/>
        </w:tabs>
        <w:spacing w:line="240" w:lineRule="auto" w:before="0" w:after="0"/>
        <w:ind w:left="571" w:right="242" w:firstLine="698"/>
        <w:jc w:val="both"/>
        <w:rPr>
          <w:sz w:val="24"/>
        </w:rPr>
      </w:pPr>
      <w:r>
        <w:rPr>
          <w:sz w:val="24"/>
        </w:rPr>
        <w:t>Adoption of local acts of St. Petersburg State University defining the operator’s policy</w:t>
      </w:r>
      <w:r>
        <w:rPr>
          <w:spacing w:val="-10"/>
          <w:sz w:val="24"/>
        </w:rPr>
        <w:t> </w:t>
      </w:r>
      <w:r>
        <w:rPr>
          <w:sz w:val="24"/>
        </w:rPr>
        <w:t>on</w:t>
      </w:r>
      <w:r>
        <w:rPr>
          <w:spacing w:val="-4"/>
          <w:sz w:val="24"/>
        </w:rPr>
        <w:t> </w:t>
      </w:r>
      <w:r>
        <w:rPr>
          <w:sz w:val="24"/>
        </w:rPr>
        <w:t>personal</w:t>
      </w:r>
      <w:r>
        <w:rPr>
          <w:spacing w:val="-3"/>
          <w:sz w:val="24"/>
        </w:rPr>
        <w:t> </w:t>
      </w:r>
      <w:r>
        <w:rPr>
          <w:sz w:val="24"/>
        </w:rPr>
        <w:t>data</w:t>
      </w:r>
      <w:r>
        <w:rPr>
          <w:spacing w:val="-5"/>
          <w:sz w:val="24"/>
        </w:rPr>
        <w:t> </w:t>
      </w:r>
      <w:r>
        <w:rPr>
          <w:sz w:val="24"/>
        </w:rPr>
        <w:t>processing</w:t>
      </w:r>
      <w:r>
        <w:rPr>
          <w:spacing w:val="-6"/>
          <w:sz w:val="24"/>
        </w:rPr>
        <w:t> </w:t>
      </w:r>
      <w:r>
        <w:rPr>
          <w:sz w:val="24"/>
        </w:rPr>
        <w:t>and</w:t>
      </w:r>
      <w:r>
        <w:rPr>
          <w:spacing w:val="-4"/>
          <w:sz w:val="24"/>
        </w:rPr>
        <w:t> </w:t>
      </w:r>
      <w:r>
        <w:rPr>
          <w:sz w:val="24"/>
        </w:rPr>
        <w:t>addressing</w:t>
      </w:r>
      <w:r>
        <w:rPr>
          <w:spacing w:val="-5"/>
          <w:sz w:val="24"/>
        </w:rPr>
        <w:t> </w:t>
      </w:r>
      <w:r>
        <w:rPr>
          <w:sz w:val="24"/>
        </w:rPr>
        <w:t>matters</w:t>
      </w:r>
      <w:r>
        <w:rPr>
          <w:spacing w:val="-4"/>
          <w:sz w:val="24"/>
        </w:rPr>
        <w:t> </w:t>
      </w:r>
      <w:r>
        <w:rPr>
          <w:sz w:val="24"/>
        </w:rPr>
        <w:t>of</w:t>
      </w:r>
      <w:r>
        <w:rPr>
          <w:spacing w:val="-6"/>
          <w:sz w:val="24"/>
        </w:rPr>
        <w:t> </w:t>
      </w:r>
      <w:r>
        <w:rPr>
          <w:sz w:val="24"/>
        </w:rPr>
        <w:t>personal</w:t>
      </w:r>
      <w:r>
        <w:rPr>
          <w:spacing w:val="-3"/>
          <w:sz w:val="24"/>
        </w:rPr>
        <w:t> </w:t>
      </w:r>
      <w:r>
        <w:rPr>
          <w:sz w:val="24"/>
        </w:rPr>
        <w:t>data</w:t>
      </w:r>
      <w:r>
        <w:rPr>
          <w:spacing w:val="-1"/>
          <w:sz w:val="24"/>
        </w:rPr>
        <w:t> </w:t>
      </w:r>
      <w:r>
        <w:rPr>
          <w:sz w:val="24"/>
        </w:rPr>
        <w:t>processing,</w:t>
      </w:r>
      <w:r>
        <w:rPr>
          <w:spacing w:val="-5"/>
          <w:sz w:val="24"/>
        </w:rPr>
        <w:t> </w:t>
      </w:r>
      <w:r>
        <w:rPr>
          <w:sz w:val="24"/>
        </w:rPr>
        <w:t>as</w:t>
      </w:r>
      <w:r>
        <w:rPr>
          <w:spacing w:val="-4"/>
          <w:sz w:val="24"/>
        </w:rPr>
        <w:t> </w:t>
      </w:r>
      <w:r>
        <w:rPr>
          <w:sz w:val="24"/>
        </w:rPr>
        <w:t>well</w:t>
      </w:r>
      <w:r>
        <w:rPr>
          <w:spacing w:val="-3"/>
          <w:sz w:val="24"/>
        </w:rPr>
        <w:t> </w:t>
      </w:r>
      <w:r>
        <w:rPr>
          <w:sz w:val="24"/>
        </w:rPr>
        <w:t>as local acts establishing procedures aimed at preventing and detecting violations of the legislation of</w:t>
      </w:r>
      <w:r>
        <w:rPr>
          <w:spacing w:val="-17"/>
          <w:sz w:val="24"/>
        </w:rPr>
        <w:t> </w:t>
      </w:r>
      <w:r>
        <w:rPr>
          <w:sz w:val="24"/>
        </w:rPr>
        <w:t>the</w:t>
      </w:r>
      <w:r>
        <w:rPr>
          <w:spacing w:val="-15"/>
          <w:sz w:val="24"/>
        </w:rPr>
        <w:t> </w:t>
      </w:r>
      <w:r>
        <w:rPr>
          <w:sz w:val="24"/>
        </w:rPr>
        <w:t>Russian</w:t>
      </w:r>
      <w:r>
        <w:rPr>
          <w:spacing w:val="-14"/>
          <w:sz w:val="24"/>
        </w:rPr>
        <w:t> </w:t>
      </w:r>
      <w:r>
        <w:rPr>
          <w:sz w:val="24"/>
        </w:rPr>
        <w:t>Federation</w:t>
      </w:r>
      <w:r>
        <w:rPr>
          <w:spacing w:val="-15"/>
          <w:sz w:val="24"/>
        </w:rPr>
        <w:t> </w:t>
      </w:r>
      <w:r>
        <w:rPr>
          <w:sz w:val="24"/>
        </w:rPr>
        <w:t>on</w:t>
      </w:r>
      <w:r>
        <w:rPr>
          <w:spacing w:val="-15"/>
          <w:sz w:val="24"/>
        </w:rPr>
        <w:t> </w:t>
      </w:r>
      <w:r>
        <w:rPr>
          <w:sz w:val="24"/>
        </w:rPr>
        <w:t>personal</w:t>
      </w:r>
      <w:r>
        <w:rPr>
          <w:spacing w:val="-15"/>
          <w:sz w:val="24"/>
        </w:rPr>
        <w:t> </w:t>
      </w:r>
      <w:r>
        <w:rPr>
          <w:sz w:val="24"/>
        </w:rPr>
        <w:t>data</w:t>
      </w:r>
      <w:r>
        <w:rPr>
          <w:spacing w:val="-13"/>
          <w:sz w:val="24"/>
        </w:rPr>
        <w:t> </w:t>
      </w:r>
      <w:r>
        <w:rPr>
          <w:sz w:val="24"/>
        </w:rPr>
        <w:t>and</w:t>
      </w:r>
      <w:r>
        <w:rPr>
          <w:spacing w:val="-12"/>
          <w:sz w:val="24"/>
        </w:rPr>
        <w:t> </w:t>
      </w:r>
      <w:r>
        <w:rPr>
          <w:sz w:val="24"/>
        </w:rPr>
        <w:t>at</w:t>
      </w:r>
      <w:r>
        <w:rPr>
          <w:spacing w:val="-15"/>
          <w:sz w:val="24"/>
        </w:rPr>
        <w:t> </w:t>
      </w:r>
      <w:r>
        <w:rPr>
          <w:sz w:val="24"/>
        </w:rPr>
        <w:t>eliminating</w:t>
      </w:r>
      <w:r>
        <w:rPr>
          <w:spacing w:val="-17"/>
          <w:sz w:val="24"/>
        </w:rPr>
        <w:t> </w:t>
      </w:r>
      <w:r>
        <w:rPr>
          <w:sz w:val="24"/>
        </w:rPr>
        <w:t>the</w:t>
      </w:r>
      <w:r>
        <w:rPr>
          <w:spacing w:val="-13"/>
          <w:sz w:val="24"/>
        </w:rPr>
        <w:t> </w:t>
      </w:r>
      <w:r>
        <w:rPr>
          <w:sz w:val="24"/>
        </w:rPr>
        <w:t>consequences</w:t>
      </w:r>
      <w:r>
        <w:rPr>
          <w:spacing w:val="-16"/>
          <w:sz w:val="24"/>
        </w:rPr>
        <w:t> </w:t>
      </w:r>
      <w:r>
        <w:rPr>
          <w:sz w:val="24"/>
        </w:rPr>
        <w:t>of</w:t>
      </w:r>
      <w:r>
        <w:rPr>
          <w:spacing w:val="-13"/>
          <w:sz w:val="24"/>
        </w:rPr>
        <w:t> </w:t>
      </w:r>
      <w:r>
        <w:rPr>
          <w:sz w:val="24"/>
        </w:rPr>
        <w:t>such</w:t>
      </w:r>
      <w:r>
        <w:rPr>
          <w:spacing w:val="-16"/>
          <w:sz w:val="24"/>
        </w:rPr>
        <w:t> </w:t>
      </w:r>
      <w:r>
        <w:rPr>
          <w:sz w:val="24"/>
        </w:rPr>
        <w:t>violations;</w:t>
      </w:r>
    </w:p>
    <w:p>
      <w:pPr>
        <w:pStyle w:val="ListParagraph"/>
        <w:numPr>
          <w:ilvl w:val="2"/>
          <w:numId w:val="13"/>
        </w:numPr>
        <w:tabs>
          <w:tab w:pos="1989" w:val="left" w:leader="none"/>
        </w:tabs>
        <w:spacing w:line="242" w:lineRule="auto" w:before="0" w:after="0"/>
        <w:ind w:left="578" w:right="216" w:firstLine="703"/>
        <w:jc w:val="both"/>
        <w:rPr>
          <w:sz w:val="24"/>
        </w:rPr>
      </w:pPr>
      <w:r>
        <w:rPr>
          <w:sz w:val="24"/>
        </w:rPr>
        <w:t>Application of legal, organisational and technical measures to ensure the security of personal data to protect such data from unlawful or accidental access, destruction, alteration, blocking, copying, provision, dissemination and from other unlawful actions,</w:t>
      </w:r>
      <w:r>
        <w:rPr>
          <w:spacing w:val="-8"/>
          <w:sz w:val="24"/>
        </w:rPr>
        <w:t> </w:t>
      </w:r>
      <w:r>
        <w:rPr>
          <w:sz w:val="24"/>
        </w:rPr>
        <w:t>including:</w:t>
      </w:r>
    </w:p>
    <w:p>
      <w:pPr>
        <w:pStyle w:val="ListParagraph"/>
        <w:numPr>
          <w:ilvl w:val="3"/>
          <w:numId w:val="13"/>
        </w:numPr>
        <w:tabs>
          <w:tab w:pos="2181" w:val="left" w:leader="none"/>
        </w:tabs>
        <w:spacing w:line="223" w:lineRule="auto" w:before="0" w:after="0"/>
        <w:ind w:left="585" w:right="103" w:firstLine="700"/>
        <w:jc w:val="both"/>
        <w:rPr>
          <w:sz w:val="24"/>
        </w:rPr>
      </w:pPr>
      <w:r>
        <w:rPr>
          <w:sz w:val="24"/>
        </w:rPr>
        <w:t>Limiting the number of St. Petersburg State University employees (with regulation</w:t>
      </w:r>
      <w:r>
        <w:rPr>
          <w:spacing w:val="-4"/>
          <w:sz w:val="24"/>
        </w:rPr>
        <w:t> </w:t>
      </w:r>
      <w:r>
        <w:rPr>
          <w:sz w:val="24"/>
        </w:rPr>
        <w:t>of</w:t>
      </w:r>
      <w:r>
        <w:rPr>
          <w:spacing w:val="-6"/>
          <w:sz w:val="24"/>
        </w:rPr>
        <w:t> </w:t>
      </w:r>
      <w:r>
        <w:rPr>
          <w:sz w:val="24"/>
        </w:rPr>
        <w:t>their</w:t>
      </w:r>
      <w:r>
        <w:rPr>
          <w:spacing w:val="-5"/>
          <w:sz w:val="24"/>
        </w:rPr>
        <w:t> </w:t>
      </w:r>
      <w:r>
        <w:rPr>
          <w:sz w:val="24"/>
        </w:rPr>
        <w:t>positions)</w:t>
      </w:r>
      <w:r>
        <w:rPr>
          <w:spacing w:val="-5"/>
          <w:sz w:val="24"/>
        </w:rPr>
        <w:t> </w:t>
      </w:r>
      <w:r>
        <w:rPr>
          <w:sz w:val="24"/>
        </w:rPr>
        <w:t>with</w:t>
      </w:r>
      <w:r>
        <w:rPr>
          <w:spacing w:val="-4"/>
          <w:sz w:val="24"/>
        </w:rPr>
        <w:t> </w:t>
      </w:r>
      <w:r>
        <w:rPr>
          <w:sz w:val="24"/>
        </w:rPr>
        <w:t>access</w:t>
      </w:r>
      <w:r>
        <w:rPr>
          <w:spacing w:val="-3"/>
          <w:sz w:val="24"/>
        </w:rPr>
        <w:t> </w:t>
      </w:r>
      <w:r>
        <w:rPr>
          <w:sz w:val="24"/>
        </w:rPr>
        <w:t>to</w:t>
      </w:r>
      <w:r>
        <w:rPr>
          <w:spacing w:val="-4"/>
          <w:sz w:val="24"/>
        </w:rPr>
        <w:t> </w:t>
      </w:r>
      <w:r>
        <w:rPr>
          <w:sz w:val="24"/>
        </w:rPr>
        <w:t>personal</w:t>
      </w:r>
      <w:r>
        <w:rPr>
          <w:spacing w:val="-4"/>
          <w:sz w:val="24"/>
        </w:rPr>
        <w:t> </w:t>
      </w:r>
      <w:r>
        <w:rPr>
          <w:sz w:val="24"/>
        </w:rPr>
        <w:t>data</w:t>
      </w:r>
      <w:r>
        <w:rPr>
          <w:spacing w:val="-4"/>
          <w:sz w:val="24"/>
        </w:rPr>
        <w:t> </w:t>
      </w:r>
      <w:r>
        <w:rPr>
          <w:sz w:val="24"/>
        </w:rPr>
        <w:t>to</w:t>
      </w:r>
      <w:r>
        <w:rPr>
          <w:spacing w:val="-4"/>
          <w:sz w:val="24"/>
        </w:rPr>
        <w:t> </w:t>
      </w:r>
      <w:r>
        <w:rPr>
          <w:sz w:val="24"/>
        </w:rPr>
        <w:t>those</w:t>
      </w:r>
      <w:r>
        <w:rPr>
          <w:spacing w:val="-4"/>
          <w:sz w:val="24"/>
        </w:rPr>
        <w:t> </w:t>
      </w:r>
      <w:r>
        <w:rPr>
          <w:sz w:val="24"/>
        </w:rPr>
        <w:t>employees</w:t>
      </w:r>
      <w:r>
        <w:rPr>
          <w:spacing w:val="-5"/>
          <w:sz w:val="24"/>
        </w:rPr>
        <w:t> </w:t>
      </w:r>
      <w:r>
        <w:rPr>
          <w:sz w:val="24"/>
        </w:rPr>
        <w:t>whose</w:t>
      </w:r>
      <w:r>
        <w:rPr>
          <w:spacing w:val="-6"/>
          <w:sz w:val="24"/>
        </w:rPr>
        <w:t> </w:t>
      </w:r>
      <w:r>
        <w:rPr>
          <w:sz w:val="24"/>
        </w:rPr>
        <w:t>official</w:t>
      </w:r>
      <w:r>
        <w:rPr>
          <w:spacing w:val="-3"/>
          <w:sz w:val="24"/>
        </w:rPr>
        <w:t> </w:t>
      </w:r>
      <w:r>
        <w:rPr>
          <w:sz w:val="24"/>
        </w:rPr>
        <w:t>duties are directly connected with the need to process personal</w:t>
      </w:r>
      <w:r>
        <w:rPr>
          <w:spacing w:val="-9"/>
          <w:sz w:val="24"/>
        </w:rPr>
        <w:t> </w:t>
      </w:r>
      <w:r>
        <w:rPr>
          <w:sz w:val="24"/>
        </w:rPr>
        <w:t>data;</w:t>
      </w:r>
    </w:p>
    <w:p>
      <w:pPr>
        <w:pStyle w:val="ListParagraph"/>
        <w:numPr>
          <w:ilvl w:val="3"/>
          <w:numId w:val="13"/>
        </w:numPr>
        <w:tabs>
          <w:tab w:pos="2133" w:val="left" w:leader="none"/>
        </w:tabs>
        <w:spacing w:line="270" w:lineRule="exact" w:before="0" w:after="0"/>
        <w:ind w:left="2132" w:right="0" w:hanging="856"/>
        <w:jc w:val="both"/>
        <w:rPr>
          <w:sz w:val="24"/>
        </w:rPr>
      </w:pPr>
      <w:r>
        <w:rPr>
          <w:sz w:val="24"/>
        </w:rPr>
        <w:t>Defining the list of documents containing personal</w:t>
      </w:r>
      <w:r>
        <w:rPr>
          <w:spacing w:val="-7"/>
          <w:sz w:val="24"/>
        </w:rPr>
        <w:t> </w:t>
      </w:r>
      <w:r>
        <w:rPr>
          <w:sz w:val="24"/>
        </w:rPr>
        <w:t>data;</w:t>
      </w:r>
    </w:p>
    <w:p>
      <w:pPr>
        <w:pStyle w:val="ListParagraph"/>
        <w:numPr>
          <w:ilvl w:val="3"/>
          <w:numId w:val="13"/>
        </w:numPr>
        <w:tabs>
          <w:tab w:pos="2133" w:val="left" w:leader="none"/>
        </w:tabs>
        <w:spacing w:line="240" w:lineRule="auto" w:before="0" w:after="0"/>
        <w:ind w:left="578" w:right="244" w:firstLine="703"/>
        <w:jc w:val="both"/>
        <w:rPr>
          <w:sz w:val="24"/>
        </w:rPr>
      </w:pPr>
      <w:r>
        <w:rPr>
          <w:sz w:val="24"/>
        </w:rPr>
        <w:t>Rational arrangement of workstations at which personal data are processed, including automated workstations, to prevent uncontrolled processing and unauthorised use of personal</w:t>
      </w:r>
      <w:r>
        <w:rPr>
          <w:spacing w:val="-1"/>
          <w:sz w:val="24"/>
        </w:rPr>
        <w:t> </w:t>
      </w:r>
      <w:r>
        <w:rPr>
          <w:sz w:val="24"/>
        </w:rPr>
        <w:t>data;</w:t>
      </w:r>
    </w:p>
    <w:p>
      <w:pPr>
        <w:pStyle w:val="ListParagraph"/>
        <w:numPr>
          <w:ilvl w:val="3"/>
          <w:numId w:val="13"/>
        </w:numPr>
        <w:tabs>
          <w:tab w:pos="2142" w:val="left" w:leader="none"/>
        </w:tabs>
        <w:spacing w:line="240" w:lineRule="auto" w:before="0" w:after="0"/>
        <w:ind w:left="585" w:right="272" w:firstLine="700"/>
        <w:jc w:val="both"/>
        <w:rPr>
          <w:sz w:val="24"/>
        </w:rPr>
      </w:pPr>
      <w:r>
        <w:rPr>
          <w:sz w:val="24"/>
        </w:rPr>
        <w:t>Regular testing of officials’ knowledge of the requirements of the regulatory legal acts of the Russian Federation in the field of personal data processing and information security (personal data</w:t>
      </w:r>
      <w:r>
        <w:rPr>
          <w:spacing w:val="-6"/>
          <w:sz w:val="24"/>
        </w:rPr>
        <w:t> </w:t>
      </w:r>
      <w:r>
        <w:rPr>
          <w:sz w:val="24"/>
        </w:rPr>
        <w:t>protection);</w:t>
      </w:r>
    </w:p>
    <w:p>
      <w:pPr>
        <w:pStyle w:val="ListParagraph"/>
        <w:numPr>
          <w:ilvl w:val="3"/>
          <w:numId w:val="13"/>
        </w:numPr>
        <w:tabs>
          <w:tab w:pos="2140" w:val="left" w:leader="none"/>
        </w:tabs>
        <w:spacing w:line="242" w:lineRule="auto" w:before="1" w:after="0"/>
        <w:ind w:left="585" w:right="257" w:firstLine="700"/>
        <w:jc w:val="both"/>
        <w:rPr>
          <w:sz w:val="24"/>
        </w:rPr>
      </w:pPr>
      <w:r>
        <w:rPr>
          <w:sz w:val="24"/>
        </w:rPr>
        <w:t>Detection of violations during personal data processing and elimination of such violations, including violations of the requirements for personal data protection and information security;</w:t>
      </w:r>
    </w:p>
    <w:p>
      <w:pPr>
        <w:pStyle w:val="ListParagraph"/>
        <w:numPr>
          <w:ilvl w:val="3"/>
          <w:numId w:val="13"/>
        </w:numPr>
        <w:tabs>
          <w:tab w:pos="2140" w:val="left" w:leader="none"/>
        </w:tabs>
        <w:spacing w:line="240" w:lineRule="auto" w:before="1" w:after="0"/>
        <w:ind w:left="593" w:right="251" w:firstLine="698"/>
        <w:jc w:val="both"/>
        <w:rPr>
          <w:sz w:val="24"/>
        </w:rPr>
      </w:pPr>
      <w:r>
        <w:rPr>
          <w:sz w:val="24"/>
        </w:rPr>
        <w:t>Conducting preventive work with officials who have access to personal data, aimed at preventing cases of unauthorised disclosure of such</w:t>
      </w:r>
      <w:r>
        <w:rPr>
          <w:spacing w:val="-5"/>
          <w:sz w:val="24"/>
        </w:rPr>
        <w:t> </w:t>
      </w:r>
      <w:r>
        <w:rPr>
          <w:sz w:val="24"/>
        </w:rPr>
        <w:t>data;</w:t>
      </w:r>
    </w:p>
    <w:p>
      <w:pPr>
        <w:spacing w:after="0" w:line="240" w:lineRule="auto"/>
        <w:jc w:val="both"/>
        <w:rPr>
          <w:sz w:val="24"/>
        </w:rPr>
        <w:sectPr>
          <w:headerReference w:type="default" r:id="rId15"/>
          <w:pgSz w:w="11940" w:h="16860"/>
          <w:pgMar w:header="612" w:footer="0" w:top="920" w:bottom="280" w:left="1680" w:right="180"/>
          <w:pgNumType w:start="11"/>
        </w:sectPr>
      </w:pPr>
    </w:p>
    <w:p>
      <w:pPr>
        <w:pStyle w:val="ListParagraph"/>
        <w:numPr>
          <w:ilvl w:val="3"/>
          <w:numId w:val="13"/>
        </w:numPr>
        <w:tabs>
          <w:tab w:pos="2180" w:val="left" w:leader="none"/>
          <w:tab w:pos="2181" w:val="left" w:leader="none"/>
        </w:tabs>
        <w:spacing w:line="232" w:lineRule="auto" w:before="86" w:after="0"/>
        <w:ind w:left="585" w:right="105" w:firstLine="710"/>
        <w:jc w:val="left"/>
        <w:rPr>
          <w:sz w:val="24"/>
        </w:rPr>
      </w:pPr>
      <w:r>
        <w:rPr>
          <w:sz w:val="24"/>
        </w:rPr>
        <w:t>Organising an access control regime on the territory and at the facilities of St. Petersburg State</w:t>
      </w:r>
      <w:r>
        <w:rPr>
          <w:spacing w:val="-5"/>
          <w:sz w:val="24"/>
        </w:rPr>
        <w:t> </w:t>
      </w:r>
      <w:r>
        <w:rPr>
          <w:sz w:val="24"/>
        </w:rPr>
        <w:t>University;</w:t>
      </w:r>
    </w:p>
    <w:p>
      <w:pPr>
        <w:pStyle w:val="ListParagraph"/>
        <w:numPr>
          <w:ilvl w:val="3"/>
          <w:numId w:val="13"/>
        </w:numPr>
        <w:tabs>
          <w:tab w:pos="2146" w:val="left" w:leader="none"/>
          <w:tab w:pos="2147" w:val="left" w:leader="none"/>
        </w:tabs>
        <w:spacing w:line="240" w:lineRule="auto" w:before="1" w:after="0"/>
        <w:ind w:left="2146" w:right="0" w:hanging="851"/>
        <w:jc w:val="left"/>
        <w:rPr>
          <w:sz w:val="24"/>
        </w:rPr>
      </w:pPr>
      <w:r>
        <w:rPr>
          <w:sz w:val="24"/>
        </w:rPr>
        <w:t>Establishing rules for receiving and registering</w:t>
      </w:r>
      <w:r>
        <w:rPr>
          <w:spacing w:val="-7"/>
          <w:sz w:val="24"/>
        </w:rPr>
        <w:t> </w:t>
      </w:r>
      <w:r>
        <w:rPr>
          <w:sz w:val="24"/>
        </w:rPr>
        <w:t>visitors;</w:t>
      </w:r>
    </w:p>
    <w:p>
      <w:pPr>
        <w:pStyle w:val="ListParagraph"/>
        <w:numPr>
          <w:ilvl w:val="3"/>
          <w:numId w:val="13"/>
        </w:numPr>
        <w:tabs>
          <w:tab w:pos="2146" w:val="left" w:leader="none"/>
          <w:tab w:pos="2147" w:val="left" w:leader="none"/>
        </w:tabs>
        <w:spacing w:line="244" w:lineRule="auto" w:before="2" w:after="0"/>
        <w:ind w:left="593" w:right="245" w:firstLine="698"/>
        <w:jc w:val="left"/>
        <w:rPr>
          <w:sz w:val="24"/>
        </w:rPr>
      </w:pPr>
      <w:r>
        <w:rPr>
          <w:sz w:val="24"/>
        </w:rPr>
        <w:t>Deployment of technical security equipment and software for the protection of personal data on electronic media;</w:t>
      </w:r>
    </w:p>
    <w:p>
      <w:pPr>
        <w:pStyle w:val="ListParagraph"/>
        <w:numPr>
          <w:ilvl w:val="3"/>
          <w:numId w:val="13"/>
        </w:numPr>
        <w:tabs>
          <w:tab w:pos="2643" w:val="left" w:leader="none"/>
          <w:tab w:pos="2644" w:val="left" w:leader="none"/>
        </w:tabs>
        <w:spacing w:line="242" w:lineRule="auto" w:before="4" w:after="0"/>
        <w:ind w:left="1438" w:right="230" w:hanging="212"/>
        <w:jc w:val="left"/>
        <w:rPr>
          <w:sz w:val="24"/>
        </w:rPr>
      </w:pPr>
      <w:r>
        <w:rPr>
          <w:spacing w:val="-4"/>
          <w:sz w:val="24"/>
        </w:rPr>
        <w:t>Keeping records </w:t>
      </w:r>
      <w:r>
        <w:rPr>
          <w:spacing w:val="-3"/>
          <w:sz w:val="24"/>
        </w:rPr>
        <w:t>of the </w:t>
      </w:r>
      <w:r>
        <w:rPr>
          <w:spacing w:val="-4"/>
          <w:sz w:val="24"/>
        </w:rPr>
        <w:t>personal </w:t>
      </w:r>
      <w:r>
        <w:rPr>
          <w:spacing w:val="-3"/>
          <w:sz w:val="24"/>
        </w:rPr>
        <w:t>data </w:t>
      </w:r>
      <w:r>
        <w:rPr>
          <w:spacing w:val="-5"/>
          <w:sz w:val="24"/>
        </w:rPr>
        <w:t>protection </w:t>
      </w:r>
      <w:r>
        <w:rPr>
          <w:spacing w:val="-4"/>
          <w:sz w:val="24"/>
        </w:rPr>
        <w:t>tools </w:t>
      </w:r>
      <w:r>
        <w:rPr>
          <w:spacing w:val="-3"/>
          <w:sz w:val="24"/>
        </w:rPr>
        <w:t>in use and of</w:t>
      </w:r>
      <w:r>
        <w:rPr>
          <w:spacing w:val="-37"/>
          <w:sz w:val="24"/>
        </w:rPr>
        <w:t> </w:t>
      </w:r>
      <w:r>
        <w:rPr>
          <w:spacing w:val="-5"/>
          <w:sz w:val="24"/>
        </w:rPr>
        <w:t>operational </w:t>
      </w:r>
      <w:r>
        <w:rPr>
          <w:spacing w:val="-4"/>
          <w:sz w:val="24"/>
        </w:rPr>
        <w:t>and</w:t>
      </w:r>
      <w:r>
        <w:rPr>
          <w:spacing w:val="-7"/>
          <w:sz w:val="24"/>
        </w:rPr>
        <w:t> </w:t>
      </w:r>
      <w:r>
        <w:rPr>
          <w:spacing w:val="-4"/>
          <w:sz w:val="24"/>
        </w:rPr>
        <w:t>technical</w:t>
      </w:r>
      <w:r>
        <w:rPr>
          <w:spacing w:val="-10"/>
          <w:sz w:val="24"/>
        </w:rPr>
        <w:t> </w:t>
      </w:r>
      <w:r>
        <w:rPr>
          <w:spacing w:val="-4"/>
          <w:sz w:val="24"/>
        </w:rPr>
        <w:t>documentation</w:t>
      </w:r>
      <w:r>
        <w:rPr>
          <w:spacing w:val="-8"/>
          <w:sz w:val="24"/>
        </w:rPr>
        <w:t> </w:t>
      </w:r>
      <w:r>
        <w:rPr>
          <w:spacing w:val="-3"/>
          <w:sz w:val="24"/>
        </w:rPr>
        <w:t>for</w:t>
      </w:r>
      <w:r>
        <w:rPr>
          <w:spacing w:val="-10"/>
          <w:sz w:val="24"/>
        </w:rPr>
        <w:t> </w:t>
      </w:r>
      <w:r>
        <w:rPr>
          <w:spacing w:val="-3"/>
          <w:sz w:val="24"/>
        </w:rPr>
        <w:t>such</w:t>
      </w:r>
      <w:r>
        <w:rPr>
          <w:spacing w:val="-10"/>
          <w:sz w:val="24"/>
        </w:rPr>
        <w:t> </w:t>
      </w:r>
      <w:r>
        <w:rPr>
          <w:spacing w:val="-4"/>
          <w:sz w:val="24"/>
        </w:rPr>
        <w:t>tools,</w:t>
      </w:r>
      <w:r>
        <w:rPr>
          <w:spacing w:val="-5"/>
          <w:sz w:val="24"/>
        </w:rPr>
        <w:t> </w:t>
      </w:r>
      <w:r>
        <w:rPr>
          <w:spacing w:val="-4"/>
          <w:sz w:val="24"/>
        </w:rPr>
        <w:t>and</w:t>
      </w:r>
      <w:r>
        <w:rPr>
          <w:spacing w:val="-7"/>
          <w:sz w:val="24"/>
        </w:rPr>
        <w:t> </w:t>
      </w:r>
      <w:r>
        <w:rPr>
          <w:spacing w:val="-3"/>
          <w:sz w:val="24"/>
        </w:rPr>
        <w:t>of</w:t>
      </w:r>
      <w:r>
        <w:rPr>
          <w:spacing w:val="-8"/>
          <w:sz w:val="24"/>
        </w:rPr>
        <w:t> </w:t>
      </w:r>
      <w:r>
        <w:rPr>
          <w:spacing w:val="-4"/>
          <w:sz w:val="24"/>
        </w:rPr>
        <w:t>personal</w:t>
      </w:r>
      <w:r>
        <w:rPr>
          <w:spacing w:val="-7"/>
          <w:sz w:val="24"/>
        </w:rPr>
        <w:t> </w:t>
      </w:r>
      <w:r>
        <w:rPr>
          <w:spacing w:val="-4"/>
          <w:sz w:val="24"/>
        </w:rPr>
        <w:t>data</w:t>
      </w:r>
      <w:r>
        <w:rPr>
          <w:spacing w:val="-9"/>
          <w:sz w:val="24"/>
        </w:rPr>
        <w:t> </w:t>
      </w:r>
      <w:r>
        <w:rPr>
          <w:spacing w:val="-4"/>
          <w:sz w:val="24"/>
        </w:rPr>
        <w:t>media;</w:t>
      </w:r>
    </w:p>
    <w:p>
      <w:pPr>
        <w:pStyle w:val="ListParagraph"/>
        <w:numPr>
          <w:ilvl w:val="3"/>
          <w:numId w:val="13"/>
        </w:numPr>
        <w:tabs>
          <w:tab w:pos="2181" w:val="left" w:leader="none"/>
        </w:tabs>
        <w:spacing w:line="235" w:lineRule="auto" w:before="0" w:after="0"/>
        <w:ind w:left="585" w:right="353" w:firstLine="710"/>
        <w:jc w:val="left"/>
        <w:rPr>
          <w:sz w:val="24"/>
        </w:rPr>
      </w:pPr>
      <w:r>
        <w:rPr>
          <w:sz w:val="24"/>
        </w:rPr>
        <w:t>Organising protective measures during work in St. Petersburg State</w:t>
      </w:r>
      <w:r>
        <w:rPr>
          <w:spacing w:val="-14"/>
          <w:sz w:val="24"/>
        </w:rPr>
        <w:t> </w:t>
      </w:r>
      <w:r>
        <w:rPr>
          <w:sz w:val="24"/>
        </w:rPr>
        <w:t>University personal data information systems,</w:t>
      </w:r>
      <w:r>
        <w:rPr>
          <w:spacing w:val="-2"/>
          <w:sz w:val="24"/>
        </w:rPr>
        <w:t> </w:t>
      </w:r>
      <w:r>
        <w:rPr>
          <w:sz w:val="24"/>
        </w:rPr>
        <w:t>including:</w:t>
      </w:r>
    </w:p>
    <w:p>
      <w:pPr>
        <w:pStyle w:val="ListParagraph"/>
        <w:numPr>
          <w:ilvl w:val="1"/>
          <w:numId w:val="5"/>
        </w:numPr>
        <w:tabs>
          <w:tab w:pos="1561" w:val="left" w:leader="none"/>
        </w:tabs>
        <w:spacing w:line="273" w:lineRule="exact" w:before="0" w:after="0"/>
        <w:ind w:left="1560" w:right="0" w:hanging="258"/>
        <w:jc w:val="left"/>
        <w:rPr>
          <w:sz w:val="24"/>
        </w:rPr>
      </w:pPr>
      <w:r>
        <w:rPr>
          <w:sz w:val="24"/>
        </w:rPr>
        <w:t>defining the list of personal data information</w:t>
      </w:r>
      <w:r>
        <w:rPr>
          <w:spacing w:val="-5"/>
          <w:sz w:val="24"/>
        </w:rPr>
        <w:t> </w:t>
      </w:r>
      <w:r>
        <w:rPr>
          <w:sz w:val="24"/>
        </w:rPr>
        <w:t>systems;</w:t>
      </w:r>
    </w:p>
    <w:p>
      <w:pPr>
        <w:pStyle w:val="ListParagraph"/>
        <w:numPr>
          <w:ilvl w:val="1"/>
          <w:numId w:val="5"/>
        </w:numPr>
        <w:tabs>
          <w:tab w:pos="1590" w:val="left" w:leader="none"/>
        </w:tabs>
        <w:spacing w:line="275" w:lineRule="exact" w:before="0" w:after="0"/>
        <w:ind w:left="1589" w:right="0" w:hanging="277"/>
        <w:jc w:val="left"/>
        <w:rPr>
          <w:sz w:val="24"/>
        </w:rPr>
      </w:pPr>
      <w:r>
        <w:rPr>
          <w:sz w:val="24"/>
        </w:rPr>
        <w:t>determining current threats to the security of personal</w:t>
      </w:r>
      <w:r>
        <w:rPr>
          <w:spacing w:val="-7"/>
          <w:sz w:val="24"/>
        </w:rPr>
        <w:t> </w:t>
      </w:r>
      <w:r>
        <w:rPr>
          <w:sz w:val="24"/>
        </w:rPr>
        <w:t>data;</w:t>
      </w:r>
    </w:p>
    <w:p>
      <w:pPr>
        <w:pStyle w:val="ListParagraph"/>
        <w:numPr>
          <w:ilvl w:val="1"/>
          <w:numId w:val="5"/>
        </w:numPr>
        <w:tabs>
          <w:tab w:pos="1590" w:val="left" w:leader="none"/>
        </w:tabs>
        <w:spacing w:line="275" w:lineRule="exact" w:before="0" w:after="0"/>
        <w:ind w:left="1589" w:right="0" w:hanging="280"/>
        <w:jc w:val="left"/>
        <w:rPr>
          <w:sz w:val="24"/>
        </w:rPr>
      </w:pPr>
      <w:r>
        <w:rPr>
          <w:sz w:val="24"/>
        </w:rPr>
        <w:t>developing personal data protection</w:t>
      </w:r>
      <w:r>
        <w:rPr>
          <w:spacing w:val="-2"/>
          <w:sz w:val="24"/>
        </w:rPr>
        <w:t> </w:t>
      </w:r>
      <w:r>
        <w:rPr>
          <w:sz w:val="24"/>
        </w:rPr>
        <w:t>systems;</w:t>
      </w:r>
    </w:p>
    <w:p>
      <w:pPr>
        <w:pStyle w:val="ListParagraph"/>
        <w:numPr>
          <w:ilvl w:val="1"/>
          <w:numId w:val="5"/>
        </w:numPr>
        <w:tabs>
          <w:tab w:pos="1587" w:val="left" w:leader="none"/>
        </w:tabs>
        <w:spacing w:line="242" w:lineRule="auto" w:before="1" w:after="0"/>
        <w:ind w:left="602" w:right="241" w:firstLine="705"/>
        <w:jc w:val="both"/>
        <w:rPr>
          <w:sz w:val="24"/>
        </w:rPr>
      </w:pPr>
      <w:r>
        <w:rPr>
          <w:sz w:val="24"/>
        </w:rPr>
        <w:t>using information security tools that have undergone conformity assessment procedures in the prescribed</w:t>
      </w:r>
      <w:r>
        <w:rPr>
          <w:spacing w:val="-2"/>
          <w:sz w:val="24"/>
        </w:rPr>
        <w:t> </w:t>
      </w:r>
      <w:r>
        <w:rPr>
          <w:sz w:val="24"/>
        </w:rPr>
        <w:t>manner;</w:t>
      </w:r>
    </w:p>
    <w:p>
      <w:pPr>
        <w:pStyle w:val="ListParagraph"/>
        <w:numPr>
          <w:ilvl w:val="1"/>
          <w:numId w:val="5"/>
        </w:numPr>
        <w:tabs>
          <w:tab w:pos="1592" w:val="left" w:leader="none"/>
        </w:tabs>
        <w:spacing w:line="240" w:lineRule="auto" w:before="5" w:after="0"/>
        <w:ind w:left="1591" w:right="0" w:hanging="279"/>
        <w:jc w:val="both"/>
        <w:rPr>
          <w:sz w:val="24"/>
        </w:rPr>
      </w:pPr>
      <w:r>
        <w:rPr>
          <w:sz w:val="24"/>
        </w:rPr>
        <w:t>verifying the operability of the specified information security</w:t>
      </w:r>
      <w:r>
        <w:rPr>
          <w:spacing w:val="-13"/>
          <w:sz w:val="24"/>
        </w:rPr>
        <w:t> </w:t>
      </w:r>
      <w:r>
        <w:rPr>
          <w:sz w:val="24"/>
        </w:rPr>
        <w:t>tools;</w:t>
      </w:r>
    </w:p>
    <w:p>
      <w:pPr>
        <w:pStyle w:val="ListParagraph"/>
        <w:numPr>
          <w:ilvl w:val="1"/>
          <w:numId w:val="5"/>
        </w:numPr>
        <w:tabs>
          <w:tab w:pos="1590" w:val="left" w:leader="none"/>
        </w:tabs>
        <w:spacing w:line="237" w:lineRule="auto" w:before="5" w:after="0"/>
        <w:ind w:left="607" w:right="220" w:firstLine="705"/>
        <w:jc w:val="both"/>
        <w:rPr>
          <w:sz w:val="24"/>
        </w:rPr>
      </w:pPr>
      <w:r>
        <w:rPr>
          <w:sz w:val="24"/>
        </w:rPr>
        <w:t>determining</w:t>
      </w:r>
      <w:r>
        <w:rPr>
          <w:spacing w:val="-9"/>
          <w:sz w:val="24"/>
        </w:rPr>
        <w:t> </w:t>
      </w:r>
      <w:r>
        <w:rPr>
          <w:sz w:val="24"/>
        </w:rPr>
        <w:t>the</w:t>
      </w:r>
      <w:r>
        <w:rPr>
          <w:spacing w:val="-7"/>
          <w:sz w:val="24"/>
        </w:rPr>
        <w:t> </w:t>
      </w:r>
      <w:r>
        <w:rPr>
          <w:sz w:val="24"/>
        </w:rPr>
        <w:t>circle</w:t>
      </w:r>
      <w:r>
        <w:rPr>
          <w:spacing w:val="-7"/>
          <w:sz w:val="24"/>
        </w:rPr>
        <w:t> </w:t>
      </w:r>
      <w:r>
        <w:rPr>
          <w:sz w:val="24"/>
        </w:rPr>
        <w:t>of</w:t>
      </w:r>
      <w:r>
        <w:rPr>
          <w:spacing w:val="-5"/>
          <w:sz w:val="24"/>
        </w:rPr>
        <w:t> </w:t>
      </w:r>
      <w:r>
        <w:rPr>
          <w:sz w:val="24"/>
        </w:rPr>
        <w:t>employees</w:t>
      </w:r>
      <w:r>
        <w:rPr>
          <w:spacing w:val="-7"/>
          <w:sz w:val="24"/>
        </w:rPr>
        <w:t> </w:t>
      </w:r>
      <w:r>
        <w:rPr>
          <w:sz w:val="24"/>
        </w:rPr>
        <w:t>authorised</w:t>
      </w:r>
      <w:r>
        <w:rPr>
          <w:spacing w:val="-6"/>
          <w:sz w:val="24"/>
        </w:rPr>
        <w:t> </w:t>
      </w:r>
      <w:r>
        <w:rPr>
          <w:sz w:val="24"/>
        </w:rPr>
        <w:t>to</w:t>
      </w:r>
      <w:r>
        <w:rPr>
          <w:spacing w:val="-3"/>
          <w:sz w:val="24"/>
        </w:rPr>
        <w:t> </w:t>
      </w:r>
      <w:r>
        <w:rPr>
          <w:sz w:val="24"/>
        </w:rPr>
        <w:t>work</w:t>
      </w:r>
      <w:r>
        <w:rPr>
          <w:spacing w:val="-6"/>
          <w:sz w:val="24"/>
        </w:rPr>
        <w:t> </w:t>
      </w:r>
      <w:r>
        <w:rPr>
          <w:sz w:val="24"/>
        </w:rPr>
        <w:t>with</w:t>
      </w:r>
      <w:r>
        <w:rPr>
          <w:spacing w:val="-7"/>
          <w:sz w:val="24"/>
        </w:rPr>
        <w:t> </w:t>
      </w:r>
      <w:r>
        <w:rPr>
          <w:sz w:val="24"/>
        </w:rPr>
        <w:t>personal</w:t>
      </w:r>
      <w:r>
        <w:rPr>
          <w:spacing w:val="-6"/>
          <w:sz w:val="24"/>
        </w:rPr>
        <w:t> </w:t>
      </w:r>
      <w:r>
        <w:rPr>
          <w:sz w:val="24"/>
        </w:rPr>
        <w:t>data</w:t>
      </w:r>
      <w:r>
        <w:rPr>
          <w:spacing w:val="-7"/>
          <w:sz w:val="24"/>
        </w:rPr>
        <w:t> </w:t>
      </w:r>
      <w:r>
        <w:rPr>
          <w:sz w:val="24"/>
        </w:rPr>
        <w:t>information systems and the rules for access to such information</w:t>
      </w:r>
      <w:r>
        <w:rPr>
          <w:spacing w:val="-1"/>
          <w:sz w:val="24"/>
        </w:rPr>
        <w:t> </w:t>
      </w:r>
      <w:r>
        <w:rPr>
          <w:sz w:val="24"/>
        </w:rPr>
        <w:t>systems;</w:t>
      </w:r>
    </w:p>
    <w:p>
      <w:pPr>
        <w:pStyle w:val="ListParagraph"/>
        <w:numPr>
          <w:ilvl w:val="1"/>
          <w:numId w:val="5"/>
        </w:numPr>
        <w:tabs>
          <w:tab w:pos="1597" w:val="left" w:leader="none"/>
        </w:tabs>
        <w:spacing w:line="240" w:lineRule="auto" w:before="3" w:after="0"/>
        <w:ind w:left="1596" w:right="0" w:hanging="279"/>
        <w:jc w:val="both"/>
        <w:rPr>
          <w:sz w:val="24"/>
        </w:rPr>
      </w:pPr>
      <w:r>
        <w:rPr>
          <w:sz w:val="24"/>
        </w:rPr>
        <w:t>applying measures for antivirus protection of personal</w:t>
      </w:r>
      <w:r>
        <w:rPr>
          <w:spacing w:val="-6"/>
          <w:sz w:val="24"/>
        </w:rPr>
        <w:t> </w:t>
      </w:r>
      <w:r>
        <w:rPr>
          <w:sz w:val="24"/>
        </w:rPr>
        <w:t>data;</w:t>
      </w:r>
    </w:p>
    <w:p>
      <w:pPr>
        <w:pStyle w:val="ListParagraph"/>
        <w:numPr>
          <w:ilvl w:val="1"/>
          <w:numId w:val="5"/>
        </w:numPr>
        <w:tabs>
          <w:tab w:pos="1597" w:val="left" w:leader="none"/>
        </w:tabs>
        <w:spacing w:line="240" w:lineRule="auto" w:before="2" w:after="0"/>
        <w:ind w:left="612" w:right="216" w:firstLine="705"/>
        <w:jc w:val="both"/>
        <w:rPr>
          <w:sz w:val="24"/>
        </w:rPr>
      </w:pPr>
      <w:r>
        <w:rPr>
          <w:sz w:val="24"/>
        </w:rPr>
        <w:t>detecting instances of unauthorised access to personal data and taking measures, including measures to detect, prevent and eliminate the consequences of computer attacks on personal data information systems and to respond to computer incidents in such systems, and restoring personal data that have been modified or destroyed because of unauthorised</w:t>
      </w:r>
      <w:r>
        <w:rPr>
          <w:spacing w:val="-6"/>
          <w:sz w:val="24"/>
        </w:rPr>
        <w:t> </w:t>
      </w:r>
      <w:r>
        <w:rPr>
          <w:sz w:val="24"/>
        </w:rPr>
        <w:t>access;</w:t>
      </w:r>
    </w:p>
    <w:p>
      <w:pPr>
        <w:pStyle w:val="ListParagraph"/>
        <w:numPr>
          <w:ilvl w:val="1"/>
          <w:numId w:val="5"/>
        </w:numPr>
        <w:tabs>
          <w:tab w:pos="1604" w:val="left" w:leader="none"/>
        </w:tabs>
        <w:spacing w:line="237" w:lineRule="auto" w:before="5" w:after="0"/>
        <w:ind w:left="621" w:right="215" w:firstLine="705"/>
        <w:jc w:val="both"/>
        <w:rPr>
          <w:sz w:val="24"/>
        </w:rPr>
      </w:pPr>
      <w:r>
        <w:rPr>
          <w:sz w:val="24"/>
        </w:rPr>
        <w:t>organising and conducting periodic inspections of the conditions of personal data processing and determining, based on the results of such inspections, measures necessary to eliminate identified</w:t>
      </w:r>
      <w:r>
        <w:rPr>
          <w:spacing w:val="-1"/>
          <w:sz w:val="24"/>
        </w:rPr>
        <w:t> </w:t>
      </w:r>
      <w:r>
        <w:rPr>
          <w:sz w:val="24"/>
        </w:rPr>
        <w:t>violations;</w:t>
      </w:r>
    </w:p>
    <w:p>
      <w:pPr>
        <w:pStyle w:val="ListParagraph"/>
        <w:numPr>
          <w:ilvl w:val="1"/>
          <w:numId w:val="5"/>
        </w:numPr>
        <w:tabs>
          <w:tab w:pos="1609" w:val="left" w:leader="none"/>
        </w:tabs>
        <w:spacing w:line="240" w:lineRule="auto" w:before="0" w:after="0"/>
        <w:ind w:left="619" w:right="209" w:firstLine="712"/>
        <w:jc w:val="both"/>
        <w:rPr>
          <w:sz w:val="24"/>
        </w:rPr>
      </w:pPr>
      <w:r>
        <w:rPr>
          <w:sz w:val="24"/>
        </w:rPr>
        <w:t>organising an access regime for personal data processed in personal data information systems that makes it possible to identify the persons who carry out the processing of such</w:t>
      </w:r>
      <w:r>
        <w:rPr>
          <w:spacing w:val="-20"/>
          <w:sz w:val="24"/>
        </w:rPr>
        <w:t> </w:t>
      </w:r>
      <w:r>
        <w:rPr>
          <w:sz w:val="24"/>
        </w:rPr>
        <w:t>data;</w:t>
      </w:r>
    </w:p>
    <w:p>
      <w:pPr>
        <w:pStyle w:val="ListParagraph"/>
        <w:numPr>
          <w:ilvl w:val="1"/>
          <w:numId w:val="5"/>
        </w:numPr>
        <w:tabs>
          <w:tab w:pos="1609" w:val="left" w:leader="none"/>
        </w:tabs>
        <w:spacing w:line="244" w:lineRule="auto" w:before="0" w:after="0"/>
        <w:ind w:left="626" w:right="206" w:firstLine="705"/>
        <w:jc w:val="both"/>
        <w:rPr>
          <w:sz w:val="24"/>
        </w:rPr>
      </w:pPr>
      <w:r>
        <w:rPr>
          <w:sz w:val="24"/>
        </w:rPr>
        <w:t>monitoring personal data processing to detect instances of unauthorised access, to identify personal data that have been modified or destroyed as a result of unauthorised access, and to restore such</w:t>
      </w:r>
      <w:r>
        <w:rPr>
          <w:spacing w:val="-2"/>
          <w:sz w:val="24"/>
        </w:rPr>
        <w:t> </w:t>
      </w:r>
      <w:r>
        <w:rPr>
          <w:sz w:val="24"/>
        </w:rPr>
        <w:t>data.</w:t>
      </w:r>
    </w:p>
    <w:p>
      <w:pPr>
        <w:pStyle w:val="ListParagraph"/>
        <w:numPr>
          <w:ilvl w:val="3"/>
          <w:numId w:val="13"/>
        </w:numPr>
        <w:tabs>
          <w:tab w:pos="2236" w:val="left" w:leader="none"/>
        </w:tabs>
        <w:spacing w:line="262" w:lineRule="exact" w:before="0" w:after="0"/>
        <w:ind w:left="2235" w:right="0" w:hanging="902"/>
        <w:jc w:val="both"/>
        <w:rPr>
          <w:sz w:val="24"/>
        </w:rPr>
      </w:pPr>
      <w:r>
        <w:rPr>
          <w:sz w:val="24"/>
        </w:rPr>
        <w:t>Other measures to ensure the security of personal</w:t>
      </w:r>
      <w:r>
        <w:rPr>
          <w:spacing w:val="-6"/>
          <w:sz w:val="24"/>
        </w:rPr>
        <w:t> </w:t>
      </w:r>
      <w:r>
        <w:rPr>
          <w:sz w:val="24"/>
        </w:rPr>
        <w:t>data:</w:t>
      </w:r>
    </w:p>
    <w:p>
      <w:pPr>
        <w:pStyle w:val="ListParagraph"/>
        <w:numPr>
          <w:ilvl w:val="2"/>
          <w:numId w:val="13"/>
        </w:numPr>
        <w:tabs>
          <w:tab w:pos="2046" w:val="left" w:leader="none"/>
        </w:tabs>
        <w:spacing w:line="237" w:lineRule="auto" w:before="6" w:after="0"/>
        <w:ind w:left="626" w:right="215" w:firstLine="705"/>
        <w:jc w:val="both"/>
        <w:rPr>
          <w:sz w:val="24"/>
        </w:rPr>
      </w:pPr>
      <w:r>
        <w:rPr>
          <w:sz w:val="24"/>
        </w:rPr>
        <w:t>Carrying out internal control and/or audit of compliance of personal data processing</w:t>
      </w:r>
      <w:r>
        <w:rPr>
          <w:spacing w:val="-6"/>
          <w:sz w:val="24"/>
        </w:rPr>
        <w:t> </w:t>
      </w:r>
      <w:r>
        <w:rPr>
          <w:sz w:val="24"/>
        </w:rPr>
        <w:t>with</w:t>
      </w:r>
      <w:r>
        <w:rPr>
          <w:spacing w:val="-4"/>
          <w:sz w:val="24"/>
        </w:rPr>
        <w:t> </w:t>
      </w:r>
      <w:r>
        <w:rPr>
          <w:sz w:val="24"/>
        </w:rPr>
        <w:t>the</w:t>
      </w:r>
      <w:r>
        <w:rPr>
          <w:spacing w:val="-3"/>
          <w:sz w:val="24"/>
        </w:rPr>
        <w:t> </w:t>
      </w:r>
      <w:r>
        <w:rPr>
          <w:sz w:val="24"/>
        </w:rPr>
        <w:t>provisions</w:t>
      </w:r>
      <w:r>
        <w:rPr>
          <w:spacing w:val="-3"/>
          <w:sz w:val="24"/>
        </w:rPr>
        <w:t> </w:t>
      </w:r>
      <w:r>
        <w:rPr>
          <w:sz w:val="24"/>
        </w:rPr>
        <w:t>of</w:t>
      </w:r>
      <w:r>
        <w:rPr>
          <w:spacing w:val="-3"/>
          <w:sz w:val="24"/>
        </w:rPr>
        <w:t> </w:t>
      </w:r>
      <w:r>
        <w:rPr>
          <w:sz w:val="24"/>
        </w:rPr>
        <w:t>Federal</w:t>
      </w:r>
      <w:r>
        <w:rPr>
          <w:spacing w:val="-1"/>
          <w:sz w:val="24"/>
        </w:rPr>
        <w:t> </w:t>
      </w:r>
      <w:r>
        <w:rPr>
          <w:sz w:val="24"/>
        </w:rPr>
        <w:t>Law</w:t>
      </w:r>
      <w:r>
        <w:rPr>
          <w:spacing w:val="-4"/>
          <w:sz w:val="24"/>
        </w:rPr>
        <w:t> </w:t>
      </w:r>
      <w:r>
        <w:rPr>
          <w:sz w:val="24"/>
        </w:rPr>
        <w:t>No.</w:t>
      </w:r>
      <w:r>
        <w:rPr>
          <w:spacing w:val="-2"/>
          <w:sz w:val="24"/>
        </w:rPr>
        <w:t> </w:t>
      </w:r>
      <w:r>
        <w:rPr>
          <w:sz w:val="24"/>
        </w:rPr>
        <w:t>152‑FZ</w:t>
      </w:r>
      <w:r>
        <w:rPr>
          <w:spacing w:val="-6"/>
          <w:sz w:val="24"/>
        </w:rPr>
        <w:t> </w:t>
      </w:r>
      <w:r>
        <w:rPr>
          <w:sz w:val="24"/>
        </w:rPr>
        <w:t>dated</w:t>
      </w:r>
      <w:r>
        <w:rPr>
          <w:spacing w:val="-3"/>
          <w:sz w:val="24"/>
        </w:rPr>
        <w:t> </w:t>
      </w:r>
      <w:r>
        <w:rPr>
          <w:sz w:val="24"/>
        </w:rPr>
        <w:t>27</w:t>
      </w:r>
      <w:r>
        <w:rPr>
          <w:spacing w:val="-3"/>
          <w:sz w:val="24"/>
        </w:rPr>
        <w:t> </w:t>
      </w:r>
      <w:r>
        <w:rPr>
          <w:sz w:val="24"/>
        </w:rPr>
        <w:t>July</w:t>
      </w:r>
      <w:r>
        <w:rPr>
          <w:spacing w:val="-11"/>
          <w:sz w:val="24"/>
        </w:rPr>
        <w:t> </w:t>
      </w:r>
      <w:r>
        <w:rPr>
          <w:sz w:val="24"/>
        </w:rPr>
        <w:t>2006</w:t>
      </w:r>
    </w:p>
    <w:p>
      <w:pPr>
        <w:spacing w:after="0" w:line="237" w:lineRule="auto"/>
        <w:jc w:val="both"/>
        <w:rPr>
          <w:sz w:val="24"/>
        </w:rPr>
        <w:sectPr>
          <w:pgSz w:w="11940" w:h="16860"/>
          <w:pgMar w:header="612" w:footer="0" w:top="920" w:bottom="280" w:left="1680" w:right="180"/>
        </w:sectPr>
      </w:pPr>
    </w:p>
    <w:p>
      <w:pPr>
        <w:pStyle w:val="BodyText"/>
        <w:spacing w:before="80"/>
        <w:ind w:left="539" w:right="160" w:firstLine="4"/>
      </w:pPr>
      <w:r>
        <w:rPr/>
        <w:t>and regulatory legal acts adopted in accordance with it, with the requirements for personal data protection, with this Policy, and with other local regulations of St. Petersburg State University;</w:t>
      </w:r>
    </w:p>
    <w:p>
      <w:pPr>
        <w:pStyle w:val="ListParagraph"/>
        <w:numPr>
          <w:ilvl w:val="2"/>
          <w:numId w:val="13"/>
        </w:numPr>
        <w:tabs>
          <w:tab w:pos="1954" w:val="left" w:leader="none"/>
        </w:tabs>
        <w:spacing w:line="237" w:lineRule="auto" w:before="2" w:after="0"/>
        <w:ind w:left="537" w:right="132" w:firstLine="710"/>
        <w:jc w:val="both"/>
        <w:rPr>
          <w:sz w:val="24"/>
        </w:rPr>
      </w:pPr>
      <w:r>
        <w:rPr>
          <w:sz w:val="24"/>
        </w:rPr>
        <w:t>Familiarising St. Petersburg State University employees who have access to personal</w:t>
      </w:r>
      <w:r>
        <w:rPr>
          <w:spacing w:val="-15"/>
          <w:sz w:val="24"/>
        </w:rPr>
        <w:t> </w:t>
      </w:r>
      <w:r>
        <w:rPr>
          <w:sz w:val="24"/>
        </w:rPr>
        <w:t>data</w:t>
      </w:r>
      <w:r>
        <w:rPr>
          <w:spacing w:val="-16"/>
          <w:sz w:val="24"/>
        </w:rPr>
        <w:t> </w:t>
      </w:r>
      <w:r>
        <w:rPr>
          <w:sz w:val="24"/>
        </w:rPr>
        <w:t>and/or</w:t>
      </w:r>
      <w:r>
        <w:rPr>
          <w:spacing w:val="-14"/>
          <w:sz w:val="24"/>
        </w:rPr>
        <w:t> </w:t>
      </w:r>
      <w:r>
        <w:rPr>
          <w:sz w:val="24"/>
        </w:rPr>
        <w:t>carry</w:t>
      </w:r>
      <w:r>
        <w:rPr>
          <w:spacing w:val="-17"/>
          <w:sz w:val="24"/>
        </w:rPr>
        <w:t> </w:t>
      </w:r>
      <w:r>
        <w:rPr>
          <w:sz w:val="24"/>
        </w:rPr>
        <w:t>out</w:t>
      </w:r>
      <w:r>
        <w:rPr>
          <w:spacing w:val="-15"/>
          <w:sz w:val="24"/>
        </w:rPr>
        <w:t> </w:t>
      </w:r>
      <w:r>
        <w:rPr>
          <w:sz w:val="24"/>
        </w:rPr>
        <w:t>the</w:t>
      </w:r>
      <w:r>
        <w:rPr>
          <w:spacing w:val="-15"/>
          <w:sz w:val="24"/>
        </w:rPr>
        <w:t> </w:t>
      </w:r>
      <w:r>
        <w:rPr>
          <w:sz w:val="24"/>
        </w:rPr>
        <w:t>processing</w:t>
      </w:r>
      <w:r>
        <w:rPr>
          <w:spacing w:val="-18"/>
          <w:sz w:val="24"/>
        </w:rPr>
        <w:t> </w:t>
      </w:r>
      <w:r>
        <w:rPr>
          <w:sz w:val="24"/>
        </w:rPr>
        <w:t>of</w:t>
      </w:r>
      <w:r>
        <w:rPr>
          <w:spacing w:val="-17"/>
          <w:sz w:val="24"/>
        </w:rPr>
        <w:t> </w:t>
      </w:r>
      <w:r>
        <w:rPr>
          <w:sz w:val="24"/>
        </w:rPr>
        <w:t>personal</w:t>
      </w:r>
      <w:r>
        <w:rPr>
          <w:spacing w:val="-14"/>
          <w:sz w:val="24"/>
        </w:rPr>
        <w:t> </w:t>
      </w:r>
      <w:r>
        <w:rPr>
          <w:sz w:val="24"/>
        </w:rPr>
        <w:t>data</w:t>
      </w:r>
      <w:r>
        <w:rPr>
          <w:spacing w:val="-16"/>
          <w:sz w:val="24"/>
        </w:rPr>
        <w:t> </w:t>
      </w:r>
      <w:r>
        <w:rPr>
          <w:sz w:val="24"/>
        </w:rPr>
        <w:t>with</w:t>
      </w:r>
      <w:r>
        <w:rPr>
          <w:spacing w:val="-15"/>
          <w:sz w:val="24"/>
        </w:rPr>
        <w:t> </w:t>
      </w:r>
      <w:r>
        <w:rPr>
          <w:sz w:val="24"/>
        </w:rPr>
        <w:t>the</w:t>
      </w:r>
      <w:r>
        <w:rPr>
          <w:spacing w:val="-15"/>
          <w:sz w:val="24"/>
        </w:rPr>
        <w:t> </w:t>
      </w:r>
      <w:r>
        <w:rPr>
          <w:sz w:val="24"/>
        </w:rPr>
        <w:t>provisions</w:t>
      </w:r>
      <w:r>
        <w:rPr>
          <w:spacing w:val="-15"/>
          <w:sz w:val="24"/>
        </w:rPr>
        <w:t> </w:t>
      </w:r>
      <w:r>
        <w:rPr>
          <w:sz w:val="24"/>
        </w:rPr>
        <w:t>of</w:t>
      </w:r>
      <w:r>
        <w:rPr>
          <w:spacing w:val="-17"/>
          <w:sz w:val="24"/>
        </w:rPr>
        <w:t> </w:t>
      </w:r>
      <w:r>
        <w:rPr>
          <w:sz w:val="24"/>
        </w:rPr>
        <w:t>the</w:t>
      </w:r>
      <w:r>
        <w:rPr>
          <w:spacing w:val="-15"/>
          <w:sz w:val="24"/>
        </w:rPr>
        <w:t> </w:t>
      </w:r>
      <w:r>
        <w:rPr>
          <w:sz w:val="24"/>
        </w:rPr>
        <w:t>legislation of the Russian Federation on personal data, including the requirements for personal data protection, this Policy, and local acts of St. Petersburg State University on personal data processing;</w:t>
      </w:r>
    </w:p>
    <w:p>
      <w:pPr>
        <w:pStyle w:val="ListParagraph"/>
        <w:numPr>
          <w:ilvl w:val="2"/>
          <w:numId w:val="13"/>
        </w:numPr>
        <w:tabs>
          <w:tab w:pos="1947" w:val="left" w:leader="none"/>
        </w:tabs>
        <w:spacing w:line="237" w:lineRule="auto" w:before="5" w:after="0"/>
        <w:ind w:left="546" w:right="131" w:firstLine="696"/>
        <w:jc w:val="both"/>
        <w:rPr>
          <w:sz w:val="24"/>
        </w:rPr>
      </w:pPr>
      <w:r>
        <w:rPr>
          <w:sz w:val="24"/>
        </w:rPr>
        <w:t>Organising other activities provided for by the legislation of the Russian Federation and local acts of St. Petersburg State</w:t>
      </w:r>
      <w:r>
        <w:rPr>
          <w:spacing w:val="-2"/>
          <w:sz w:val="24"/>
        </w:rPr>
        <w:t> </w:t>
      </w:r>
      <w:r>
        <w:rPr>
          <w:sz w:val="24"/>
        </w:rPr>
        <w:t>University.</w:t>
      </w:r>
    </w:p>
    <w:p>
      <w:pPr>
        <w:pStyle w:val="ListParagraph"/>
        <w:numPr>
          <w:ilvl w:val="1"/>
          <w:numId w:val="13"/>
        </w:numPr>
        <w:tabs>
          <w:tab w:pos="1813" w:val="left" w:leader="none"/>
        </w:tabs>
        <w:spacing w:line="240" w:lineRule="auto" w:before="12" w:after="0"/>
        <w:ind w:left="544" w:right="135" w:firstLine="696"/>
        <w:jc w:val="both"/>
        <w:rPr>
          <w:sz w:val="24"/>
        </w:rPr>
      </w:pPr>
      <w:r>
        <w:rPr>
          <w:sz w:val="24"/>
        </w:rPr>
        <w:t>Where personal data are collected at St. Petersburg State University, recording, systematisation, accumulation, storage, clarification (updating, modification) and retrieval of personal data of citizens of the Russian Federation shall be ensured using databases located on the</w:t>
      </w:r>
      <w:r>
        <w:rPr>
          <w:spacing w:val="-8"/>
          <w:sz w:val="24"/>
        </w:rPr>
        <w:t> </w:t>
      </w:r>
      <w:r>
        <w:rPr>
          <w:sz w:val="24"/>
        </w:rPr>
        <w:t>territory</w:t>
      </w:r>
      <w:r>
        <w:rPr>
          <w:spacing w:val="-12"/>
          <w:sz w:val="24"/>
        </w:rPr>
        <w:t> </w:t>
      </w:r>
      <w:r>
        <w:rPr>
          <w:sz w:val="24"/>
        </w:rPr>
        <w:t>of</w:t>
      </w:r>
      <w:r>
        <w:rPr>
          <w:spacing w:val="-8"/>
          <w:sz w:val="24"/>
        </w:rPr>
        <w:t> </w:t>
      </w:r>
      <w:r>
        <w:rPr>
          <w:sz w:val="24"/>
        </w:rPr>
        <w:t>the</w:t>
      </w:r>
      <w:r>
        <w:rPr>
          <w:spacing w:val="-9"/>
          <w:sz w:val="24"/>
        </w:rPr>
        <w:t> </w:t>
      </w:r>
      <w:r>
        <w:rPr>
          <w:sz w:val="24"/>
        </w:rPr>
        <w:t>Russian</w:t>
      </w:r>
      <w:r>
        <w:rPr>
          <w:spacing w:val="-8"/>
          <w:sz w:val="24"/>
        </w:rPr>
        <w:t> </w:t>
      </w:r>
      <w:r>
        <w:rPr>
          <w:sz w:val="24"/>
        </w:rPr>
        <w:t>Federation,</w:t>
      </w:r>
      <w:r>
        <w:rPr>
          <w:spacing w:val="-6"/>
          <w:sz w:val="24"/>
        </w:rPr>
        <w:t> </w:t>
      </w:r>
      <w:r>
        <w:rPr>
          <w:sz w:val="24"/>
        </w:rPr>
        <w:t>except</w:t>
      </w:r>
      <w:r>
        <w:rPr>
          <w:spacing w:val="-7"/>
          <w:sz w:val="24"/>
        </w:rPr>
        <w:t> </w:t>
      </w:r>
      <w:r>
        <w:rPr>
          <w:sz w:val="24"/>
        </w:rPr>
        <w:t>in</w:t>
      </w:r>
      <w:r>
        <w:rPr>
          <w:spacing w:val="-8"/>
          <w:sz w:val="24"/>
        </w:rPr>
        <w:t> </w:t>
      </w:r>
      <w:r>
        <w:rPr>
          <w:sz w:val="24"/>
        </w:rPr>
        <w:t>cases</w:t>
      </w:r>
      <w:r>
        <w:rPr>
          <w:spacing w:val="-9"/>
          <w:sz w:val="24"/>
        </w:rPr>
        <w:t> </w:t>
      </w:r>
      <w:r>
        <w:rPr>
          <w:sz w:val="24"/>
        </w:rPr>
        <w:t>provided</w:t>
      </w:r>
      <w:r>
        <w:rPr>
          <w:spacing w:val="-5"/>
          <w:sz w:val="24"/>
        </w:rPr>
        <w:t> </w:t>
      </w:r>
      <w:r>
        <w:rPr>
          <w:sz w:val="24"/>
        </w:rPr>
        <w:t>for</w:t>
      </w:r>
      <w:r>
        <w:rPr>
          <w:spacing w:val="-8"/>
          <w:sz w:val="24"/>
        </w:rPr>
        <w:t> </w:t>
      </w:r>
      <w:r>
        <w:rPr>
          <w:sz w:val="24"/>
        </w:rPr>
        <w:t>by</w:t>
      </w:r>
      <w:r>
        <w:rPr>
          <w:spacing w:val="-12"/>
          <w:sz w:val="24"/>
        </w:rPr>
        <w:t> </w:t>
      </w:r>
      <w:r>
        <w:rPr>
          <w:sz w:val="24"/>
        </w:rPr>
        <w:t>Federal</w:t>
      </w:r>
      <w:r>
        <w:rPr>
          <w:spacing w:val="-6"/>
          <w:sz w:val="24"/>
        </w:rPr>
        <w:t> </w:t>
      </w:r>
      <w:r>
        <w:rPr>
          <w:sz w:val="24"/>
        </w:rPr>
        <w:t>Law</w:t>
      </w:r>
      <w:r>
        <w:rPr>
          <w:spacing w:val="-9"/>
          <w:sz w:val="24"/>
        </w:rPr>
        <w:t> </w:t>
      </w:r>
      <w:r>
        <w:rPr>
          <w:sz w:val="24"/>
        </w:rPr>
        <w:t>No.</w:t>
      </w:r>
      <w:r>
        <w:rPr>
          <w:spacing w:val="-5"/>
          <w:sz w:val="24"/>
        </w:rPr>
        <w:t> </w:t>
      </w:r>
      <w:r>
        <w:rPr>
          <w:spacing w:val="-8"/>
          <w:sz w:val="24"/>
        </w:rPr>
        <w:t>152‑FZ </w:t>
      </w:r>
      <w:r>
        <w:rPr>
          <w:sz w:val="24"/>
        </w:rPr>
        <w:t>dated 27 July</w:t>
      </w:r>
      <w:r>
        <w:rPr>
          <w:spacing w:val="-8"/>
          <w:sz w:val="24"/>
        </w:rPr>
        <w:t> </w:t>
      </w:r>
      <w:r>
        <w:rPr>
          <w:sz w:val="24"/>
        </w:rPr>
        <w:t>2006.</w:t>
      </w:r>
    </w:p>
    <w:p>
      <w:pPr>
        <w:pStyle w:val="ListParagraph"/>
        <w:numPr>
          <w:ilvl w:val="1"/>
          <w:numId w:val="13"/>
        </w:numPr>
        <w:tabs>
          <w:tab w:pos="1813" w:val="left" w:leader="none"/>
        </w:tabs>
        <w:spacing w:line="240" w:lineRule="auto" w:before="1" w:after="0"/>
        <w:ind w:left="539" w:right="128" w:firstLine="708"/>
        <w:jc w:val="both"/>
        <w:rPr>
          <w:sz w:val="24"/>
        </w:rPr>
      </w:pPr>
      <w:r>
        <w:rPr>
          <w:sz w:val="24"/>
        </w:rPr>
        <w:t>Printing</w:t>
      </w:r>
      <w:r>
        <w:rPr>
          <w:spacing w:val="-17"/>
          <w:sz w:val="24"/>
        </w:rPr>
        <w:t> </w:t>
      </w:r>
      <w:r>
        <w:rPr>
          <w:sz w:val="24"/>
        </w:rPr>
        <w:t>documents</w:t>
      </w:r>
      <w:r>
        <w:rPr>
          <w:spacing w:val="-14"/>
          <w:sz w:val="24"/>
        </w:rPr>
        <w:t> </w:t>
      </w:r>
      <w:r>
        <w:rPr>
          <w:sz w:val="24"/>
        </w:rPr>
        <w:t>containing</w:t>
      </w:r>
      <w:r>
        <w:rPr>
          <w:spacing w:val="-17"/>
          <w:sz w:val="24"/>
        </w:rPr>
        <w:t> </w:t>
      </w:r>
      <w:r>
        <w:rPr>
          <w:sz w:val="24"/>
        </w:rPr>
        <w:t>personal</w:t>
      </w:r>
      <w:r>
        <w:rPr>
          <w:spacing w:val="-13"/>
          <w:sz w:val="24"/>
        </w:rPr>
        <w:t> </w:t>
      </w:r>
      <w:r>
        <w:rPr>
          <w:sz w:val="24"/>
        </w:rPr>
        <w:t>data</w:t>
      </w:r>
      <w:r>
        <w:rPr>
          <w:spacing w:val="-13"/>
          <w:sz w:val="24"/>
        </w:rPr>
        <w:t> </w:t>
      </w:r>
      <w:r>
        <w:rPr>
          <w:sz w:val="24"/>
        </w:rPr>
        <w:t>by</w:t>
      </w:r>
      <w:r>
        <w:rPr>
          <w:spacing w:val="-19"/>
          <w:sz w:val="24"/>
        </w:rPr>
        <w:t> </w:t>
      </w:r>
      <w:r>
        <w:rPr>
          <w:sz w:val="24"/>
        </w:rPr>
        <w:t>means</w:t>
      </w:r>
      <w:r>
        <w:rPr>
          <w:spacing w:val="-15"/>
          <w:sz w:val="24"/>
        </w:rPr>
        <w:t> </w:t>
      </w:r>
      <w:r>
        <w:rPr>
          <w:sz w:val="24"/>
        </w:rPr>
        <w:t>of</w:t>
      </w:r>
      <w:r>
        <w:rPr>
          <w:spacing w:val="-15"/>
          <w:sz w:val="24"/>
        </w:rPr>
        <w:t> </w:t>
      </w:r>
      <w:r>
        <w:rPr>
          <w:sz w:val="24"/>
        </w:rPr>
        <w:t>automation</w:t>
      </w:r>
      <w:r>
        <w:rPr>
          <w:spacing w:val="-15"/>
          <w:sz w:val="24"/>
        </w:rPr>
        <w:t> </w:t>
      </w:r>
      <w:r>
        <w:rPr>
          <w:sz w:val="24"/>
        </w:rPr>
        <w:t>tools</w:t>
      </w:r>
      <w:r>
        <w:rPr>
          <w:spacing w:val="-14"/>
          <w:sz w:val="24"/>
        </w:rPr>
        <w:t> </w:t>
      </w:r>
      <w:r>
        <w:rPr>
          <w:sz w:val="24"/>
        </w:rPr>
        <w:t>that</w:t>
      </w:r>
      <w:r>
        <w:rPr>
          <w:spacing w:val="-14"/>
          <w:sz w:val="24"/>
        </w:rPr>
        <w:t> </w:t>
      </w:r>
      <w:r>
        <w:rPr>
          <w:sz w:val="24"/>
        </w:rPr>
        <w:t>form part of personal data information systems or are separate from such systems shall be permitted for</w:t>
      </w:r>
      <w:r>
        <w:rPr>
          <w:spacing w:val="-5"/>
          <w:sz w:val="24"/>
        </w:rPr>
        <w:t> </w:t>
      </w:r>
      <w:r>
        <w:rPr>
          <w:sz w:val="24"/>
        </w:rPr>
        <w:t>processing</w:t>
      </w:r>
      <w:r>
        <w:rPr>
          <w:spacing w:val="-4"/>
          <w:sz w:val="24"/>
        </w:rPr>
        <w:t> </w:t>
      </w:r>
      <w:r>
        <w:rPr>
          <w:sz w:val="24"/>
        </w:rPr>
        <w:t>in</w:t>
      </w:r>
      <w:r>
        <w:rPr>
          <w:spacing w:val="-3"/>
          <w:sz w:val="24"/>
        </w:rPr>
        <w:t> </w:t>
      </w:r>
      <w:r>
        <w:rPr>
          <w:sz w:val="24"/>
        </w:rPr>
        <w:t>connection</w:t>
      </w:r>
      <w:r>
        <w:rPr>
          <w:spacing w:val="-4"/>
          <w:sz w:val="24"/>
        </w:rPr>
        <w:t> </w:t>
      </w:r>
      <w:r>
        <w:rPr>
          <w:sz w:val="24"/>
        </w:rPr>
        <w:t>with</w:t>
      </w:r>
      <w:r>
        <w:rPr>
          <w:spacing w:val="-3"/>
          <w:sz w:val="24"/>
        </w:rPr>
        <w:t> </w:t>
      </w:r>
      <w:r>
        <w:rPr>
          <w:sz w:val="24"/>
        </w:rPr>
        <w:t>the</w:t>
      </w:r>
      <w:r>
        <w:rPr>
          <w:spacing w:val="-3"/>
          <w:sz w:val="24"/>
        </w:rPr>
        <w:t> </w:t>
      </w:r>
      <w:r>
        <w:rPr>
          <w:sz w:val="24"/>
        </w:rPr>
        <w:t>performance</w:t>
      </w:r>
      <w:r>
        <w:rPr>
          <w:spacing w:val="-3"/>
          <w:sz w:val="24"/>
        </w:rPr>
        <w:t> </w:t>
      </w:r>
      <w:r>
        <w:rPr>
          <w:sz w:val="24"/>
        </w:rPr>
        <w:t>of</w:t>
      </w:r>
      <w:r>
        <w:rPr>
          <w:spacing w:val="-5"/>
          <w:sz w:val="24"/>
        </w:rPr>
        <w:t> </w:t>
      </w:r>
      <w:r>
        <w:rPr>
          <w:sz w:val="24"/>
        </w:rPr>
        <w:t>official</w:t>
      </w:r>
      <w:r>
        <w:rPr>
          <w:spacing w:val="-3"/>
          <w:sz w:val="24"/>
        </w:rPr>
        <w:t> </w:t>
      </w:r>
      <w:r>
        <w:rPr>
          <w:sz w:val="24"/>
        </w:rPr>
        <w:t>(employment)</w:t>
      </w:r>
      <w:r>
        <w:rPr>
          <w:spacing w:val="-2"/>
          <w:sz w:val="24"/>
        </w:rPr>
        <w:t> </w:t>
      </w:r>
      <w:r>
        <w:rPr>
          <w:sz w:val="24"/>
        </w:rPr>
        <w:t>duties,</w:t>
      </w:r>
      <w:r>
        <w:rPr>
          <w:spacing w:val="-3"/>
          <w:sz w:val="24"/>
        </w:rPr>
        <w:t> </w:t>
      </w:r>
      <w:r>
        <w:rPr>
          <w:sz w:val="24"/>
        </w:rPr>
        <w:t>including</w:t>
      </w:r>
      <w:r>
        <w:rPr>
          <w:spacing w:val="-6"/>
          <w:sz w:val="24"/>
        </w:rPr>
        <w:t> </w:t>
      </w:r>
      <w:r>
        <w:rPr>
          <w:sz w:val="24"/>
        </w:rPr>
        <w:t>for providing hard copies of such documents to the personal data subjects whose personal data they contain, or to officials authorised to process personal data.</w:t>
      </w:r>
    </w:p>
    <w:p>
      <w:pPr>
        <w:pStyle w:val="ListParagraph"/>
        <w:numPr>
          <w:ilvl w:val="1"/>
          <w:numId w:val="13"/>
        </w:numPr>
        <w:tabs>
          <w:tab w:pos="1813" w:val="left" w:leader="none"/>
        </w:tabs>
        <w:spacing w:line="235" w:lineRule="auto" w:before="10" w:after="0"/>
        <w:ind w:left="539" w:right="162" w:firstLine="708"/>
        <w:jc w:val="both"/>
        <w:rPr>
          <w:sz w:val="24"/>
        </w:rPr>
      </w:pPr>
      <w:r>
        <w:rPr>
          <w:sz w:val="24"/>
        </w:rPr>
        <w:t>Personal data processing without the use of automation tools shall be carried out considering the following particular</w:t>
      </w:r>
      <w:r>
        <w:rPr>
          <w:spacing w:val="-8"/>
          <w:sz w:val="24"/>
        </w:rPr>
        <w:t> </w:t>
      </w:r>
      <w:r>
        <w:rPr>
          <w:sz w:val="24"/>
        </w:rPr>
        <w:t>features:</w:t>
      </w:r>
    </w:p>
    <w:p>
      <w:pPr>
        <w:pStyle w:val="ListParagraph"/>
        <w:numPr>
          <w:ilvl w:val="2"/>
          <w:numId w:val="13"/>
        </w:numPr>
        <w:tabs>
          <w:tab w:pos="1952" w:val="left" w:leader="none"/>
        </w:tabs>
        <w:spacing w:line="240" w:lineRule="auto" w:before="0" w:after="0"/>
        <w:ind w:left="539" w:right="117" w:firstLine="703"/>
        <w:jc w:val="both"/>
        <w:rPr>
          <w:sz w:val="24"/>
        </w:rPr>
      </w:pPr>
      <w:r>
        <w:rPr>
          <w:sz w:val="24"/>
        </w:rPr>
        <w:t>Where personal data are processed without the use of automation tools, such data shall be segregated from other information, by recording them on separate physical media for personal data, in special sections, or in the margins of forms</w:t>
      </w:r>
      <w:r>
        <w:rPr>
          <w:spacing w:val="-1"/>
          <w:sz w:val="24"/>
        </w:rPr>
        <w:t> </w:t>
      </w:r>
      <w:r>
        <w:rPr>
          <w:sz w:val="24"/>
        </w:rPr>
        <w:t>(templates);</w:t>
      </w:r>
    </w:p>
    <w:p>
      <w:pPr>
        <w:pStyle w:val="ListParagraph"/>
        <w:numPr>
          <w:ilvl w:val="2"/>
          <w:numId w:val="13"/>
        </w:numPr>
        <w:tabs>
          <w:tab w:pos="1957" w:val="left" w:leader="none"/>
        </w:tabs>
        <w:spacing w:line="240" w:lineRule="auto" w:before="4" w:after="0"/>
        <w:ind w:left="544" w:right="124" w:firstLine="703"/>
        <w:jc w:val="both"/>
        <w:rPr>
          <w:sz w:val="24"/>
        </w:rPr>
      </w:pPr>
      <w:r>
        <w:rPr>
          <w:sz w:val="24"/>
        </w:rPr>
        <w:t>Where personal data are recorded on physical media, data that are processed for purposes known to be incompatible must not be recorded on the same physical medium. For the processing</w:t>
      </w:r>
      <w:r>
        <w:rPr>
          <w:spacing w:val="-16"/>
          <w:sz w:val="24"/>
        </w:rPr>
        <w:t> </w:t>
      </w:r>
      <w:r>
        <w:rPr>
          <w:sz w:val="24"/>
        </w:rPr>
        <w:t>of</w:t>
      </w:r>
      <w:r>
        <w:rPr>
          <w:spacing w:val="-13"/>
          <w:sz w:val="24"/>
        </w:rPr>
        <w:t> </w:t>
      </w:r>
      <w:r>
        <w:rPr>
          <w:sz w:val="24"/>
        </w:rPr>
        <w:t>different</w:t>
      </w:r>
      <w:r>
        <w:rPr>
          <w:spacing w:val="-11"/>
          <w:sz w:val="24"/>
        </w:rPr>
        <w:t> </w:t>
      </w:r>
      <w:r>
        <w:rPr>
          <w:sz w:val="24"/>
        </w:rPr>
        <w:t>categories</w:t>
      </w:r>
      <w:r>
        <w:rPr>
          <w:spacing w:val="-12"/>
          <w:sz w:val="24"/>
        </w:rPr>
        <w:t> </w:t>
      </w:r>
      <w:r>
        <w:rPr>
          <w:sz w:val="24"/>
        </w:rPr>
        <w:t>of</w:t>
      </w:r>
      <w:r>
        <w:rPr>
          <w:spacing w:val="-11"/>
          <w:sz w:val="24"/>
        </w:rPr>
        <w:t> </w:t>
      </w:r>
      <w:r>
        <w:rPr>
          <w:sz w:val="24"/>
        </w:rPr>
        <w:t>personal</w:t>
      </w:r>
      <w:r>
        <w:rPr>
          <w:spacing w:val="-13"/>
          <w:sz w:val="24"/>
        </w:rPr>
        <w:t> </w:t>
      </w:r>
      <w:r>
        <w:rPr>
          <w:sz w:val="24"/>
        </w:rPr>
        <w:t>data</w:t>
      </w:r>
      <w:r>
        <w:rPr>
          <w:spacing w:val="-11"/>
          <w:sz w:val="24"/>
        </w:rPr>
        <w:t> </w:t>
      </w:r>
      <w:r>
        <w:rPr>
          <w:sz w:val="24"/>
        </w:rPr>
        <w:t>carried</w:t>
      </w:r>
      <w:r>
        <w:rPr>
          <w:spacing w:val="-12"/>
          <w:sz w:val="24"/>
        </w:rPr>
        <w:t> </w:t>
      </w:r>
      <w:r>
        <w:rPr>
          <w:sz w:val="24"/>
        </w:rPr>
        <w:t>out</w:t>
      </w:r>
      <w:r>
        <w:rPr>
          <w:spacing w:val="-11"/>
          <w:sz w:val="24"/>
        </w:rPr>
        <w:t> </w:t>
      </w:r>
      <w:r>
        <w:rPr>
          <w:sz w:val="24"/>
        </w:rPr>
        <w:t>without</w:t>
      </w:r>
      <w:r>
        <w:rPr>
          <w:spacing w:val="-12"/>
          <w:sz w:val="24"/>
        </w:rPr>
        <w:t> </w:t>
      </w:r>
      <w:r>
        <w:rPr>
          <w:sz w:val="24"/>
        </w:rPr>
        <w:t>the</w:t>
      </w:r>
      <w:r>
        <w:rPr>
          <w:spacing w:val="-13"/>
          <w:sz w:val="24"/>
        </w:rPr>
        <w:t> </w:t>
      </w:r>
      <w:r>
        <w:rPr>
          <w:sz w:val="24"/>
        </w:rPr>
        <w:t>use</w:t>
      </w:r>
      <w:r>
        <w:rPr>
          <w:spacing w:val="-14"/>
          <w:sz w:val="24"/>
        </w:rPr>
        <w:t> </w:t>
      </w:r>
      <w:r>
        <w:rPr>
          <w:sz w:val="24"/>
        </w:rPr>
        <w:t>of</w:t>
      </w:r>
      <w:r>
        <w:rPr>
          <w:spacing w:val="-11"/>
          <w:sz w:val="24"/>
        </w:rPr>
        <w:t> </w:t>
      </w:r>
      <w:r>
        <w:rPr>
          <w:sz w:val="24"/>
        </w:rPr>
        <w:t>automation</w:t>
      </w:r>
      <w:r>
        <w:rPr>
          <w:spacing w:val="-13"/>
          <w:sz w:val="24"/>
        </w:rPr>
        <w:t> </w:t>
      </w:r>
      <w:r>
        <w:rPr>
          <w:sz w:val="24"/>
        </w:rPr>
        <w:t>tools, a separate physical medium shall be used for each category of personal</w:t>
      </w:r>
      <w:r>
        <w:rPr>
          <w:spacing w:val="-8"/>
          <w:sz w:val="24"/>
        </w:rPr>
        <w:t> </w:t>
      </w:r>
      <w:r>
        <w:rPr>
          <w:sz w:val="24"/>
        </w:rPr>
        <w:t>data;</w:t>
      </w:r>
    </w:p>
    <w:p>
      <w:pPr>
        <w:pStyle w:val="ListParagraph"/>
        <w:numPr>
          <w:ilvl w:val="2"/>
          <w:numId w:val="13"/>
        </w:numPr>
        <w:tabs>
          <w:tab w:pos="1959" w:val="left" w:leader="none"/>
        </w:tabs>
        <w:spacing w:line="240" w:lineRule="auto" w:before="0" w:after="0"/>
        <w:ind w:left="544" w:right="117" w:firstLine="703"/>
        <w:jc w:val="both"/>
        <w:rPr>
          <w:sz w:val="24"/>
        </w:rPr>
      </w:pPr>
      <w:r>
        <w:rPr>
          <w:sz w:val="24"/>
        </w:rPr>
        <w:t>St. Petersburg State University employees who carry out personal data</w:t>
      </w:r>
      <w:r>
        <w:rPr>
          <w:spacing w:val="-33"/>
          <w:sz w:val="24"/>
        </w:rPr>
        <w:t> </w:t>
      </w:r>
      <w:r>
        <w:rPr>
          <w:sz w:val="24"/>
        </w:rPr>
        <w:t>processing without</w:t>
      </w:r>
      <w:r>
        <w:rPr>
          <w:spacing w:val="-8"/>
          <w:sz w:val="24"/>
        </w:rPr>
        <w:t> </w:t>
      </w:r>
      <w:r>
        <w:rPr>
          <w:sz w:val="24"/>
        </w:rPr>
        <w:t>the</w:t>
      </w:r>
      <w:r>
        <w:rPr>
          <w:spacing w:val="-8"/>
          <w:sz w:val="24"/>
        </w:rPr>
        <w:t> </w:t>
      </w:r>
      <w:r>
        <w:rPr>
          <w:sz w:val="24"/>
        </w:rPr>
        <w:t>use</w:t>
      </w:r>
      <w:r>
        <w:rPr>
          <w:spacing w:val="-8"/>
          <w:sz w:val="24"/>
        </w:rPr>
        <w:t> </w:t>
      </w:r>
      <w:r>
        <w:rPr>
          <w:sz w:val="24"/>
        </w:rPr>
        <w:t>of</w:t>
      </w:r>
      <w:r>
        <w:rPr>
          <w:spacing w:val="-8"/>
          <w:sz w:val="24"/>
        </w:rPr>
        <w:t> </w:t>
      </w:r>
      <w:r>
        <w:rPr>
          <w:sz w:val="24"/>
        </w:rPr>
        <w:t>automation</w:t>
      </w:r>
      <w:r>
        <w:rPr>
          <w:spacing w:val="-8"/>
          <w:sz w:val="24"/>
        </w:rPr>
        <w:t> </w:t>
      </w:r>
      <w:r>
        <w:rPr>
          <w:sz w:val="24"/>
        </w:rPr>
        <w:t>tools</w:t>
      </w:r>
      <w:r>
        <w:rPr>
          <w:spacing w:val="-7"/>
          <w:sz w:val="24"/>
        </w:rPr>
        <w:t> </w:t>
      </w:r>
      <w:r>
        <w:rPr>
          <w:sz w:val="24"/>
        </w:rPr>
        <w:t>shall</w:t>
      </w:r>
      <w:r>
        <w:rPr>
          <w:spacing w:val="-7"/>
          <w:sz w:val="24"/>
        </w:rPr>
        <w:t> </w:t>
      </w:r>
      <w:r>
        <w:rPr>
          <w:sz w:val="24"/>
        </w:rPr>
        <w:t>be</w:t>
      </w:r>
      <w:r>
        <w:rPr>
          <w:spacing w:val="-10"/>
          <w:sz w:val="24"/>
        </w:rPr>
        <w:t> </w:t>
      </w:r>
      <w:r>
        <w:rPr>
          <w:sz w:val="24"/>
        </w:rPr>
        <w:t>informed</w:t>
      </w:r>
      <w:r>
        <w:rPr>
          <w:spacing w:val="-8"/>
          <w:sz w:val="24"/>
        </w:rPr>
        <w:t> </w:t>
      </w:r>
      <w:r>
        <w:rPr>
          <w:sz w:val="24"/>
        </w:rPr>
        <w:t>of</w:t>
      </w:r>
      <w:r>
        <w:rPr>
          <w:spacing w:val="-8"/>
          <w:sz w:val="24"/>
        </w:rPr>
        <w:t> </w:t>
      </w:r>
      <w:r>
        <w:rPr>
          <w:sz w:val="24"/>
        </w:rPr>
        <w:t>the</w:t>
      </w:r>
      <w:r>
        <w:rPr>
          <w:spacing w:val="-8"/>
          <w:sz w:val="24"/>
        </w:rPr>
        <w:t> </w:t>
      </w:r>
      <w:r>
        <w:rPr>
          <w:sz w:val="24"/>
        </w:rPr>
        <w:t>fact</w:t>
      </w:r>
      <w:r>
        <w:rPr>
          <w:spacing w:val="-7"/>
          <w:sz w:val="24"/>
        </w:rPr>
        <w:t> </w:t>
      </w:r>
      <w:r>
        <w:rPr>
          <w:sz w:val="24"/>
        </w:rPr>
        <w:t>that</w:t>
      </w:r>
      <w:r>
        <w:rPr>
          <w:spacing w:val="-8"/>
          <w:sz w:val="24"/>
        </w:rPr>
        <w:t> </w:t>
      </w:r>
      <w:r>
        <w:rPr>
          <w:sz w:val="24"/>
        </w:rPr>
        <w:t>they</w:t>
      </w:r>
      <w:r>
        <w:rPr>
          <w:spacing w:val="-10"/>
          <w:sz w:val="24"/>
        </w:rPr>
        <w:t> </w:t>
      </w:r>
      <w:r>
        <w:rPr>
          <w:sz w:val="24"/>
        </w:rPr>
        <w:t>are</w:t>
      </w:r>
      <w:r>
        <w:rPr>
          <w:spacing w:val="-9"/>
          <w:sz w:val="24"/>
        </w:rPr>
        <w:t> </w:t>
      </w:r>
      <w:r>
        <w:rPr>
          <w:sz w:val="24"/>
        </w:rPr>
        <w:t>processing</w:t>
      </w:r>
      <w:r>
        <w:rPr>
          <w:spacing w:val="-11"/>
          <w:sz w:val="24"/>
        </w:rPr>
        <w:t> </w:t>
      </w:r>
      <w:r>
        <w:rPr>
          <w:sz w:val="24"/>
        </w:rPr>
        <w:t>personal data without the use of automation tools, of the categories of personal data being processed, and of the particular features and rules of such processing established by regulatory legal acts of federal executive authorities, executive authorities of constituent entities of the Russian Federation, and local legal acts of St. Petersburg State</w:t>
      </w:r>
      <w:r>
        <w:rPr>
          <w:spacing w:val="-4"/>
          <w:sz w:val="24"/>
        </w:rPr>
        <w:t> </w:t>
      </w:r>
      <w:r>
        <w:rPr>
          <w:sz w:val="24"/>
        </w:rPr>
        <w:t>University;</w:t>
      </w:r>
    </w:p>
    <w:p>
      <w:pPr>
        <w:pStyle w:val="ListParagraph"/>
        <w:numPr>
          <w:ilvl w:val="2"/>
          <w:numId w:val="13"/>
        </w:numPr>
        <w:tabs>
          <w:tab w:pos="1959" w:val="left" w:leader="none"/>
        </w:tabs>
        <w:spacing w:line="242" w:lineRule="auto" w:before="0" w:after="0"/>
        <w:ind w:left="549" w:right="119" w:firstLine="703"/>
        <w:jc w:val="both"/>
        <w:rPr>
          <w:sz w:val="24"/>
        </w:rPr>
      </w:pPr>
      <w:r>
        <w:rPr>
          <w:sz w:val="24"/>
        </w:rPr>
        <w:t>Clarification</w:t>
      </w:r>
      <w:r>
        <w:rPr>
          <w:spacing w:val="-11"/>
          <w:sz w:val="24"/>
        </w:rPr>
        <w:t> </w:t>
      </w:r>
      <w:r>
        <w:rPr>
          <w:sz w:val="24"/>
        </w:rPr>
        <w:t>of</w:t>
      </w:r>
      <w:r>
        <w:rPr>
          <w:spacing w:val="-11"/>
          <w:sz w:val="24"/>
        </w:rPr>
        <w:t> </w:t>
      </w:r>
      <w:r>
        <w:rPr>
          <w:sz w:val="24"/>
        </w:rPr>
        <w:t>personal</w:t>
      </w:r>
      <w:r>
        <w:rPr>
          <w:spacing w:val="-8"/>
          <w:sz w:val="24"/>
        </w:rPr>
        <w:t> </w:t>
      </w:r>
      <w:r>
        <w:rPr>
          <w:sz w:val="24"/>
        </w:rPr>
        <w:t>data</w:t>
      </w:r>
      <w:r>
        <w:rPr>
          <w:spacing w:val="-9"/>
          <w:sz w:val="24"/>
        </w:rPr>
        <w:t> </w:t>
      </w:r>
      <w:r>
        <w:rPr>
          <w:sz w:val="24"/>
        </w:rPr>
        <w:t>while</w:t>
      </w:r>
      <w:r>
        <w:rPr>
          <w:spacing w:val="-11"/>
          <w:sz w:val="24"/>
        </w:rPr>
        <w:t> </w:t>
      </w:r>
      <w:r>
        <w:rPr>
          <w:sz w:val="24"/>
        </w:rPr>
        <w:t>processing</w:t>
      </w:r>
      <w:r>
        <w:rPr>
          <w:spacing w:val="-10"/>
          <w:sz w:val="24"/>
        </w:rPr>
        <w:t> </w:t>
      </w:r>
      <w:r>
        <w:rPr>
          <w:sz w:val="24"/>
        </w:rPr>
        <w:t>without</w:t>
      </w:r>
      <w:r>
        <w:rPr>
          <w:spacing w:val="-10"/>
          <w:sz w:val="24"/>
        </w:rPr>
        <w:t> </w:t>
      </w:r>
      <w:r>
        <w:rPr>
          <w:sz w:val="24"/>
        </w:rPr>
        <w:t>the</w:t>
      </w:r>
      <w:r>
        <w:rPr>
          <w:spacing w:val="-11"/>
          <w:sz w:val="24"/>
        </w:rPr>
        <w:t> </w:t>
      </w:r>
      <w:r>
        <w:rPr>
          <w:sz w:val="24"/>
        </w:rPr>
        <w:t>use</w:t>
      </w:r>
      <w:r>
        <w:rPr>
          <w:spacing w:val="-12"/>
          <w:sz w:val="24"/>
        </w:rPr>
        <w:t> </w:t>
      </w:r>
      <w:r>
        <w:rPr>
          <w:sz w:val="24"/>
        </w:rPr>
        <w:t>of</w:t>
      </w:r>
      <w:r>
        <w:rPr>
          <w:spacing w:val="-9"/>
          <w:sz w:val="24"/>
        </w:rPr>
        <w:t> </w:t>
      </w:r>
      <w:r>
        <w:rPr>
          <w:sz w:val="24"/>
        </w:rPr>
        <w:t>automation</w:t>
      </w:r>
      <w:r>
        <w:rPr>
          <w:spacing w:val="-10"/>
          <w:sz w:val="24"/>
        </w:rPr>
        <w:t> </w:t>
      </w:r>
      <w:r>
        <w:rPr>
          <w:sz w:val="24"/>
        </w:rPr>
        <w:t>tools shall be carried out by updating or modifying data on the physical medium. Where this is </w:t>
      </w:r>
      <w:r>
        <w:rPr>
          <w:spacing w:val="3"/>
          <w:sz w:val="24"/>
        </w:rPr>
        <w:t>not </w:t>
      </w:r>
      <w:r>
        <w:rPr>
          <w:sz w:val="24"/>
        </w:rPr>
        <w:t>possible</w:t>
      </w:r>
      <w:r>
        <w:rPr>
          <w:spacing w:val="-5"/>
          <w:sz w:val="24"/>
        </w:rPr>
        <w:t> </w:t>
      </w:r>
      <w:r>
        <w:rPr>
          <w:sz w:val="24"/>
        </w:rPr>
        <w:t>due</w:t>
      </w:r>
      <w:r>
        <w:rPr>
          <w:spacing w:val="-5"/>
          <w:sz w:val="24"/>
        </w:rPr>
        <w:t> </w:t>
      </w:r>
      <w:r>
        <w:rPr>
          <w:sz w:val="24"/>
        </w:rPr>
        <w:t>to</w:t>
      </w:r>
      <w:r>
        <w:rPr>
          <w:spacing w:val="-3"/>
          <w:sz w:val="24"/>
        </w:rPr>
        <w:t> </w:t>
      </w:r>
      <w:r>
        <w:rPr>
          <w:sz w:val="24"/>
        </w:rPr>
        <w:t>the</w:t>
      </w:r>
      <w:r>
        <w:rPr>
          <w:spacing w:val="-4"/>
          <w:sz w:val="24"/>
        </w:rPr>
        <w:t> </w:t>
      </w:r>
      <w:r>
        <w:rPr>
          <w:sz w:val="24"/>
        </w:rPr>
        <w:t>technical</w:t>
      </w:r>
      <w:r>
        <w:rPr>
          <w:spacing w:val="-3"/>
          <w:sz w:val="24"/>
        </w:rPr>
        <w:t> </w:t>
      </w:r>
      <w:r>
        <w:rPr>
          <w:sz w:val="24"/>
        </w:rPr>
        <w:t>characteristics</w:t>
      </w:r>
      <w:r>
        <w:rPr>
          <w:spacing w:val="-4"/>
          <w:sz w:val="24"/>
        </w:rPr>
        <w:t> </w:t>
      </w:r>
      <w:r>
        <w:rPr>
          <w:sz w:val="24"/>
        </w:rPr>
        <w:t>of</w:t>
      </w:r>
      <w:r>
        <w:rPr>
          <w:spacing w:val="-5"/>
          <w:sz w:val="24"/>
        </w:rPr>
        <w:t> </w:t>
      </w:r>
      <w:r>
        <w:rPr>
          <w:sz w:val="24"/>
        </w:rPr>
        <w:t>the</w:t>
      </w:r>
      <w:r>
        <w:rPr>
          <w:spacing w:val="-2"/>
          <w:sz w:val="24"/>
        </w:rPr>
        <w:t> </w:t>
      </w:r>
      <w:r>
        <w:rPr>
          <w:sz w:val="24"/>
        </w:rPr>
        <w:t>physical</w:t>
      </w:r>
      <w:r>
        <w:rPr>
          <w:spacing w:val="-3"/>
          <w:sz w:val="24"/>
        </w:rPr>
        <w:t> </w:t>
      </w:r>
      <w:r>
        <w:rPr>
          <w:sz w:val="24"/>
        </w:rPr>
        <w:t>medium,</w:t>
      </w:r>
      <w:r>
        <w:rPr>
          <w:spacing w:val="-4"/>
          <w:sz w:val="24"/>
        </w:rPr>
        <w:t> </w:t>
      </w:r>
      <w:r>
        <w:rPr>
          <w:sz w:val="24"/>
        </w:rPr>
        <w:t>clarification</w:t>
      </w:r>
      <w:r>
        <w:rPr>
          <w:spacing w:val="-4"/>
          <w:sz w:val="24"/>
        </w:rPr>
        <w:t> </w:t>
      </w:r>
      <w:r>
        <w:rPr>
          <w:sz w:val="24"/>
        </w:rPr>
        <w:t>shall</w:t>
      </w:r>
      <w:r>
        <w:rPr>
          <w:spacing w:val="-3"/>
          <w:sz w:val="24"/>
        </w:rPr>
        <w:t> </w:t>
      </w:r>
      <w:r>
        <w:rPr>
          <w:sz w:val="24"/>
        </w:rPr>
        <w:t>be</w:t>
      </w:r>
      <w:r>
        <w:rPr>
          <w:spacing w:val="-5"/>
          <w:sz w:val="24"/>
        </w:rPr>
        <w:t> </w:t>
      </w:r>
      <w:r>
        <w:rPr>
          <w:sz w:val="24"/>
        </w:rPr>
        <w:t>carried out</w:t>
      </w:r>
      <w:r>
        <w:rPr>
          <w:spacing w:val="-7"/>
          <w:sz w:val="24"/>
        </w:rPr>
        <w:t> </w:t>
      </w:r>
      <w:r>
        <w:rPr>
          <w:sz w:val="24"/>
        </w:rPr>
        <w:t>by</w:t>
      </w:r>
      <w:r>
        <w:rPr>
          <w:spacing w:val="-12"/>
          <w:sz w:val="24"/>
        </w:rPr>
        <w:t> </w:t>
      </w:r>
      <w:r>
        <w:rPr>
          <w:sz w:val="24"/>
        </w:rPr>
        <w:t>recording</w:t>
      </w:r>
      <w:r>
        <w:rPr>
          <w:spacing w:val="-9"/>
          <w:sz w:val="24"/>
        </w:rPr>
        <w:t> </w:t>
      </w:r>
      <w:r>
        <w:rPr>
          <w:sz w:val="24"/>
        </w:rPr>
        <w:t>information</w:t>
      </w:r>
      <w:r>
        <w:rPr>
          <w:spacing w:val="-7"/>
          <w:sz w:val="24"/>
        </w:rPr>
        <w:t> </w:t>
      </w:r>
      <w:r>
        <w:rPr>
          <w:sz w:val="24"/>
        </w:rPr>
        <w:t>on</w:t>
      </w:r>
      <w:r>
        <w:rPr>
          <w:spacing w:val="-7"/>
          <w:sz w:val="24"/>
        </w:rPr>
        <w:t> </w:t>
      </w:r>
      <w:r>
        <w:rPr>
          <w:sz w:val="24"/>
        </w:rPr>
        <w:t>the</w:t>
      </w:r>
      <w:r>
        <w:rPr>
          <w:spacing w:val="-8"/>
          <w:sz w:val="24"/>
        </w:rPr>
        <w:t> </w:t>
      </w:r>
      <w:r>
        <w:rPr>
          <w:sz w:val="24"/>
        </w:rPr>
        <w:t>changes</w:t>
      </w:r>
      <w:r>
        <w:rPr>
          <w:spacing w:val="-6"/>
          <w:sz w:val="24"/>
        </w:rPr>
        <w:t> </w:t>
      </w:r>
      <w:r>
        <w:rPr>
          <w:sz w:val="24"/>
        </w:rPr>
        <w:t>made</w:t>
      </w:r>
      <w:r>
        <w:rPr>
          <w:spacing w:val="-7"/>
          <w:sz w:val="24"/>
        </w:rPr>
        <w:t> </w:t>
      </w:r>
      <w:r>
        <w:rPr>
          <w:sz w:val="24"/>
        </w:rPr>
        <w:t>on</w:t>
      </w:r>
      <w:r>
        <w:rPr>
          <w:spacing w:val="-7"/>
          <w:sz w:val="24"/>
        </w:rPr>
        <w:t> </w:t>
      </w:r>
      <w:r>
        <w:rPr>
          <w:sz w:val="24"/>
        </w:rPr>
        <w:t>the</w:t>
      </w:r>
      <w:r>
        <w:rPr>
          <w:spacing w:val="-8"/>
          <w:sz w:val="24"/>
        </w:rPr>
        <w:t> </w:t>
      </w:r>
      <w:r>
        <w:rPr>
          <w:sz w:val="24"/>
        </w:rPr>
        <w:t>same</w:t>
      </w:r>
      <w:r>
        <w:rPr>
          <w:spacing w:val="-8"/>
          <w:sz w:val="24"/>
        </w:rPr>
        <w:t> </w:t>
      </w:r>
      <w:r>
        <w:rPr>
          <w:sz w:val="24"/>
        </w:rPr>
        <w:t>physical</w:t>
      </w:r>
      <w:r>
        <w:rPr>
          <w:spacing w:val="-6"/>
          <w:sz w:val="24"/>
        </w:rPr>
        <w:t> </w:t>
      </w:r>
      <w:r>
        <w:rPr>
          <w:sz w:val="24"/>
        </w:rPr>
        <w:t>medium</w:t>
      </w:r>
      <w:r>
        <w:rPr>
          <w:spacing w:val="-7"/>
          <w:sz w:val="24"/>
        </w:rPr>
        <w:t> </w:t>
      </w:r>
      <w:r>
        <w:rPr>
          <w:sz w:val="24"/>
        </w:rPr>
        <w:t>or</w:t>
      </w:r>
      <w:r>
        <w:rPr>
          <w:spacing w:val="-7"/>
          <w:sz w:val="24"/>
        </w:rPr>
        <w:t> </w:t>
      </w:r>
      <w:r>
        <w:rPr>
          <w:sz w:val="24"/>
        </w:rPr>
        <w:t>by</w:t>
      </w:r>
      <w:r>
        <w:rPr>
          <w:spacing w:val="-12"/>
          <w:sz w:val="24"/>
        </w:rPr>
        <w:t> </w:t>
      </w:r>
      <w:r>
        <w:rPr>
          <w:sz w:val="24"/>
        </w:rPr>
        <w:t>producing a new physical medium with the clarified personal</w:t>
      </w:r>
      <w:r>
        <w:rPr>
          <w:spacing w:val="-1"/>
          <w:sz w:val="24"/>
        </w:rPr>
        <w:t> </w:t>
      </w:r>
      <w:r>
        <w:rPr>
          <w:sz w:val="24"/>
        </w:rPr>
        <w:t>data.</w:t>
      </w:r>
    </w:p>
    <w:p>
      <w:pPr>
        <w:pStyle w:val="ListParagraph"/>
        <w:numPr>
          <w:ilvl w:val="1"/>
          <w:numId w:val="13"/>
        </w:numPr>
        <w:tabs>
          <w:tab w:pos="1964" w:val="left" w:leader="none"/>
        </w:tabs>
        <w:spacing w:line="271" w:lineRule="exact" w:before="0" w:after="0"/>
        <w:ind w:left="1963" w:right="0" w:hanging="714"/>
        <w:jc w:val="both"/>
        <w:rPr>
          <w:sz w:val="24"/>
        </w:rPr>
      </w:pPr>
      <w:r>
        <w:rPr>
          <w:sz w:val="24"/>
        </w:rPr>
        <w:t>Features of exclusively automated personal data</w:t>
      </w:r>
      <w:r>
        <w:rPr>
          <w:spacing w:val="-7"/>
          <w:sz w:val="24"/>
        </w:rPr>
        <w:t> </w:t>
      </w:r>
      <w:r>
        <w:rPr>
          <w:sz w:val="24"/>
        </w:rPr>
        <w:t>processing:</w:t>
      </w:r>
    </w:p>
    <w:p>
      <w:pPr>
        <w:pStyle w:val="ListParagraph"/>
        <w:numPr>
          <w:ilvl w:val="2"/>
          <w:numId w:val="13"/>
        </w:numPr>
        <w:tabs>
          <w:tab w:pos="1964" w:val="left" w:leader="none"/>
        </w:tabs>
        <w:spacing w:line="235" w:lineRule="auto" w:before="1" w:after="0"/>
        <w:ind w:left="554" w:right="107" w:firstLine="703"/>
        <w:jc w:val="both"/>
        <w:rPr>
          <w:sz w:val="24"/>
        </w:rPr>
      </w:pPr>
      <w:r>
        <w:rPr>
          <w:sz w:val="24"/>
        </w:rPr>
        <w:t>A decision giving rise to legal consequences for a personal data subject or otherwise affecting their rights and legitimate interests may be taken based on exclusively automated</w:t>
      </w:r>
      <w:r>
        <w:rPr>
          <w:spacing w:val="-1"/>
          <w:sz w:val="24"/>
        </w:rPr>
        <w:t> </w:t>
      </w:r>
      <w:r>
        <w:rPr>
          <w:sz w:val="24"/>
        </w:rPr>
        <w:t>processing</w:t>
      </w:r>
    </w:p>
    <w:p>
      <w:pPr>
        <w:spacing w:after="0" w:line="235" w:lineRule="auto"/>
        <w:jc w:val="both"/>
        <w:rPr>
          <w:sz w:val="24"/>
        </w:rPr>
        <w:sectPr>
          <w:headerReference w:type="default" r:id="rId16"/>
          <w:pgSz w:w="12020" w:h="16920"/>
          <w:pgMar w:header="717" w:footer="0" w:top="1100" w:bottom="280" w:left="1700" w:right="400"/>
        </w:sectPr>
      </w:pPr>
    </w:p>
    <w:p>
      <w:pPr>
        <w:pStyle w:val="BodyText"/>
        <w:spacing w:line="237" w:lineRule="auto" w:before="82"/>
        <w:ind w:left="578" w:right="149"/>
      </w:pPr>
      <w:r>
        <w:rPr/>
        <w:t>of that subject’s personal data only where the personal data subject has given written consent or in cases provided for by federal laws that also establish measures to ensure respect for the personal data subject’s rights and legitimate interests.</w:t>
      </w:r>
    </w:p>
    <w:p>
      <w:pPr>
        <w:pStyle w:val="ListParagraph"/>
        <w:numPr>
          <w:ilvl w:val="2"/>
          <w:numId w:val="13"/>
        </w:numPr>
        <w:tabs>
          <w:tab w:pos="1991" w:val="left" w:leader="none"/>
        </w:tabs>
        <w:spacing w:line="242" w:lineRule="auto" w:before="1" w:after="0"/>
        <w:ind w:left="578" w:right="142" w:firstLine="700"/>
        <w:jc w:val="both"/>
        <w:rPr>
          <w:sz w:val="24"/>
        </w:rPr>
      </w:pPr>
      <w:r>
        <w:rPr>
          <w:sz w:val="24"/>
        </w:rPr>
        <w:t>In</w:t>
      </w:r>
      <w:r>
        <w:rPr>
          <w:spacing w:val="-9"/>
          <w:sz w:val="24"/>
        </w:rPr>
        <w:t> </w:t>
      </w:r>
      <w:r>
        <w:rPr>
          <w:sz w:val="24"/>
        </w:rPr>
        <w:t>the</w:t>
      </w:r>
      <w:r>
        <w:rPr>
          <w:spacing w:val="-9"/>
          <w:sz w:val="24"/>
        </w:rPr>
        <w:t> </w:t>
      </w:r>
      <w:r>
        <w:rPr>
          <w:sz w:val="24"/>
        </w:rPr>
        <w:t>case</w:t>
      </w:r>
      <w:r>
        <w:rPr>
          <w:spacing w:val="-9"/>
          <w:sz w:val="24"/>
        </w:rPr>
        <w:t> </w:t>
      </w:r>
      <w:r>
        <w:rPr>
          <w:sz w:val="24"/>
        </w:rPr>
        <w:t>of</w:t>
      </w:r>
      <w:r>
        <w:rPr>
          <w:spacing w:val="-9"/>
          <w:sz w:val="24"/>
        </w:rPr>
        <w:t> </w:t>
      </w:r>
      <w:r>
        <w:rPr>
          <w:sz w:val="24"/>
        </w:rPr>
        <w:t>exclusively</w:t>
      </w:r>
      <w:r>
        <w:rPr>
          <w:spacing w:val="-11"/>
          <w:sz w:val="24"/>
        </w:rPr>
        <w:t> </w:t>
      </w:r>
      <w:r>
        <w:rPr>
          <w:sz w:val="24"/>
        </w:rPr>
        <w:t>automated</w:t>
      </w:r>
      <w:r>
        <w:rPr>
          <w:spacing w:val="-9"/>
          <w:sz w:val="24"/>
        </w:rPr>
        <w:t> </w:t>
      </w:r>
      <w:r>
        <w:rPr>
          <w:sz w:val="24"/>
        </w:rPr>
        <w:t>processing</w:t>
      </w:r>
      <w:r>
        <w:rPr>
          <w:spacing w:val="-11"/>
          <w:sz w:val="24"/>
        </w:rPr>
        <w:t> </w:t>
      </w:r>
      <w:r>
        <w:rPr>
          <w:sz w:val="24"/>
        </w:rPr>
        <w:t>of</w:t>
      </w:r>
      <w:r>
        <w:rPr>
          <w:spacing w:val="-9"/>
          <w:sz w:val="24"/>
        </w:rPr>
        <w:t> </w:t>
      </w:r>
      <w:r>
        <w:rPr>
          <w:sz w:val="24"/>
        </w:rPr>
        <w:t>personal</w:t>
      </w:r>
      <w:r>
        <w:rPr>
          <w:spacing w:val="-8"/>
          <w:sz w:val="24"/>
        </w:rPr>
        <w:t> </w:t>
      </w:r>
      <w:r>
        <w:rPr>
          <w:sz w:val="24"/>
        </w:rPr>
        <w:t>data,</w:t>
      </w:r>
      <w:r>
        <w:rPr>
          <w:spacing w:val="-9"/>
          <w:sz w:val="24"/>
        </w:rPr>
        <w:t> </w:t>
      </w:r>
      <w:r>
        <w:rPr>
          <w:sz w:val="24"/>
        </w:rPr>
        <w:t>the</w:t>
      </w:r>
      <w:r>
        <w:rPr>
          <w:spacing w:val="-9"/>
          <w:sz w:val="24"/>
        </w:rPr>
        <w:t> </w:t>
      </w:r>
      <w:r>
        <w:rPr>
          <w:sz w:val="24"/>
        </w:rPr>
        <w:t>personal</w:t>
      </w:r>
      <w:r>
        <w:rPr>
          <w:spacing w:val="-8"/>
          <w:sz w:val="24"/>
        </w:rPr>
        <w:t> </w:t>
      </w:r>
      <w:r>
        <w:rPr>
          <w:sz w:val="24"/>
        </w:rPr>
        <w:t>data subject shall be explicitly informed of the procedure for taking decisions on the basis of exclusively automated processing of their personal data and of the possible legal consequences of such decisions; the personal data subject shall be afforded the possibility to object to such a decision; and the procedure by which the personal data subject may protect their rights and legitimate interests shall be explained.</w:t>
      </w:r>
    </w:p>
    <w:p>
      <w:pPr>
        <w:pStyle w:val="ListParagraph"/>
        <w:numPr>
          <w:ilvl w:val="2"/>
          <w:numId w:val="13"/>
        </w:numPr>
        <w:tabs>
          <w:tab w:pos="1998" w:val="left" w:leader="none"/>
        </w:tabs>
        <w:spacing w:line="235" w:lineRule="auto" w:before="0" w:after="0"/>
        <w:ind w:left="588" w:right="133" w:firstLine="703"/>
        <w:jc w:val="both"/>
        <w:rPr>
          <w:sz w:val="24"/>
        </w:rPr>
      </w:pPr>
      <w:r>
        <w:rPr>
          <w:sz w:val="24"/>
        </w:rPr>
        <w:t>An objection referred to in clause 7.5.2 of this Policy shall be considered within thirty</w:t>
      </w:r>
      <w:r>
        <w:rPr>
          <w:spacing w:val="-9"/>
          <w:sz w:val="24"/>
        </w:rPr>
        <w:t> </w:t>
      </w:r>
      <w:r>
        <w:rPr>
          <w:sz w:val="24"/>
        </w:rPr>
        <w:t>days</w:t>
      </w:r>
      <w:r>
        <w:rPr>
          <w:spacing w:val="-4"/>
          <w:sz w:val="24"/>
        </w:rPr>
        <w:t> </w:t>
      </w:r>
      <w:r>
        <w:rPr>
          <w:sz w:val="24"/>
        </w:rPr>
        <w:t>from</w:t>
      </w:r>
      <w:r>
        <w:rPr>
          <w:spacing w:val="-3"/>
          <w:sz w:val="24"/>
        </w:rPr>
        <w:t> </w:t>
      </w:r>
      <w:r>
        <w:rPr>
          <w:sz w:val="24"/>
        </w:rPr>
        <w:t>the</w:t>
      </w:r>
      <w:r>
        <w:rPr>
          <w:spacing w:val="-4"/>
          <w:sz w:val="24"/>
        </w:rPr>
        <w:t> </w:t>
      </w:r>
      <w:r>
        <w:rPr>
          <w:sz w:val="24"/>
        </w:rPr>
        <w:t>date on</w:t>
      </w:r>
      <w:r>
        <w:rPr>
          <w:spacing w:val="-4"/>
          <w:sz w:val="24"/>
        </w:rPr>
        <w:t> </w:t>
      </w:r>
      <w:r>
        <w:rPr>
          <w:sz w:val="24"/>
        </w:rPr>
        <w:t>which</w:t>
      </w:r>
      <w:r>
        <w:rPr>
          <w:spacing w:val="-3"/>
          <w:sz w:val="24"/>
        </w:rPr>
        <w:t> </w:t>
      </w:r>
      <w:r>
        <w:rPr>
          <w:sz w:val="24"/>
        </w:rPr>
        <w:t>it</w:t>
      </w:r>
      <w:r>
        <w:rPr>
          <w:spacing w:val="-3"/>
          <w:sz w:val="24"/>
        </w:rPr>
        <w:t> </w:t>
      </w:r>
      <w:r>
        <w:rPr>
          <w:sz w:val="24"/>
        </w:rPr>
        <w:t>is</w:t>
      </w:r>
      <w:r>
        <w:rPr>
          <w:spacing w:val="-3"/>
          <w:sz w:val="24"/>
        </w:rPr>
        <w:t> </w:t>
      </w:r>
      <w:r>
        <w:rPr>
          <w:sz w:val="24"/>
        </w:rPr>
        <w:t>received</w:t>
      </w:r>
      <w:r>
        <w:rPr>
          <w:spacing w:val="-3"/>
          <w:sz w:val="24"/>
        </w:rPr>
        <w:t> </w:t>
      </w:r>
      <w:r>
        <w:rPr>
          <w:sz w:val="24"/>
        </w:rPr>
        <w:t>by</w:t>
      </w:r>
      <w:r>
        <w:rPr>
          <w:spacing w:val="-6"/>
          <w:sz w:val="24"/>
        </w:rPr>
        <w:t> </w:t>
      </w:r>
      <w:r>
        <w:rPr>
          <w:sz w:val="24"/>
        </w:rPr>
        <w:t>St.</w:t>
      </w:r>
      <w:r>
        <w:rPr>
          <w:spacing w:val="-2"/>
          <w:sz w:val="24"/>
        </w:rPr>
        <w:t> </w:t>
      </w:r>
      <w:r>
        <w:rPr>
          <w:sz w:val="24"/>
        </w:rPr>
        <w:t>Petersburg</w:t>
      </w:r>
      <w:r>
        <w:rPr>
          <w:spacing w:val="-6"/>
          <w:sz w:val="24"/>
        </w:rPr>
        <w:t> </w:t>
      </w:r>
      <w:r>
        <w:rPr>
          <w:sz w:val="24"/>
        </w:rPr>
        <w:t>State</w:t>
      </w:r>
      <w:r>
        <w:rPr>
          <w:spacing w:val="-4"/>
          <w:sz w:val="24"/>
        </w:rPr>
        <w:t> </w:t>
      </w:r>
      <w:r>
        <w:rPr>
          <w:sz w:val="24"/>
        </w:rPr>
        <w:t>University.</w:t>
      </w:r>
      <w:r>
        <w:rPr>
          <w:spacing w:val="-4"/>
          <w:sz w:val="24"/>
        </w:rPr>
        <w:t> </w:t>
      </w:r>
      <w:r>
        <w:rPr>
          <w:sz w:val="24"/>
        </w:rPr>
        <w:t>The</w:t>
      </w:r>
      <w:r>
        <w:rPr>
          <w:spacing w:val="-3"/>
          <w:sz w:val="24"/>
        </w:rPr>
        <w:t> </w:t>
      </w:r>
      <w:r>
        <w:rPr>
          <w:sz w:val="24"/>
        </w:rPr>
        <w:t>personal data subject shall be notified of the results of the consideration of such</w:t>
      </w:r>
      <w:r>
        <w:rPr>
          <w:spacing w:val="-5"/>
          <w:sz w:val="24"/>
        </w:rPr>
        <w:t> </w:t>
      </w:r>
      <w:r>
        <w:rPr>
          <w:sz w:val="24"/>
        </w:rPr>
        <w:t>objection.</w:t>
      </w:r>
    </w:p>
    <w:p>
      <w:pPr>
        <w:pStyle w:val="ListParagraph"/>
        <w:numPr>
          <w:ilvl w:val="1"/>
          <w:numId w:val="13"/>
        </w:numPr>
        <w:tabs>
          <w:tab w:pos="1996" w:val="left" w:leader="none"/>
        </w:tabs>
        <w:spacing w:line="240" w:lineRule="auto" w:before="6" w:after="0"/>
        <w:ind w:left="583" w:right="129" w:firstLine="700"/>
        <w:jc w:val="both"/>
        <w:rPr>
          <w:sz w:val="24"/>
        </w:rPr>
      </w:pPr>
      <w:r>
        <w:rPr>
          <w:sz w:val="24"/>
        </w:rPr>
        <w:t>For information purposes, publicly available sources of personal data (including directories and address books) may be created. With the personal data subject’s written consent, such publicly available sources of personal data may include their surname, first name, patronymic, year and place of birth, address, subscriber number, information on profession, and other personal data provided by the personal data subject. Information about a personal data subject shall be removed from publicly available sources of personal data at any time at the request</w:t>
      </w:r>
      <w:r>
        <w:rPr>
          <w:spacing w:val="-3"/>
          <w:sz w:val="24"/>
        </w:rPr>
        <w:t> </w:t>
      </w:r>
      <w:r>
        <w:rPr>
          <w:sz w:val="24"/>
        </w:rPr>
        <w:t>of</w:t>
      </w:r>
      <w:r>
        <w:rPr>
          <w:spacing w:val="-4"/>
          <w:sz w:val="24"/>
        </w:rPr>
        <w:t> </w:t>
      </w:r>
      <w:r>
        <w:rPr>
          <w:sz w:val="24"/>
        </w:rPr>
        <w:t>the</w:t>
      </w:r>
      <w:r>
        <w:rPr>
          <w:spacing w:val="-3"/>
          <w:sz w:val="24"/>
        </w:rPr>
        <w:t> </w:t>
      </w:r>
      <w:r>
        <w:rPr>
          <w:sz w:val="24"/>
        </w:rPr>
        <w:t>personal</w:t>
      </w:r>
      <w:r>
        <w:rPr>
          <w:spacing w:val="-2"/>
          <w:sz w:val="24"/>
        </w:rPr>
        <w:t> </w:t>
      </w:r>
      <w:r>
        <w:rPr>
          <w:sz w:val="24"/>
        </w:rPr>
        <w:t>data</w:t>
      </w:r>
      <w:r>
        <w:rPr>
          <w:spacing w:val="-3"/>
          <w:sz w:val="24"/>
        </w:rPr>
        <w:t> </w:t>
      </w:r>
      <w:r>
        <w:rPr>
          <w:sz w:val="24"/>
        </w:rPr>
        <w:t>subject</w:t>
      </w:r>
      <w:r>
        <w:rPr>
          <w:spacing w:val="-3"/>
          <w:sz w:val="24"/>
        </w:rPr>
        <w:t> </w:t>
      </w:r>
      <w:r>
        <w:rPr>
          <w:sz w:val="24"/>
        </w:rPr>
        <w:t>or</w:t>
      </w:r>
      <w:r>
        <w:rPr>
          <w:spacing w:val="-4"/>
          <w:sz w:val="24"/>
        </w:rPr>
        <w:t> </w:t>
      </w:r>
      <w:r>
        <w:rPr>
          <w:sz w:val="24"/>
        </w:rPr>
        <w:t>by</w:t>
      </w:r>
      <w:r>
        <w:rPr>
          <w:spacing w:val="-8"/>
          <w:sz w:val="24"/>
        </w:rPr>
        <w:t> </w:t>
      </w:r>
      <w:r>
        <w:rPr>
          <w:sz w:val="24"/>
        </w:rPr>
        <w:t>decision</w:t>
      </w:r>
      <w:r>
        <w:rPr>
          <w:spacing w:val="-1"/>
          <w:sz w:val="24"/>
        </w:rPr>
        <w:t> </w:t>
      </w:r>
      <w:r>
        <w:rPr>
          <w:sz w:val="24"/>
        </w:rPr>
        <w:t>of</w:t>
      </w:r>
      <w:r>
        <w:rPr>
          <w:spacing w:val="-4"/>
          <w:sz w:val="24"/>
        </w:rPr>
        <w:t> </w:t>
      </w:r>
      <w:r>
        <w:rPr>
          <w:sz w:val="24"/>
        </w:rPr>
        <w:t>a</w:t>
      </w:r>
      <w:r>
        <w:rPr>
          <w:spacing w:val="-5"/>
          <w:sz w:val="24"/>
        </w:rPr>
        <w:t> </w:t>
      </w:r>
      <w:r>
        <w:rPr>
          <w:sz w:val="24"/>
        </w:rPr>
        <w:t>court</w:t>
      </w:r>
      <w:r>
        <w:rPr>
          <w:spacing w:val="-3"/>
          <w:sz w:val="24"/>
        </w:rPr>
        <w:t> </w:t>
      </w:r>
      <w:r>
        <w:rPr>
          <w:sz w:val="24"/>
        </w:rPr>
        <w:t>or</w:t>
      </w:r>
      <w:r>
        <w:rPr>
          <w:spacing w:val="-4"/>
          <w:sz w:val="24"/>
        </w:rPr>
        <w:t> </w:t>
      </w:r>
      <w:r>
        <w:rPr>
          <w:sz w:val="24"/>
        </w:rPr>
        <w:t>other</w:t>
      </w:r>
      <w:r>
        <w:rPr>
          <w:spacing w:val="-2"/>
          <w:sz w:val="24"/>
        </w:rPr>
        <w:t> </w:t>
      </w:r>
      <w:r>
        <w:rPr>
          <w:sz w:val="24"/>
        </w:rPr>
        <w:t>competent</w:t>
      </w:r>
      <w:r>
        <w:rPr>
          <w:spacing w:val="-2"/>
          <w:sz w:val="24"/>
        </w:rPr>
        <w:t> </w:t>
      </w:r>
      <w:r>
        <w:rPr>
          <w:sz w:val="24"/>
        </w:rPr>
        <w:t>state</w:t>
      </w:r>
      <w:r>
        <w:rPr>
          <w:spacing w:val="-5"/>
          <w:sz w:val="24"/>
        </w:rPr>
        <w:t> </w:t>
      </w:r>
      <w:r>
        <w:rPr>
          <w:sz w:val="24"/>
        </w:rPr>
        <w:t>authorities.</w:t>
      </w:r>
    </w:p>
    <w:p>
      <w:pPr>
        <w:pStyle w:val="ListParagraph"/>
        <w:numPr>
          <w:ilvl w:val="1"/>
          <w:numId w:val="13"/>
        </w:numPr>
        <w:tabs>
          <w:tab w:pos="2053" w:val="left" w:leader="none"/>
        </w:tabs>
        <w:spacing w:line="240" w:lineRule="auto" w:before="7" w:after="0"/>
        <w:ind w:left="585" w:right="127" w:firstLine="705"/>
        <w:jc w:val="both"/>
        <w:rPr>
          <w:sz w:val="24"/>
        </w:rPr>
      </w:pPr>
      <w:r>
        <w:rPr>
          <w:sz w:val="24"/>
        </w:rPr>
        <w:t>The processing of personal data that the personal data subject has authorised for dissemination shall be carried out in accordance with the rules established by Federal Law No. 152‑FZ dated 27 July 2006 (article</w:t>
      </w:r>
      <w:r>
        <w:rPr>
          <w:spacing w:val="-19"/>
          <w:sz w:val="24"/>
        </w:rPr>
        <w:t> </w:t>
      </w:r>
      <w:r>
        <w:rPr>
          <w:sz w:val="24"/>
        </w:rPr>
        <w:t>10.1).</w:t>
      </w:r>
    </w:p>
    <w:p>
      <w:pPr>
        <w:pStyle w:val="ListParagraph"/>
        <w:numPr>
          <w:ilvl w:val="1"/>
          <w:numId w:val="13"/>
        </w:numPr>
        <w:tabs>
          <w:tab w:pos="2003" w:val="left" w:leader="none"/>
        </w:tabs>
        <w:spacing w:line="237" w:lineRule="auto" w:before="12" w:after="0"/>
        <w:ind w:left="585" w:right="130" w:firstLine="700"/>
        <w:jc w:val="both"/>
        <w:rPr>
          <w:sz w:val="24"/>
        </w:rPr>
      </w:pPr>
      <w:r>
        <w:rPr>
          <w:sz w:val="24"/>
        </w:rPr>
        <w:t>Consent to the processing of personal data that the personal data subject has authorised for dissemination shall be formalised separately from other consents given by the personal data subject to the processing of their personal data. The personal data subject shall be afforded the possibility to define the list of personal data for each category of personal data specified</w:t>
      </w:r>
      <w:r>
        <w:rPr>
          <w:spacing w:val="-6"/>
          <w:sz w:val="24"/>
        </w:rPr>
        <w:t> </w:t>
      </w:r>
      <w:r>
        <w:rPr>
          <w:sz w:val="24"/>
        </w:rPr>
        <w:t>in</w:t>
      </w:r>
      <w:r>
        <w:rPr>
          <w:spacing w:val="-6"/>
          <w:sz w:val="24"/>
        </w:rPr>
        <w:t> </w:t>
      </w:r>
      <w:r>
        <w:rPr>
          <w:sz w:val="24"/>
        </w:rPr>
        <w:t>the</w:t>
      </w:r>
      <w:r>
        <w:rPr>
          <w:spacing w:val="-7"/>
          <w:sz w:val="24"/>
        </w:rPr>
        <w:t> </w:t>
      </w:r>
      <w:r>
        <w:rPr>
          <w:sz w:val="24"/>
        </w:rPr>
        <w:t>consent</w:t>
      </w:r>
      <w:r>
        <w:rPr>
          <w:spacing w:val="-5"/>
          <w:sz w:val="24"/>
        </w:rPr>
        <w:t> </w:t>
      </w:r>
      <w:r>
        <w:rPr>
          <w:sz w:val="24"/>
        </w:rPr>
        <w:t>to</w:t>
      </w:r>
      <w:r>
        <w:rPr>
          <w:spacing w:val="-6"/>
          <w:sz w:val="24"/>
        </w:rPr>
        <w:t> </w:t>
      </w:r>
      <w:r>
        <w:rPr>
          <w:sz w:val="24"/>
        </w:rPr>
        <w:t>the</w:t>
      </w:r>
      <w:r>
        <w:rPr>
          <w:spacing w:val="-7"/>
          <w:sz w:val="24"/>
        </w:rPr>
        <w:t> </w:t>
      </w:r>
      <w:r>
        <w:rPr>
          <w:sz w:val="24"/>
        </w:rPr>
        <w:t>processing</w:t>
      </w:r>
      <w:r>
        <w:rPr>
          <w:spacing w:val="-9"/>
          <w:sz w:val="24"/>
        </w:rPr>
        <w:t> </w:t>
      </w:r>
      <w:r>
        <w:rPr>
          <w:sz w:val="24"/>
        </w:rPr>
        <w:t>of</w:t>
      </w:r>
      <w:r>
        <w:rPr>
          <w:spacing w:val="-6"/>
          <w:sz w:val="24"/>
        </w:rPr>
        <w:t> </w:t>
      </w:r>
      <w:r>
        <w:rPr>
          <w:sz w:val="24"/>
        </w:rPr>
        <w:t>personal</w:t>
      </w:r>
      <w:r>
        <w:rPr>
          <w:spacing w:val="-6"/>
          <w:sz w:val="24"/>
        </w:rPr>
        <w:t> </w:t>
      </w:r>
      <w:r>
        <w:rPr>
          <w:sz w:val="24"/>
        </w:rPr>
        <w:t>data</w:t>
      </w:r>
      <w:r>
        <w:rPr>
          <w:spacing w:val="-7"/>
          <w:sz w:val="24"/>
        </w:rPr>
        <w:t> </w:t>
      </w:r>
      <w:r>
        <w:rPr>
          <w:sz w:val="24"/>
        </w:rPr>
        <w:t>authorised</w:t>
      </w:r>
      <w:r>
        <w:rPr>
          <w:spacing w:val="-6"/>
          <w:sz w:val="24"/>
        </w:rPr>
        <w:t> </w:t>
      </w:r>
      <w:r>
        <w:rPr>
          <w:sz w:val="24"/>
        </w:rPr>
        <w:t>by</w:t>
      </w:r>
      <w:r>
        <w:rPr>
          <w:spacing w:val="-11"/>
          <w:sz w:val="24"/>
        </w:rPr>
        <w:t> </w:t>
      </w:r>
      <w:r>
        <w:rPr>
          <w:sz w:val="24"/>
        </w:rPr>
        <w:t>the</w:t>
      </w:r>
      <w:r>
        <w:rPr>
          <w:spacing w:val="-5"/>
          <w:sz w:val="24"/>
        </w:rPr>
        <w:t> </w:t>
      </w:r>
      <w:r>
        <w:rPr>
          <w:sz w:val="24"/>
        </w:rPr>
        <w:t>personal</w:t>
      </w:r>
      <w:r>
        <w:rPr>
          <w:spacing w:val="-6"/>
          <w:sz w:val="24"/>
        </w:rPr>
        <w:t> </w:t>
      </w:r>
      <w:r>
        <w:rPr>
          <w:sz w:val="24"/>
        </w:rPr>
        <w:t>data</w:t>
      </w:r>
      <w:r>
        <w:rPr>
          <w:spacing w:val="-6"/>
          <w:sz w:val="24"/>
        </w:rPr>
        <w:t> </w:t>
      </w:r>
      <w:r>
        <w:rPr>
          <w:sz w:val="24"/>
        </w:rPr>
        <w:t>subject for</w:t>
      </w:r>
      <w:r>
        <w:rPr>
          <w:spacing w:val="-3"/>
          <w:sz w:val="24"/>
        </w:rPr>
        <w:t> </w:t>
      </w:r>
      <w:r>
        <w:rPr>
          <w:sz w:val="24"/>
        </w:rPr>
        <w:t>dissemination.</w:t>
      </w:r>
    </w:p>
    <w:p>
      <w:pPr>
        <w:pStyle w:val="ListParagraph"/>
        <w:numPr>
          <w:ilvl w:val="1"/>
          <w:numId w:val="13"/>
        </w:numPr>
        <w:tabs>
          <w:tab w:pos="2001" w:val="left" w:leader="none"/>
        </w:tabs>
        <w:spacing w:line="240" w:lineRule="auto" w:before="10" w:after="0"/>
        <w:ind w:left="588" w:right="121" w:firstLine="703"/>
        <w:jc w:val="both"/>
        <w:rPr>
          <w:sz w:val="24"/>
        </w:rPr>
      </w:pPr>
      <w:r>
        <w:rPr>
          <w:sz w:val="24"/>
        </w:rPr>
        <w:t>In consent to the processing of personal data authorised by the personal data subject for dissemination, the personal data subject shall have the right to establish prohibitions on the transfer (other than provision of access) of such personal data by the operator to an unlimited number of persons, as well as prohibitions or conditions for the processing (other than access) of such personal data by an unlimited number of persons. The operator shall not be permitted to refuse to allow the personal data subject to establish the prohibitions and</w:t>
      </w:r>
      <w:r>
        <w:rPr>
          <w:spacing w:val="-35"/>
          <w:sz w:val="24"/>
        </w:rPr>
        <w:t> </w:t>
      </w:r>
      <w:r>
        <w:rPr>
          <w:sz w:val="24"/>
        </w:rPr>
        <w:t>conditions provided for in this</w:t>
      </w:r>
      <w:r>
        <w:rPr>
          <w:spacing w:val="-3"/>
          <w:sz w:val="24"/>
        </w:rPr>
        <w:t> </w:t>
      </w:r>
      <w:r>
        <w:rPr>
          <w:sz w:val="24"/>
        </w:rPr>
        <w:t>clause.</w:t>
      </w:r>
    </w:p>
    <w:p>
      <w:pPr>
        <w:pStyle w:val="BodyText"/>
        <w:spacing w:line="242" w:lineRule="auto" w:before="1"/>
        <w:ind w:left="595" w:right="100" w:firstLine="984"/>
      </w:pPr>
      <w:r>
        <w:rPr/>
        <w:t>The operator shall, within no more than three working days from the receipt of the relevant consent from the personal data subject, publish information on the conditions of processing and on the existence of prohibitions and conditions on processing by an unlimited number of persons of personal data authorised by the personal data subject for dissemination.</w:t>
      </w:r>
    </w:p>
    <w:p>
      <w:pPr>
        <w:pStyle w:val="ListParagraph"/>
        <w:numPr>
          <w:ilvl w:val="1"/>
          <w:numId w:val="13"/>
        </w:numPr>
        <w:tabs>
          <w:tab w:pos="1859" w:val="left" w:leader="none"/>
        </w:tabs>
        <w:spacing w:line="240" w:lineRule="auto" w:before="0" w:after="0"/>
        <w:ind w:left="595" w:right="113" w:firstLine="703"/>
        <w:jc w:val="both"/>
        <w:rPr>
          <w:sz w:val="24"/>
        </w:rPr>
      </w:pPr>
      <w:r>
        <w:rPr>
          <w:sz w:val="24"/>
        </w:rPr>
        <w:t>The transfer (dissemination, provision, access) of personal data authorised by the personal data subject for dissemination shall be discontinued at any time at the personal data subject’s request. Such request must include the personal data subject’s surname, first name, p</w:t>
      </w:r>
      <w:r>
        <w:rPr>
          <w:spacing w:val="-1"/>
          <w:sz w:val="24"/>
        </w:rPr>
        <w:t>a</w:t>
      </w:r>
      <w:r>
        <w:rPr>
          <w:sz w:val="24"/>
        </w:rPr>
        <w:t>tro</w:t>
      </w:r>
      <w:r>
        <w:rPr>
          <w:spacing w:val="1"/>
          <w:sz w:val="24"/>
        </w:rPr>
        <w:t>n</w:t>
      </w:r>
      <w:r>
        <w:rPr>
          <w:spacing w:val="-5"/>
          <w:sz w:val="24"/>
        </w:rPr>
        <w:t>y</w:t>
      </w:r>
      <w:r>
        <w:rPr>
          <w:sz w:val="24"/>
        </w:rPr>
        <w:t>mic</w:t>
      </w:r>
      <w:r>
        <w:rPr>
          <w:spacing w:val="-4"/>
          <w:sz w:val="24"/>
        </w:rPr>
        <w:t> </w:t>
      </w:r>
      <w:r>
        <w:rPr>
          <w:spacing w:val="1"/>
          <w:sz w:val="24"/>
        </w:rPr>
        <w:t>(</w:t>
      </w:r>
      <w:r>
        <w:rPr>
          <w:spacing w:val="-1"/>
          <w:sz w:val="24"/>
        </w:rPr>
        <w:t>wh</w:t>
      </w:r>
      <w:r>
        <w:rPr>
          <w:spacing w:val="-2"/>
          <w:sz w:val="24"/>
        </w:rPr>
        <w:t>e</w:t>
      </w:r>
      <w:r>
        <w:rPr>
          <w:spacing w:val="1"/>
          <w:sz w:val="24"/>
        </w:rPr>
        <w:t>r</w:t>
      </w:r>
      <w:r>
        <w:rPr>
          <w:sz w:val="24"/>
        </w:rPr>
        <w:t>e</w:t>
      </w:r>
      <w:r>
        <w:rPr>
          <w:spacing w:val="-4"/>
          <w:sz w:val="24"/>
        </w:rPr>
        <w:t> </w:t>
      </w:r>
      <w:r>
        <w:rPr>
          <w:spacing w:val="-1"/>
          <w:sz w:val="24"/>
        </w:rPr>
        <w:t>a</w:t>
      </w:r>
      <w:r>
        <w:rPr>
          <w:sz w:val="24"/>
        </w:rPr>
        <w:t>ppli</w:t>
      </w:r>
      <w:r>
        <w:rPr>
          <w:spacing w:val="-1"/>
          <w:sz w:val="24"/>
        </w:rPr>
        <w:t>ca</w:t>
      </w:r>
      <w:r>
        <w:rPr>
          <w:sz w:val="24"/>
        </w:rPr>
        <w:t>ble</w:t>
      </w:r>
      <w:r>
        <w:rPr>
          <w:spacing w:val="-2"/>
          <w:sz w:val="24"/>
        </w:rPr>
        <w:t>)</w:t>
      </w:r>
      <w:r>
        <w:rPr>
          <w:sz w:val="24"/>
        </w:rPr>
        <w:t>,</w:t>
      </w:r>
      <w:r>
        <w:rPr>
          <w:spacing w:val="-3"/>
          <w:sz w:val="24"/>
        </w:rPr>
        <w:t> </w:t>
      </w:r>
      <w:r>
        <w:rPr>
          <w:spacing w:val="-1"/>
          <w:sz w:val="24"/>
        </w:rPr>
        <w:t>c</w:t>
      </w:r>
      <w:r>
        <w:rPr>
          <w:sz w:val="24"/>
        </w:rPr>
        <w:t>on</w:t>
      </w:r>
      <w:r>
        <w:rPr>
          <w:spacing w:val="2"/>
          <w:sz w:val="24"/>
        </w:rPr>
        <w:t>t</w:t>
      </w:r>
      <w:r>
        <w:rPr>
          <w:spacing w:val="-1"/>
          <w:sz w:val="24"/>
        </w:rPr>
        <w:t>ac</w:t>
      </w:r>
      <w:r>
        <w:rPr>
          <w:sz w:val="24"/>
        </w:rPr>
        <w:t>t</w:t>
      </w:r>
      <w:r>
        <w:rPr>
          <w:spacing w:val="-2"/>
          <w:sz w:val="24"/>
        </w:rPr>
        <w:t> </w:t>
      </w:r>
      <w:r>
        <w:rPr>
          <w:sz w:val="24"/>
        </w:rPr>
        <w:t>info</w:t>
      </w:r>
      <w:r>
        <w:rPr>
          <w:spacing w:val="-1"/>
          <w:sz w:val="24"/>
        </w:rPr>
        <w:t>r</w:t>
      </w:r>
      <w:r>
        <w:rPr>
          <w:sz w:val="24"/>
        </w:rPr>
        <w:t>mat</w:t>
      </w:r>
      <w:r>
        <w:rPr>
          <w:spacing w:val="2"/>
          <w:sz w:val="24"/>
        </w:rPr>
        <w:t>i</w:t>
      </w:r>
      <w:r>
        <w:rPr>
          <w:sz w:val="24"/>
        </w:rPr>
        <w:t>on</w:t>
      </w:r>
      <w:r>
        <w:rPr>
          <w:spacing w:val="-3"/>
          <w:sz w:val="24"/>
        </w:rPr>
        <w:t> </w:t>
      </w:r>
      <w:r>
        <w:rPr>
          <w:sz w:val="24"/>
        </w:rPr>
        <w:t>(t</w:t>
      </w:r>
      <w:r>
        <w:rPr>
          <w:spacing w:val="-2"/>
          <w:sz w:val="24"/>
        </w:rPr>
        <w:t>e</w:t>
      </w:r>
      <w:r>
        <w:rPr>
          <w:sz w:val="24"/>
        </w:rPr>
        <w:t>lephone</w:t>
      </w:r>
      <w:r>
        <w:rPr>
          <w:spacing w:val="-4"/>
          <w:sz w:val="24"/>
        </w:rPr>
        <w:t> </w:t>
      </w:r>
      <w:r>
        <w:rPr>
          <w:sz w:val="24"/>
        </w:rPr>
        <w:t>numbe</w:t>
      </w:r>
      <w:r>
        <w:rPr>
          <w:spacing w:val="-2"/>
          <w:sz w:val="24"/>
        </w:rPr>
        <w:t>r</w:t>
      </w:r>
      <w:r>
        <w:rPr>
          <w:sz w:val="24"/>
        </w:rPr>
        <w:t>,</w:t>
      </w:r>
      <w:r>
        <w:rPr>
          <w:spacing w:val="-3"/>
          <w:sz w:val="24"/>
        </w:rPr>
        <w:t> </w:t>
      </w:r>
      <w:r>
        <w:rPr>
          <w:spacing w:val="-1"/>
          <w:sz w:val="24"/>
        </w:rPr>
        <w:t>e</w:t>
      </w:r>
      <w:r>
        <w:rPr>
          <w:spacing w:val="1"/>
          <w:w w:val="42"/>
          <w:sz w:val="24"/>
        </w:rPr>
        <w:t>‑</w:t>
      </w:r>
      <w:r>
        <w:rPr>
          <w:sz w:val="24"/>
        </w:rPr>
        <w:t>mail</w:t>
      </w:r>
      <w:r>
        <w:rPr>
          <w:spacing w:val="-2"/>
          <w:sz w:val="24"/>
        </w:rPr>
        <w:t> </w:t>
      </w:r>
      <w:r>
        <w:rPr>
          <w:spacing w:val="-1"/>
          <w:sz w:val="24"/>
        </w:rPr>
        <w:t>a</w:t>
      </w:r>
      <w:r>
        <w:rPr>
          <w:sz w:val="24"/>
        </w:rPr>
        <w:t>ddr</w:t>
      </w:r>
      <w:r>
        <w:rPr>
          <w:spacing w:val="-2"/>
          <w:sz w:val="24"/>
        </w:rPr>
        <w:t>e</w:t>
      </w:r>
      <w:r>
        <w:rPr>
          <w:spacing w:val="-1"/>
          <w:sz w:val="24"/>
        </w:rPr>
        <w:t>ss</w:t>
      </w:r>
      <w:r>
        <w:rPr>
          <w:sz w:val="24"/>
        </w:rPr>
        <w:t>,</w:t>
      </w:r>
      <w:r>
        <w:rPr>
          <w:spacing w:val="-2"/>
          <w:sz w:val="24"/>
        </w:rPr>
        <w:t> </w:t>
      </w:r>
      <w:r>
        <w:rPr>
          <w:sz w:val="24"/>
        </w:rPr>
        <w:t>or</w:t>
      </w:r>
      <w:r>
        <w:rPr>
          <w:spacing w:val="-4"/>
          <w:sz w:val="24"/>
        </w:rPr>
        <w:t> </w:t>
      </w:r>
      <w:r>
        <w:rPr>
          <w:spacing w:val="-4"/>
          <w:sz w:val="24"/>
        </w:rPr>
        <w:t>post</w:t>
      </w:r>
      <w:r>
        <w:rPr>
          <w:spacing w:val="-5"/>
          <w:sz w:val="24"/>
        </w:rPr>
        <w:t>a</w:t>
      </w:r>
      <w:r>
        <w:rPr>
          <w:spacing w:val="-4"/>
          <w:sz w:val="24"/>
        </w:rPr>
        <w:t>l</w:t>
      </w:r>
      <w:r>
        <w:rPr>
          <w:sz w:val="24"/>
        </w:rPr>
        <w:t> address) and a list of the personal data processing of which is to be discontinued. The personal data</w:t>
      </w:r>
      <w:r>
        <w:rPr>
          <w:spacing w:val="-15"/>
          <w:sz w:val="24"/>
        </w:rPr>
        <w:t> </w:t>
      </w:r>
      <w:r>
        <w:rPr>
          <w:sz w:val="24"/>
        </w:rPr>
        <w:t>specified</w:t>
      </w:r>
      <w:r>
        <w:rPr>
          <w:spacing w:val="-13"/>
          <w:sz w:val="24"/>
        </w:rPr>
        <w:t> </w:t>
      </w:r>
      <w:r>
        <w:rPr>
          <w:sz w:val="24"/>
        </w:rPr>
        <w:t>in</w:t>
      </w:r>
      <w:r>
        <w:rPr>
          <w:spacing w:val="-15"/>
          <w:sz w:val="24"/>
        </w:rPr>
        <w:t> </w:t>
      </w:r>
      <w:r>
        <w:rPr>
          <w:sz w:val="24"/>
        </w:rPr>
        <w:t>such</w:t>
      </w:r>
      <w:r>
        <w:rPr>
          <w:spacing w:val="-12"/>
          <w:sz w:val="24"/>
        </w:rPr>
        <w:t> </w:t>
      </w:r>
      <w:r>
        <w:rPr>
          <w:sz w:val="24"/>
        </w:rPr>
        <w:t>request</w:t>
      </w:r>
      <w:r>
        <w:rPr>
          <w:spacing w:val="-14"/>
          <w:sz w:val="24"/>
        </w:rPr>
        <w:t> </w:t>
      </w:r>
      <w:r>
        <w:rPr>
          <w:sz w:val="24"/>
        </w:rPr>
        <w:t>may</w:t>
      </w:r>
      <w:r>
        <w:rPr>
          <w:spacing w:val="-20"/>
          <w:sz w:val="24"/>
        </w:rPr>
        <w:t> </w:t>
      </w:r>
      <w:r>
        <w:rPr>
          <w:sz w:val="24"/>
        </w:rPr>
        <w:t>thereafter</w:t>
      </w:r>
      <w:r>
        <w:rPr>
          <w:spacing w:val="-12"/>
          <w:sz w:val="24"/>
        </w:rPr>
        <w:t> </w:t>
      </w:r>
      <w:r>
        <w:rPr>
          <w:sz w:val="24"/>
        </w:rPr>
        <w:t>be</w:t>
      </w:r>
      <w:r>
        <w:rPr>
          <w:spacing w:val="-14"/>
          <w:sz w:val="24"/>
        </w:rPr>
        <w:t> </w:t>
      </w:r>
      <w:r>
        <w:rPr>
          <w:sz w:val="24"/>
        </w:rPr>
        <w:t>processed</w:t>
      </w:r>
      <w:r>
        <w:rPr>
          <w:spacing w:val="-15"/>
          <w:sz w:val="24"/>
        </w:rPr>
        <w:t> </w:t>
      </w:r>
      <w:r>
        <w:rPr>
          <w:sz w:val="24"/>
        </w:rPr>
        <w:t>only</w:t>
      </w:r>
      <w:r>
        <w:rPr>
          <w:spacing w:val="-16"/>
          <w:sz w:val="24"/>
        </w:rPr>
        <w:t> </w:t>
      </w:r>
      <w:r>
        <w:rPr>
          <w:sz w:val="24"/>
        </w:rPr>
        <w:t>by</w:t>
      </w:r>
      <w:r>
        <w:rPr>
          <w:spacing w:val="-20"/>
          <w:sz w:val="24"/>
        </w:rPr>
        <w:t> </w:t>
      </w:r>
      <w:r>
        <w:rPr>
          <w:sz w:val="24"/>
        </w:rPr>
        <w:t>St.</w:t>
      </w:r>
      <w:r>
        <w:rPr>
          <w:spacing w:val="-14"/>
          <w:sz w:val="24"/>
        </w:rPr>
        <w:t> </w:t>
      </w:r>
      <w:r>
        <w:rPr>
          <w:sz w:val="24"/>
        </w:rPr>
        <w:t>Petersburg</w:t>
      </w:r>
      <w:r>
        <w:rPr>
          <w:spacing w:val="-15"/>
          <w:sz w:val="24"/>
        </w:rPr>
        <w:t> </w:t>
      </w:r>
      <w:r>
        <w:rPr>
          <w:sz w:val="24"/>
        </w:rPr>
        <w:t>State</w:t>
      </w:r>
      <w:r>
        <w:rPr>
          <w:spacing w:val="-16"/>
          <w:sz w:val="24"/>
        </w:rPr>
        <w:t> </w:t>
      </w:r>
      <w:r>
        <w:rPr>
          <w:sz w:val="24"/>
        </w:rPr>
        <w:t>University.</w:t>
      </w:r>
    </w:p>
    <w:p>
      <w:pPr>
        <w:spacing w:after="0" w:line="240" w:lineRule="auto"/>
        <w:jc w:val="both"/>
        <w:rPr>
          <w:sz w:val="24"/>
        </w:rPr>
        <w:sectPr>
          <w:headerReference w:type="default" r:id="rId17"/>
          <w:pgSz w:w="11940" w:h="16860"/>
          <w:pgMar w:header="621" w:footer="0" w:top="1020" w:bottom="280" w:left="1680" w:right="300"/>
          <w:pgNumType w:start="14"/>
        </w:sectPr>
      </w:pPr>
    </w:p>
    <w:p>
      <w:pPr>
        <w:pStyle w:val="BodyText"/>
        <w:spacing w:line="242" w:lineRule="auto" w:before="80"/>
        <w:ind w:left="119" w:right="156"/>
      </w:pPr>
      <w:r>
        <w:rPr/>
        <w:t>The</w:t>
      </w:r>
      <w:r>
        <w:rPr>
          <w:spacing w:val="-5"/>
        </w:rPr>
        <w:t> </w:t>
      </w:r>
      <w:r>
        <w:rPr/>
        <w:t>validity</w:t>
      </w:r>
      <w:r>
        <w:rPr>
          <w:spacing w:val="-8"/>
        </w:rPr>
        <w:t> </w:t>
      </w:r>
      <w:r>
        <w:rPr/>
        <w:t>of</w:t>
      </w:r>
      <w:r>
        <w:rPr>
          <w:spacing w:val="-4"/>
        </w:rPr>
        <w:t> </w:t>
      </w:r>
      <w:r>
        <w:rPr/>
        <w:t>the</w:t>
      </w:r>
      <w:r>
        <w:rPr>
          <w:spacing w:val="-4"/>
        </w:rPr>
        <w:t> </w:t>
      </w:r>
      <w:r>
        <w:rPr/>
        <w:t>personal</w:t>
      </w:r>
      <w:r>
        <w:rPr>
          <w:spacing w:val="-2"/>
        </w:rPr>
        <w:t> </w:t>
      </w:r>
      <w:r>
        <w:rPr/>
        <w:t>data</w:t>
      </w:r>
      <w:r>
        <w:rPr>
          <w:spacing w:val="-4"/>
        </w:rPr>
        <w:t> </w:t>
      </w:r>
      <w:r>
        <w:rPr/>
        <w:t>subject’s consent to</w:t>
      </w:r>
      <w:r>
        <w:rPr>
          <w:spacing w:val="-2"/>
        </w:rPr>
        <w:t> </w:t>
      </w:r>
      <w:r>
        <w:rPr/>
        <w:t>the</w:t>
      </w:r>
      <w:r>
        <w:rPr>
          <w:spacing w:val="-3"/>
        </w:rPr>
        <w:t> </w:t>
      </w:r>
      <w:r>
        <w:rPr/>
        <w:t>processing</w:t>
      </w:r>
      <w:r>
        <w:rPr>
          <w:spacing w:val="-6"/>
        </w:rPr>
        <w:t> </w:t>
      </w:r>
      <w:r>
        <w:rPr/>
        <w:t>of</w:t>
      </w:r>
      <w:r>
        <w:rPr>
          <w:spacing w:val="-4"/>
        </w:rPr>
        <w:t> </w:t>
      </w:r>
      <w:r>
        <w:rPr/>
        <w:t>personal</w:t>
      </w:r>
      <w:r>
        <w:rPr>
          <w:spacing w:val="-2"/>
        </w:rPr>
        <w:t> </w:t>
      </w:r>
      <w:r>
        <w:rPr/>
        <w:t>data</w:t>
      </w:r>
      <w:r>
        <w:rPr>
          <w:spacing w:val="-3"/>
        </w:rPr>
        <w:t> </w:t>
      </w:r>
      <w:r>
        <w:rPr/>
        <w:t>authorised</w:t>
      </w:r>
      <w:r>
        <w:rPr>
          <w:spacing w:val="-3"/>
        </w:rPr>
        <w:t> </w:t>
      </w:r>
      <w:r>
        <w:rPr/>
        <w:t>by</w:t>
      </w:r>
      <w:r>
        <w:rPr>
          <w:spacing w:val="-8"/>
        </w:rPr>
        <w:t> </w:t>
      </w:r>
      <w:r>
        <w:rPr/>
        <w:t>the personal data subject for dissemination shall cease from the moment such request is received by St. Petersburg State</w:t>
      </w:r>
      <w:r>
        <w:rPr>
          <w:spacing w:val="-5"/>
        </w:rPr>
        <w:t> </w:t>
      </w:r>
      <w:r>
        <w:rPr/>
        <w:t>University.</w:t>
      </w:r>
    </w:p>
    <w:p>
      <w:pPr>
        <w:pStyle w:val="BodyText"/>
        <w:spacing w:before="2"/>
        <w:jc w:val="left"/>
        <w:rPr>
          <w:sz w:val="25"/>
        </w:rPr>
      </w:pPr>
    </w:p>
    <w:p>
      <w:pPr>
        <w:pStyle w:val="Heading1"/>
        <w:numPr>
          <w:ilvl w:val="1"/>
          <w:numId w:val="1"/>
        </w:numPr>
        <w:tabs>
          <w:tab w:pos="1925" w:val="left" w:leader="none"/>
        </w:tabs>
        <w:spacing w:line="242" w:lineRule="auto" w:before="0" w:after="0"/>
        <w:ind w:left="1778" w:right="1190" w:hanging="135"/>
        <w:jc w:val="left"/>
      </w:pPr>
      <w:r>
        <w:rPr>
          <w:w w:val="105"/>
        </w:rPr>
        <w:t>RESPONSES TO QUERIES/APPEALS OF PERSONAL</w:t>
      </w:r>
      <w:r>
        <w:rPr>
          <w:spacing w:val="-20"/>
          <w:w w:val="105"/>
        </w:rPr>
        <w:t> </w:t>
      </w:r>
      <w:r>
        <w:rPr>
          <w:w w:val="105"/>
        </w:rPr>
        <w:t>DATA SUBJECTS, THEIR REPRESENTATIVES, AND</w:t>
      </w:r>
      <w:r>
        <w:rPr>
          <w:spacing w:val="-20"/>
          <w:w w:val="105"/>
        </w:rPr>
        <w:t> </w:t>
      </w:r>
      <w:r>
        <w:rPr>
          <w:w w:val="105"/>
        </w:rPr>
        <w:t>COMPETENT</w:t>
      </w:r>
    </w:p>
    <w:p>
      <w:pPr>
        <w:spacing w:before="2"/>
        <w:ind w:left="4399" w:right="0" w:firstLine="0"/>
        <w:jc w:val="left"/>
        <w:rPr>
          <w:b/>
          <w:sz w:val="24"/>
        </w:rPr>
      </w:pPr>
      <w:r>
        <w:rPr>
          <w:b/>
          <w:w w:val="105"/>
          <w:sz w:val="24"/>
        </w:rPr>
        <w:t>AUTHORITIES.</w:t>
      </w:r>
    </w:p>
    <w:p>
      <w:pPr>
        <w:spacing w:line="249" w:lineRule="auto" w:before="7"/>
        <w:ind w:left="4920" w:right="855" w:hanging="3580"/>
        <w:jc w:val="left"/>
        <w:rPr>
          <w:b/>
          <w:sz w:val="24"/>
        </w:rPr>
      </w:pPr>
      <w:r>
        <w:rPr>
          <w:b/>
          <w:sz w:val="24"/>
        </w:rPr>
        <w:t>CLARIFICATION, RECTIFICATION, AND BLOCKING OF PERSONAL DATA</w:t>
      </w:r>
    </w:p>
    <w:p>
      <w:pPr>
        <w:pStyle w:val="BodyText"/>
        <w:spacing w:before="9"/>
        <w:jc w:val="left"/>
        <w:rPr>
          <w:b/>
        </w:rPr>
      </w:pPr>
    </w:p>
    <w:p>
      <w:pPr>
        <w:pStyle w:val="ListParagraph"/>
        <w:numPr>
          <w:ilvl w:val="1"/>
          <w:numId w:val="14"/>
        </w:numPr>
        <w:tabs>
          <w:tab w:pos="1924" w:val="left" w:leader="none"/>
          <w:tab w:pos="1925" w:val="left" w:leader="none"/>
        </w:tabs>
        <w:spacing w:line="242" w:lineRule="auto" w:before="0" w:after="0"/>
        <w:ind w:left="652" w:right="142" w:firstLine="0"/>
        <w:jc w:val="both"/>
        <w:rPr>
          <w:sz w:val="24"/>
        </w:rPr>
      </w:pPr>
      <w:r>
        <w:rPr>
          <w:sz w:val="24"/>
        </w:rPr>
        <w:t>A personal data subject, their representatives, and competent authorities shall have the right to obtain information relating to the processing of their personal data, except in cases provided</w:t>
      </w:r>
      <w:r>
        <w:rPr>
          <w:spacing w:val="-10"/>
          <w:sz w:val="24"/>
        </w:rPr>
        <w:t> </w:t>
      </w:r>
      <w:r>
        <w:rPr>
          <w:sz w:val="24"/>
        </w:rPr>
        <w:t>for</w:t>
      </w:r>
      <w:r>
        <w:rPr>
          <w:spacing w:val="-9"/>
          <w:sz w:val="24"/>
        </w:rPr>
        <w:t> </w:t>
      </w:r>
      <w:r>
        <w:rPr>
          <w:sz w:val="24"/>
        </w:rPr>
        <w:t>by</w:t>
      </w:r>
      <w:r>
        <w:rPr>
          <w:spacing w:val="-13"/>
          <w:sz w:val="24"/>
        </w:rPr>
        <w:t> </w:t>
      </w:r>
      <w:r>
        <w:rPr>
          <w:sz w:val="24"/>
        </w:rPr>
        <w:t>Federal</w:t>
      </w:r>
      <w:r>
        <w:rPr>
          <w:spacing w:val="-7"/>
          <w:sz w:val="24"/>
        </w:rPr>
        <w:t> </w:t>
      </w:r>
      <w:r>
        <w:rPr>
          <w:sz w:val="24"/>
        </w:rPr>
        <w:t>Law</w:t>
      </w:r>
      <w:r>
        <w:rPr>
          <w:spacing w:val="-10"/>
          <w:sz w:val="24"/>
        </w:rPr>
        <w:t> </w:t>
      </w:r>
      <w:r>
        <w:rPr>
          <w:sz w:val="24"/>
        </w:rPr>
        <w:t>No.</w:t>
      </w:r>
      <w:r>
        <w:rPr>
          <w:spacing w:val="-9"/>
          <w:sz w:val="24"/>
        </w:rPr>
        <w:t> </w:t>
      </w:r>
      <w:r>
        <w:rPr>
          <w:sz w:val="24"/>
        </w:rPr>
        <w:t>152‑FZ</w:t>
      </w:r>
      <w:r>
        <w:rPr>
          <w:spacing w:val="-10"/>
          <w:sz w:val="24"/>
        </w:rPr>
        <w:t> </w:t>
      </w:r>
      <w:r>
        <w:rPr>
          <w:sz w:val="24"/>
        </w:rPr>
        <w:t>dated</w:t>
      </w:r>
      <w:r>
        <w:rPr>
          <w:spacing w:val="-9"/>
          <w:sz w:val="24"/>
        </w:rPr>
        <w:t> </w:t>
      </w:r>
      <w:r>
        <w:rPr>
          <w:sz w:val="24"/>
        </w:rPr>
        <w:t>27</w:t>
      </w:r>
      <w:r>
        <w:rPr>
          <w:spacing w:val="-10"/>
          <w:sz w:val="24"/>
        </w:rPr>
        <w:t> </w:t>
      </w:r>
      <w:r>
        <w:rPr>
          <w:sz w:val="24"/>
        </w:rPr>
        <w:t>July</w:t>
      </w:r>
      <w:r>
        <w:rPr>
          <w:spacing w:val="-15"/>
          <w:sz w:val="24"/>
        </w:rPr>
        <w:t> </w:t>
      </w:r>
      <w:r>
        <w:rPr>
          <w:sz w:val="24"/>
        </w:rPr>
        <w:t>2006.</w:t>
      </w:r>
      <w:r>
        <w:rPr>
          <w:spacing w:val="47"/>
          <w:sz w:val="24"/>
        </w:rPr>
        <w:t> </w:t>
      </w:r>
      <w:r>
        <w:rPr>
          <w:sz w:val="24"/>
        </w:rPr>
        <w:t>A</w:t>
      </w:r>
      <w:r>
        <w:rPr>
          <w:spacing w:val="-10"/>
          <w:sz w:val="24"/>
        </w:rPr>
        <w:t> </w:t>
      </w:r>
      <w:r>
        <w:rPr>
          <w:sz w:val="24"/>
        </w:rPr>
        <w:t>personal</w:t>
      </w:r>
      <w:r>
        <w:rPr>
          <w:spacing w:val="-6"/>
          <w:sz w:val="24"/>
        </w:rPr>
        <w:t> </w:t>
      </w:r>
      <w:r>
        <w:rPr>
          <w:sz w:val="24"/>
        </w:rPr>
        <w:t>data</w:t>
      </w:r>
      <w:r>
        <w:rPr>
          <w:spacing w:val="-11"/>
          <w:sz w:val="24"/>
        </w:rPr>
        <w:t> </w:t>
      </w:r>
      <w:r>
        <w:rPr>
          <w:sz w:val="24"/>
        </w:rPr>
        <w:t>subject</w:t>
      </w:r>
      <w:r>
        <w:rPr>
          <w:spacing w:val="-8"/>
          <w:sz w:val="24"/>
        </w:rPr>
        <w:t> </w:t>
      </w:r>
      <w:r>
        <w:rPr>
          <w:sz w:val="24"/>
        </w:rPr>
        <w:t>shall</w:t>
      </w:r>
      <w:r>
        <w:rPr>
          <w:spacing w:val="-9"/>
          <w:sz w:val="24"/>
        </w:rPr>
        <w:t> </w:t>
      </w:r>
      <w:r>
        <w:rPr>
          <w:spacing w:val="-12"/>
          <w:sz w:val="24"/>
        </w:rPr>
        <w:t>have </w:t>
      </w:r>
      <w:r>
        <w:rPr>
          <w:sz w:val="24"/>
        </w:rPr>
        <w:t>the</w:t>
      </w:r>
      <w:r>
        <w:rPr>
          <w:spacing w:val="-7"/>
          <w:sz w:val="24"/>
        </w:rPr>
        <w:t> </w:t>
      </w:r>
      <w:r>
        <w:rPr>
          <w:sz w:val="24"/>
        </w:rPr>
        <w:t>right</w:t>
      </w:r>
      <w:r>
        <w:rPr>
          <w:spacing w:val="-6"/>
          <w:sz w:val="24"/>
        </w:rPr>
        <w:t> </w:t>
      </w:r>
      <w:r>
        <w:rPr>
          <w:sz w:val="24"/>
        </w:rPr>
        <w:t>to</w:t>
      </w:r>
      <w:r>
        <w:rPr>
          <w:spacing w:val="-5"/>
          <w:sz w:val="24"/>
        </w:rPr>
        <w:t> </w:t>
      </w:r>
      <w:r>
        <w:rPr>
          <w:sz w:val="24"/>
        </w:rPr>
        <w:t>require</w:t>
      </w:r>
      <w:r>
        <w:rPr>
          <w:spacing w:val="-7"/>
          <w:sz w:val="24"/>
        </w:rPr>
        <w:t> </w:t>
      </w:r>
      <w:r>
        <w:rPr>
          <w:sz w:val="24"/>
        </w:rPr>
        <w:t>the</w:t>
      </w:r>
      <w:r>
        <w:rPr>
          <w:spacing w:val="-4"/>
          <w:sz w:val="24"/>
        </w:rPr>
        <w:t> </w:t>
      </w:r>
      <w:r>
        <w:rPr>
          <w:sz w:val="24"/>
        </w:rPr>
        <w:t>operator</w:t>
      </w:r>
      <w:r>
        <w:rPr>
          <w:spacing w:val="-6"/>
          <w:sz w:val="24"/>
        </w:rPr>
        <w:t> </w:t>
      </w:r>
      <w:r>
        <w:rPr>
          <w:sz w:val="24"/>
        </w:rPr>
        <w:t>to</w:t>
      </w:r>
      <w:r>
        <w:rPr>
          <w:spacing w:val="-2"/>
          <w:sz w:val="24"/>
        </w:rPr>
        <w:t> </w:t>
      </w:r>
      <w:r>
        <w:rPr>
          <w:sz w:val="24"/>
        </w:rPr>
        <w:t>clarify,</w:t>
      </w:r>
      <w:r>
        <w:rPr>
          <w:spacing w:val="-4"/>
          <w:sz w:val="24"/>
        </w:rPr>
        <w:t> </w:t>
      </w:r>
      <w:r>
        <w:rPr>
          <w:sz w:val="24"/>
        </w:rPr>
        <w:t>block,</w:t>
      </w:r>
      <w:r>
        <w:rPr>
          <w:spacing w:val="-6"/>
          <w:sz w:val="24"/>
        </w:rPr>
        <w:t> </w:t>
      </w:r>
      <w:r>
        <w:rPr>
          <w:sz w:val="24"/>
        </w:rPr>
        <w:t>or</w:t>
      </w:r>
      <w:r>
        <w:rPr>
          <w:spacing w:val="-5"/>
          <w:sz w:val="24"/>
        </w:rPr>
        <w:t> </w:t>
      </w:r>
      <w:r>
        <w:rPr>
          <w:sz w:val="24"/>
        </w:rPr>
        <w:t>destroy</w:t>
      </w:r>
      <w:r>
        <w:rPr>
          <w:spacing w:val="-10"/>
          <w:sz w:val="24"/>
        </w:rPr>
        <w:t> </w:t>
      </w:r>
      <w:r>
        <w:rPr>
          <w:sz w:val="24"/>
        </w:rPr>
        <w:t>such</w:t>
      </w:r>
      <w:r>
        <w:rPr>
          <w:spacing w:val="-4"/>
          <w:sz w:val="24"/>
        </w:rPr>
        <w:t> </w:t>
      </w:r>
      <w:r>
        <w:rPr>
          <w:sz w:val="24"/>
        </w:rPr>
        <w:t>data</w:t>
      </w:r>
      <w:r>
        <w:rPr>
          <w:spacing w:val="-3"/>
          <w:sz w:val="24"/>
        </w:rPr>
        <w:t> </w:t>
      </w:r>
      <w:r>
        <w:rPr>
          <w:sz w:val="24"/>
        </w:rPr>
        <w:t>where</w:t>
      </w:r>
      <w:r>
        <w:rPr>
          <w:spacing w:val="-5"/>
          <w:sz w:val="24"/>
        </w:rPr>
        <w:t> </w:t>
      </w:r>
      <w:r>
        <w:rPr>
          <w:sz w:val="24"/>
        </w:rPr>
        <w:t>the</w:t>
      </w:r>
      <w:r>
        <w:rPr>
          <w:spacing w:val="-6"/>
          <w:sz w:val="24"/>
        </w:rPr>
        <w:t> </w:t>
      </w:r>
      <w:r>
        <w:rPr>
          <w:sz w:val="24"/>
        </w:rPr>
        <w:t>personal</w:t>
      </w:r>
      <w:r>
        <w:rPr>
          <w:spacing w:val="-3"/>
          <w:sz w:val="24"/>
        </w:rPr>
        <w:t> </w:t>
      </w:r>
      <w:r>
        <w:rPr>
          <w:sz w:val="24"/>
        </w:rPr>
        <w:t>data</w:t>
      </w:r>
      <w:r>
        <w:rPr>
          <w:spacing w:val="-3"/>
          <w:sz w:val="24"/>
        </w:rPr>
        <w:t> </w:t>
      </w:r>
      <w:r>
        <w:rPr>
          <w:sz w:val="24"/>
        </w:rPr>
        <w:t>are incomplete, outdated, inaccurate, unlawfully obtained, or not necessary for the declared purpose of processing, as well as to take measures prescribed by law to protect their</w:t>
      </w:r>
      <w:r>
        <w:rPr>
          <w:spacing w:val="-7"/>
          <w:sz w:val="24"/>
        </w:rPr>
        <w:t> </w:t>
      </w:r>
      <w:r>
        <w:rPr>
          <w:sz w:val="24"/>
        </w:rPr>
        <w:t>rights.</w:t>
      </w:r>
    </w:p>
    <w:p>
      <w:pPr>
        <w:pStyle w:val="ListParagraph"/>
        <w:numPr>
          <w:ilvl w:val="2"/>
          <w:numId w:val="14"/>
        </w:numPr>
        <w:tabs>
          <w:tab w:pos="2072" w:val="left" w:leader="none"/>
        </w:tabs>
        <w:spacing w:line="275" w:lineRule="exact" w:before="0" w:after="0"/>
        <w:ind w:left="2071" w:right="0" w:hanging="726"/>
        <w:jc w:val="left"/>
        <w:rPr>
          <w:sz w:val="24"/>
        </w:rPr>
      </w:pPr>
      <w:r>
        <w:rPr>
          <w:sz w:val="24"/>
        </w:rPr>
        <w:t>A personal data subject shall have the right to obtain information,</w:t>
      </w:r>
      <w:r>
        <w:rPr>
          <w:spacing w:val="-8"/>
          <w:sz w:val="24"/>
        </w:rPr>
        <w:t> </w:t>
      </w:r>
      <w:r>
        <w:rPr>
          <w:sz w:val="24"/>
        </w:rPr>
        <w:t>including:</w:t>
      </w:r>
    </w:p>
    <w:p>
      <w:pPr>
        <w:pStyle w:val="ListParagraph"/>
        <w:numPr>
          <w:ilvl w:val="0"/>
          <w:numId w:val="15"/>
        </w:numPr>
        <w:tabs>
          <w:tab w:pos="1643" w:val="left" w:leader="none"/>
          <w:tab w:pos="1644" w:val="left" w:leader="none"/>
        </w:tabs>
        <w:spacing w:line="240" w:lineRule="auto" w:before="5" w:after="0"/>
        <w:ind w:left="1643" w:right="703" w:hanging="288"/>
        <w:jc w:val="left"/>
        <w:rPr>
          <w:sz w:val="24"/>
        </w:rPr>
      </w:pPr>
      <w:r>
        <w:rPr>
          <w:sz w:val="24"/>
        </w:rPr>
        <w:t>confirmation that St. Petersburg State University employees are processing</w:t>
      </w:r>
      <w:r>
        <w:rPr>
          <w:spacing w:val="-14"/>
          <w:sz w:val="24"/>
        </w:rPr>
        <w:t> </w:t>
      </w:r>
      <w:r>
        <w:rPr>
          <w:sz w:val="24"/>
        </w:rPr>
        <w:t>their personal</w:t>
      </w:r>
      <w:r>
        <w:rPr>
          <w:spacing w:val="-1"/>
          <w:sz w:val="24"/>
        </w:rPr>
        <w:t> </w:t>
      </w:r>
      <w:r>
        <w:rPr>
          <w:sz w:val="24"/>
        </w:rPr>
        <w:t>data;</w:t>
      </w:r>
    </w:p>
    <w:p>
      <w:pPr>
        <w:pStyle w:val="ListParagraph"/>
        <w:numPr>
          <w:ilvl w:val="0"/>
          <w:numId w:val="15"/>
        </w:numPr>
        <w:tabs>
          <w:tab w:pos="1643" w:val="left" w:leader="none"/>
          <w:tab w:pos="1644" w:val="left" w:leader="none"/>
        </w:tabs>
        <w:spacing w:line="240" w:lineRule="auto" w:before="0" w:after="0"/>
        <w:ind w:left="1643" w:right="0" w:hanging="289"/>
        <w:jc w:val="left"/>
        <w:rPr>
          <w:sz w:val="24"/>
        </w:rPr>
      </w:pPr>
      <w:r>
        <w:rPr>
          <w:sz w:val="24"/>
        </w:rPr>
        <w:t>the legal grounds and purposes of personal data</w:t>
      </w:r>
      <w:r>
        <w:rPr>
          <w:spacing w:val="-1"/>
          <w:sz w:val="24"/>
        </w:rPr>
        <w:t> </w:t>
      </w:r>
      <w:r>
        <w:rPr>
          <w:sz w:val="24"/>
        </w:rPr>
        <w:t>processing;</w:t>
      </w:r>
    </w:p>
    <w:p>
      <w:pPr>
        <w:pStyle w:val="ListParagraph"/>
        <w:numPr>
          <w:ilvl w:val="0"/>
          <w:numId w:val="15"/>
        </w:numPr>
        <w:tabs>
          <w:tab w:pos="1643" w:val="left" w:leader="none"/>
          <w:tab w:pos="1644" w:val="left" w:leader="none"/>
        </w:tabs>
        <w:spacing w:line="240" w:lineRule="auto" w:before="5" w:after="0"/>
        <w:ind w:left="1643" w:right="0" w:hanging="289"/>
        <w:jc w:val="left"/>
        <w:rPr>
          <w:sz w:val="24"/>
        </w:rPr>
      </w:pPr>
      <w:r>
        <w:rPr>
          <w:sz w:val="24"/>
        </w:rPr>
        <w:t>the purposes of and methods used for personal data</w:t>
      </w:r>
      <w:r>
        <w:rPr>
          <w:spacing w:val="-5"/>
          <w:sz w:val="24"/>
        </w:rPr>
        <w:t> </w:t>
      </w:r>
      <w:r>
        <w:rPr>
          <w:sz w:val="24"/>
        </w:rPr>
        <w:t>processing;</w:t>
      </w:r>
    </w:p>
    <w:p>
      <w:pPr>
        <w:pStyle w:val="ListParagraph"/>
        <w:numPr>
          <w:ilvl w:val="0"/>
          <w:numId w:val="15"/>
        </w:numPr>
        <w:tabs>
          <w:tab w:pos="1644" w:val="left" w:leader="none"/>
        </w:tabs>
        <w:spacing w:line="237" w:lineRule="auto" w:before="7" w:after="0"/>
        <w:ind w:left="659" w:right="144" w:firstLine="700"/>
        <w:jc w:val="both"/>
        <w:rPr>
          <w:sz w:val="24"/>
        </w:rPr>
      </w:pPr>
      <w:r>
        <w:rPr>
          <w:sz w:val="24"/>
        </w:rPr>
        <w:t>the name and location of the operator and information on persons (other than St. Petersburg State University employees) who have access to personal data or to whom personal data may be disclosed under a contract with the operator or under federal</w:t>
      </w:r>
      <w:r>
        <w:rPr>
          <w:spacing w:val="-10"/>
          <w:sz w:val="24"/>
        </w:rPr>
        <w:t> </w:t>
      </w:r>
      <w:r>
        <w:rPr>
          <w:sz w:val="24"/>
        </w:rPr>
        <w:t>law;</w:t>
      </w:r>
    </w:p>
    <w:p>
      <w:pPr>
        <w:pStyle w:val="ListParagraph"/>
        <w:numPr>
          <w:ilvl w:val="0"/>
          <w:numId w:val="15"/>
        </w:numPr>
        <w:tabs>
          <w:tab w:pos="1644" w:val="left" w:leader="none"/>
        </w:tabs>
        <w:spacing w:line="242" w:lineRule="auto" w:before="6" w:after="0"/>
        <w:ind w:left="659" w:right="140" w:firstLine="700"/>
        <w:jc w:val="both"/>
        <w:rPr>
          <w:sz w:val="24"/>
        </w:rPr>
      </w:pPr>
      <w:r>
        <w:rPr>
          <w:sz w:val="24"/>
        </w:rPr>
        <w:t>the personal data being processed relating to the corresponding personal data subject and the source from which such data were obtained, where a different procedure for providing such data is not established by federal</w:t>
      </w:r>
      <w:r>
        <w:rPr>
          <w:spacing w:val="-4"/>
          <w:sz w:val="24"/>
        </w:rPr>
        <w:t> </w:t>
      </w:r>
      <w:r>
        <w:rPr>
          <w:sz w:val="24"/>
        </w:rPr>
        <w:t>law;</w:t>
      </w:r>
    </w:p>
    <w:p>
      <w:pPr>
        <w:pStyle w:val="ListParagraph"/>
        <w:numPr>
          <w:ilvl w:val="0"/>
          <w:numId w:val="15"/>
        </w:numPr>
        <w:tabs>
          <w:tab w:pos="1646" w:val="left" w:leader="none"/>
        </w:tabs>
        <w:spacing w:line="275" w:lineRule="exact" w:before="0" w:after="0"/>
        <w:ind w:left="1646" w:right="0" w:hanging="284"/>
        <w:jc w:val="both"/>
        <w:rPr>
          <w:sz w:val="24"/>
        </w:rPr>
      </w:pPr>
      <w:r>
        <w:rPr>
          <w:sz w:val="24"/>
        </w:rPr>
        <w:t>the period for personal data processing, including the period for</w:t>
      </w:r>
      <w:r>
        <w:rPr>
          <w:spacing w:val="-3"/>
          <w:sz w:val="24"/>
        </w:rPr>
        <w:t> </w:t>
      </w:r>
      <w:r>
        <w:rPr>
          <w:sz w:val="24"/>
        </w:rPr>
        <w:t>storage;</w:t>
      </w:r>
    </w:p>
    <w:p>
      <w:pPr>
        <w:pStyle w:val="ListParagraph"/>
        <w:numPr>
          <w:ilvl w:val="0"/>
          <w:numId w:val="15"/>
        </w:numPr>
        <w:tabs>
          <w:tab w:pos="1654" w:val="left" w:leader="none"/>
        </w:tabs>
        <w:spacing w:line="235" w:lineRule="auto" w:before="12" w:after="0"/>
        <w:ind w:left="669" w:right="137" w:firstLine="696"/>
        <w:jc w:val="both"/>
        <w:rPr>
          <w:sz w:val="24"/>
        </w:rPr>
      </w:pPr>
      <w:r>
        <w:rPr>
          <w:sz w:val="24"/>
        </w:rPr>
        <w:t>the procedure by which the personal data subject may exercise the rights established by Federal Law No. 152‑FZ dated 27 July</w:t>
      </w:r>
      <w:r>
        <w:rPr>
          <w:spacing w:val="-22"/>
          <w:sz w:val="24"/>
        </w:rPr>
        <w:t> </w:t>
      </w:r>
      <w:r>
        <w:rPr>
          <w:sz w:val="24"/>
        </w:rPr>
        <w:t>2006;</w:t>
      </w:r>
    </w:p>
    <w:p>
      <w:pPr>
        <w:pStyle w:val="ListParagraph"/>
        <w:numPr>
          <w:ilvl w:val="0"/>
          <w:numId w:val="15"/>
        </w:numPr>
        <w:tabs>
          <w:tab w:pos="1654" w:val="left" w:leader="none"/>
        </w:tabs>
        <w:spacing w:line="240" w:lineRule="auto" w:before="2" w:after="0"/>
        <w:ind w:left="1653" w:right="0" w:hanging="289"/>
        <w:jc w:val="both"/>
        <w:rPr>
          <w:sz w:val="24"/>
        </w:rPr>
      </w:pPr>
      <w:r>
        <w:rPr>
          <w:sz w:val="24"/>
        </w:rPr>
        <w:t>information on completed or proposed transborder transfers of</w:t>
      </w:r>
      <w:r>
        <w:rPr>
          <w:spacing w:val="-4"/>
          <w:sz w:val="24"/>
        </w:rPr>
        <w:t> </w:t>
      </w:r>
      <w:r>
        <w:rPr>
          <w:sz w:val="24"/>
        </w:rPr>
        <w:t>data;</w:t>
      </w:r>
    </w:p>
    <w:p>
      <w:pPr>
        <w:pStyle w:val="ListParagraph"/>
        <w:numPr>
          <w:ilvl w:val="0"/>
          <w:numId w:val="15"/>
        </w:numPr>
        <w:tabs>
          <w:tab w:pos="1654" w:val="left" w:leader="none"/>
        </w:tabs>
        <w:spacing w:line="240" w:lineRule="auto" w:before="2" w:after="0"/>
        <w:ind w:left="666" w:right="132" w:firstLine="693"/>
        <w:jc w:val="both"/>
        <w:rPr>
          <w:sz w:val="24"/>
        </w:rPr>
      </w:pPr>
      <w:r>
        <w:rPr>
          <w:sz w:val="24"/>
        </w:rPr>
        <w:t>the name or the surname, first name, patronymic and address of the person processing personal</w:t>
      </w:r>
      <w:r>
        <w:rPr>
          <w:spacing w:val="-6"/>
          <w:sz w:val="24"/>
        </w:rPr>
        <w:t> </w:t>
      </w:r>
      <w:r>
        <w:rPr>
          <w:sz w:val="24"/>
        </w:rPr>
        <w:t>data</w:t>
      </w:r>
      <w:r>
        <w:rPr>
          <w:spacing w:val="-6"/>
          <w:sz w:val="24"/>
        </w:rPr>
        <w:t> </w:t>
      </w:r>
      <w:r>
        <w:rPr>
          <w:sz w:val="24"/>
        </w:rPr>
        <w:t>on</w:t>
      </w:r>
      <w:r>
        <w:rPr>
          <w:spacing w:val="-3"/>
          <w:sz w:val="24"/>
        </w:rPr>
        <w:t> </w:t>
      </w:r>
      <w:r>
        <w:rPr>
          <w:sz w:val="24"/>
        </w:rPr>
        <w:t>behalf</w:t>
      </w:r>
      <w:r>
        <w:rPr>
          <w:spacing w:val="-3"/>
          <w:sz w:val="24"/>
        </w:rPr>
        <w:t> </w:t>
      </w:r>
      <w:r>
        <w:rPr>
          <w:sz w:val="24"/>
        </w:rPr>
        <w:t>of</w:t>
      </w:r>
      <w:r>
        <w:rPr>
          <w:spacing w:val="-6"/>
          <w:sz w:val="24"/>
        </w:rPr>
        <w:t> </w:t>
      </w:r>
      <w:r>
        <w:rPr>
          <w:sz w:val="24"/>
        </w:rPr>
        <w:t>the</w:t>
      </w:r>
      <w:r>
        <w:rPr>
          <w:spacing w:val="-6"/>
          <w:sz w:val="24"/>
        </w:rPr>
        <w:t> </w:t>
      </w:r>
      <w:r>
        <w:rPr>
          <w:sz w:val="24"/>
        </w:rPr>
        <w:t>operator,</w:t>
      </w:r>
      <w:r>
        <w:rPr>
          <w:spacing w:val="-3"/>
          <w:sz w:val="24"/>
        </w:rPr>
        <w:t> </w:t>
      </w:r>
      <w:r>
        <w:rPr>
          <w:sz w:val="24"/>
        </w:rPr>
        <w:t>if</w:t>
      </w:r>
      <w:r>
        <w:rPr>
          <w:spacing w:val="-5"/>
          <w:sz w:val="24"/>
        </w:rPr>
        <w:t> </w:t>
      </w:r>
      <w:r>
        <w:rPr>
          <w:sz w:val="24"/>
        </w:rPr>
        <w:t>processing</w:t>
      </w:r>
      <w:r>
        <w:rPr>
          <w:spacing w:val="-8"/>
          <w:sz w:val="24"/>
        </w:rPr>
        <w:t> </w:t>
      </w:r>
      <w:r>
        <w:rPr>
          <w:sz w:val="24"/>
        </w:rPr>
        <w:t>has</w:t>
      </w:r>
      <w:r>
        <w:rPr>
          <w:spacing w:val="-5"/>
          <w:sz w:val="24"/>
        </w:rPr>
        <w:t> </w:t>
      </w:r>
      <w:r>
        <w:rPr>
          <w:sz w:val="24"/>
        </w:rPr>
        <w:t>been</w:t>
      </w:r>
      <w:r>
        <w:rPr>
          <w:spacing w:val="-5"/>
          <w:sz w:val="24"/>
        </w:rPr>
        <w:t> </w:t>
      </w:r>
      <w:r>
        <w:rPr>
          <w:sz w:val="24"/>
        </w:rPr>
        <w:t>or</w:t>
      </w:r>
      <w:r>
        <w:rPr>
          <w:spacing w:val="-6"/>
          <w:sz w:val="24"/>
        </w:rPr>
        <w:t> </w:t>
      </w:r>
      <w:r>
        <w:rPr>
          <w:sz w:val="24"/>
        </w:rPr>
        <w:t>will</w:t>
      </w:r>
      <w:r>
        <w:rPr>
          <w:spacing w:val="-5"/>
          <w:sz w:val="24"/>
        </w:rPr>
        <w:t> </w:t>
      </w:r>
      <w:r>
        <w:rPr>
          <w:sz w:val="24"/>
        </w:rPr>
        <w:t>be</w:t>
      </w:r>
      <w:r>
        <w:rPr>
          <w:spacing w:val="-4"/>
          <w:sz w:val="24"/>
        </w:rPr>
        <w:t> </w:t>
      </w:r>
      <w:r>
        <w:rPr>
          <w:sz w:val="24"/>
        </w:rPr>
        <w:t>entrusted</w:t>
      </w:r>
      <w:r>
        <w:rPr>
          <w:spacing w:val="-5"/>
          <w:sz w:val="24"/>
        </w:rPr>
        <w:t> </w:t>
      </w:r>
      <w:r>
        <w:rPr>
          <w:sz w:val="24"/>
        </w:rPr>
        <w:t>to</w:t>
      </w:r>
      <w:r>
        <w:rPr>
          <w:spacing w:val="-5"/>
          <w:sz w:val="24"/>
        </w:rPr>
        <w:t> </w:t>
      </w:r>
      <w:r>
        <w:rPr>
          <w:sz w:val="24"/>
        </w:rPr>
        <w:t>such</w:t>
      </w:r>
      <w:r>
        <w:rPr>
          <w:spacing w:val="-3"/>
          <w:sz w:val="24"/>
        </w:rPr>
        <w:t> </w:t>
      </w:r>
      <w:r>
        <w:rPr>
          <w:sz w:val="24"/>
        </w:rPr>
        <w:t>person under a contract concluded with St. Petersburg State</w:t>
      </w:r>
      <w:r>
        <w:rPr>
          <w:spacing w:val="-4"/>
          <w:sz w:val="24"/>
        </w:rPr>
        <w:t> </w:t>
      </w:r>
      <w:r>
        <w:rPr>
          <w:sz w:val="24"/>
        </w:rPr>
        <w:t>University;</w:t>
      </w:r>
    </w:p>
    <w:p>
      <w:pPr>
        <w:pStyle w:val="ListParagraph"/>
        <w:numPr>
          <w:ilvl w:val="0"/>
          <w:numId w:val="15"/>
        </w:numPr>
        <w:tabs>
          <w:tab w:pos="1654" w:val="left" w:leader="none"/>
        </w:tabs>
        <w:spacing w:line="240" w:lineRule="auto" w:before="5" w:after="0"/>
        <w:ind w:left="1653" w:right="102" w:hanging="288"/>
        <w:jc w:val="both"/>
        <w:rPr>
          <w:sz w:val="24"/>
        </w:rPr>
      </w:pPr>
      <w:r>
        <w:rPr>
          <w:sz w:val="24"/>
        </w:rPr>
        <w:t>other</w:t>
      </w:r>
      <w:r>
        <w:rPr>
          <w:spacing w:val="-17"/>
          <w:sz w:val="24"/>
        </w:rPr>
        <w:t> </w:t>
      </w:r>
      <w:r>
        <w:rPr>
          <w:sz w:val="24"/>
        </w:rPr>
        <w:t>information</w:t>
      </w:r>
      <w:r>
        <w:rPr>
          <w:spacing w:val="-14"/>
          <w:sz w:val="24"/>
        </w:rPr>
        <w:t> </w:t>
      </w:r>
      <w:r>
        <w:rPr>
          <w:sz w:val="24"/>
        </w:rPr>
        <w:t>provided</w:t>
      </w:r>
      <w:r>
        <w:rPr>
          <w:spacing w:val="-15"/>
          <w:sz w:val="24"/>
        </w:rPr>
        <w:t> </w:t>
      </w:r>
      <w:r>
        <w:rPr>
          <w:sz w:val="24"/>
        </w:rPr>
        <w:t>for</w:t>
      </w:r>
      <w:r>
        <w:rPr>
          <w:spacing w:val="-16"/>
          <w:sz w:val="24"/>
        </w:rPr>
        <w:t> </w:t>
      </w:r>
      <w:r>
        <w:rPr>
          <w:sz w:val="24"/>
        </w:rPr>
        <w:t>by</w:t>
      </w:r>
      <w:r>
        <w:rPr>
          <w:spacing w:val="-17"/>
          <w:sz w:val="24"/>
        </w:rPr>
        <w:t> </w:t>
      </w:r>
      <w:r>
        <w:rPr>
          <w:sz w:val="24"/>
        </w:rPr>
        <w:t>Federal</w:t>
      </w:r>
      <w:r>
        <w:rPr>
          <w:spacing w:val="-13"/>
          <w:sz w:val="24"/>
        </w:rPr>
        <w:t> </w:t>
      </w:r>
      <w:r>
        <w:rPr>
          <w:sz w:val="24"/>
        </w:rPr>
        <w:t>Law</w:t>
      </w:r>
      <w:r>
        <w:rPr>
          <w:spacing w:val="-15"/>
          <w:sz w:val="24"/>
        </w:rPr>
        <w:t> </w:t>
      </w:r>
      <w:r>
        <w:rPr>
          <w:sz w:val="24"/>
        </w:rPr>
        <w:t>No.</w:t>
      </w:r>
      <w:r>
        <w:rPr>
          <w:spacing w:val="-15"/>
          <w:sz w:val="24"/>
        </w:rPr>
        <w:t> </w:t>
      </w:r>
      <w:r>
        <w:rPr>
          <w:sz w:val="24"/>
        </w:rPr>
        <w:t>152‑FZ</w:t>
      </w:r>
      <w:r>
        <w:rPr>
          <w:spacing w:val="-17"/>
          <w:sz w:val="24"/>
        </w:rPr>
        <w:t> </w:t>
      </w:r>
      <w:r>
        <w:rPr>
          <w:sz w:val="24"/>
        </w:rPr>
        <w:t>dated</w:t>
      </w:r>
      <w:r>
        <w:rPr>
          <w:spacing w:val="-16"/>
          <w:sz w:val="24"/>
        </w:rPr>
        <w:t> </w:t>
      </w:r>
      <w:r>
        <w:rPr>
          <w:sz w:val="24"/>
        </w:rPr>
        <w:t>27</w:t>
      </w:r>
      <w:r>
        <w:rPr>
          <w:spacing w:val="-15"/>
          <w:sz w:val="24"/>
        </w:rPr>
        <w:t> </w:t>
      </w:r>
      <w:r>
        <w:rPr>
          <w:sz w:val="24"/>
        </w:rPr>
        <w:t>July</w:t>
      </w:r>
      <w:r>
        <w:rPr>
          <w:spacing w:val="-19"/>
          <w:sz w:val="24"/>
        </w:rPr>
        <w:t> </w:t>
      </w:r>
      <w:r>
        <w:rPr>
          <w:sz w:val="24"/>
        </w:rPr>
        <w:t>2006</w:t>
      </w:r>
      <w:r>
        <w:rPr>
          <w:spacing w:val="-15"/>
          <w:sz w:val="24"/>
        </w:rPr>
        <w:t> </w:t>
      </w:r>
      <w:r>
        <w:rPr>
          <w:sz w:val="24"/>
        </w:rPr>
        <w:t>or</w:t>
      </w:r>
      <w:r>
        <w:rPr>
          <w:spacing w:val="-15"/>
          <w:sz w:val="24"/>
        </w:rPr>
        <w:t> </w:t>
      </w:r>
      <w:r>
        <w:rPr>
          <w:spacing w:val="-11"/>
          <w:sz w:val="24"/>
        </w:rPr>
        <w:t>other </w:t>
      </w:r>
      <w:r>
        <w:rPr>
          <w:sz w:val="24"/>
        </w:rPr>
        <w:t>federal</w:t>
      </w:r>
      <w:r>
        <w:rPr>
          <w:spacing w:val="-1"/>
          <w:sz w:val="24"/>
        </w:rPr>
        <w:t> </w:t>
      </w:r>
      <w:r>
        <w:rPr>
          <w:sz w:val="24"/>
        </w:rPr>
        <w:t>laws.</w:t>
      </w:r>
    </w:p>
    <w:p>
      <w:pPr>
        <w:pStyle w:val="ListParagraph"/>
        <w:numPr>
          <w:ilvl w:val="2"/>
          <w:numId w:val="14"/>
        </w:numPr>
        <w:tabs>
          <w:tab w:pos="2081" w:val="left" w:leader="none"/>
        </w:tabs>
        <w:spacing w:line="240" w:lineRule="auto" w:before="1" w:after="0"/>
        <w:ind w:left="664" w:right="139" w:firstLine="696"/>
        <w:jc w:val="both"/>
        <w:rPr>
          <w:sz w:val="24"/>
        </w:rPr>
      </w:pPr>
      <w:r>
        <w:rPr>
          <w:sz w:val="24"/>
        </w:rPr>
        <w:t>The right of a personal data subject to access their personal data may be</w:t>
      </w:r>
      <w:r>
        <w:rPr>
          <w:spacing w:val="-34"/>
          <w:sz w:val="24"/>
        </w:rPr>
        <w:t> </w:t>
      </w:r>
      <w:r>
        <w:rPr>
          <w:sz w:val="24"/>
        </w:rPr>
        <w:t>restricted in accordance with federal laws, including in cases</w:t>
      </w:r>
      <w:r>
        <w:rPr>
          <w:spacing w:val="-4"/>
          <w:sz w:val="24"/>
        </w:rPr>
        <w:t> </w:t>
      </w:r>
      <w:r>
        <w:rPr>
          <w:sz w:val="24"/>
        </w:rPr>
        <w:t>where:</w:t>
      </w:r>
    </w:p>
    <w:p>
      <w:pPr>
        <w:pStyle w:val="ListParagraph"/>
        <w:numPr>
          <w:ilvl w:val="0"/>
          <w:numId w:val="15"/>
        </w:numPr>
        <w:tabs>
          <w:tab w:pos="1656" w:val="left" w:leader="none"/>
        </w:tabs>
        <w:spacing w:line="244" w:lineRule="auto" w:before="0" w:after="0"/>
        <w:ind w:left="669" w:right="125" w:firstLine="696"/>
        <w:jc w:val="both"/>
        <w:rPr>
          <w:sz w:val="24"/>
        </w:rPr>
      </w:pPr>
      <w:r>
        <w:rPr>
          <w:sz w:val="24"/>
        </w:rPr>
        <w:t>personal data processing, including personal data obtained as a result of operational and search, counter‑intelligence or intelligence activities, is carried out for the purposes </w:t>
      </w:r>
      <w:r>
        <w:rPr>
          <w:spacing w:val="-16"/>
          <w:sz w:val="24"/>
        </w:rPr>
        <w:t>of </w:t>
      </w:r>
      <w:r>
        <w:rPr>
          <w:sz w:val="24"/>
        </w:rPr>
        <w:t>national defence, state security, and law</w:t>
      </w:r>
      <w:r>
        <w:rPr>
          <w:spacing w:val="-1"/>
          <w:sz w:val="24"/>
        </w:rPr>
        <w:t> </w:t>
      </w:r>
      <w:r>
        <w:rPr>
          <w:sz w:val="24"/>
        </w:rPr>
        <w:t>enforcement;</w:t>
      </w:r>
    </w:p>
    <w:p>
      <w:pPr>
        <w:pStyle w:val="ListParagraph"/>
        <w:numPr>
          <w:ilvl w:val="0"/>
          <w:numId w:val="15"/>
        </w:numPr>
        <w:tabs>
          <w:tab w:pos="1661" w:val="left" w:leader="none"/>
        </w:tabs>
        <w:spacing w:line="240" w:lineRule="auto" w:before="0" w:after="0"/>
        <w:ind w:left="676" w:right="114" w:firstLine="698"/>
        <w:jc w:val="both"/>
        <w:rPr>
          <w:sz w:val="24"/>
        </w:rPr>
      </w:pPr>
      <w:r>
        <w:rPr>
          <w:sz w:val="24"/>
        </w:rPr>
        <w:t>personal data processing is carried out by authorities that have detained the personal data subject on suspicion of committing a crime, or have charged the personal data subject in criminal proceedings, or have applied a preventive measure to the personal data subject before charges are brought, except in cases provided for by the criminal procedure legislation of the Russian Federation allowing a suspect or accused person to have access to such personal</w:t>
      </w:r>
      <w:r>
        <w:rPr>
          <w:spacing w:val="-12"/>
          <w:sz w:val="24"/>
        </w:rPr>
        <w:t> </w:t>
      </w:r>
      <w:r>
        <w:rPr>
          <w:sz w:val="24"/>
        </w:rPr>
        <w:t>data;</w:t>
      </w:r>
    </w:p>
    <w:p>
      <w:pPr>
        <w:spacing w:after="0" w:line="240" w:lineRule="auto"/>
        <w:jc w:val="both"/>
        <w:rPr>
          <w:sz w:val="24"/>
        </w:rPr>
        <w:sectPr>
          <w:pgSz w:w="11950" w:h="16870"/>
          <w:pgMar w:header="621" w:footer="0" w:top="1080" w:bottom="280" w:left="1580" w:right="320"/>
        </w:sectPr>
      </w:pPr>
    </w:p>
    <w:p>
      <w:pPr>
        <w:pStyle w:val="ListParagraph"/>
        <w:numPr>
          <w:ilvl w:val="0"/>
          <w:numId w:val="16"/>
        </w:numPr>
        <w:tabs>
          <w:tab w:pos="1551" w:val="left" w:leader="none"/>
        </w:tabs>
        <w:spacing w:line="240" w:lineRule="auto" w:before="80" w:after="0"/>
        <w:ind w:left="569" w:right="176" w:firstLine="696"/>
        <w:jc w:val="both"/>
        <w:rPr>
          <w:sz w:val="24"/>
        </w:rPr>
      </w:pPr>
      <w:r>
        <w:rPr>
          <w:sz w:val="24"/>
        </w:rPr>
        <w:t>personal</w:t>
      </w:r>
      <w:r>
        <w:rPr>
          <w:spacing w:val="-8"/>
          <w:sz w:val="24"/>
        </w:rPr>
        <w:t> </w:t>
      </w:r>
      <w:r>
        <w:rPr>
          <w:sz w:val="24"/>
        </w:rPr>
        <w:t>data</w:t>
      </w:r>
      <w:r>
        <w:rPr>
          <w:spacing w:val="-9"/>
          <w:sz w:val="24"/>
        </w:rPr>
        <w:t> </w:t>
      </w:r>
      <w:r>
        <w:rPr>
          <w:sz w:val="24"/>
        </w:rPr>
        <w:t>processing</w:t>
      </w:r>
      <w:r>
        <w:rPr>
          <w:spacing w:val="-9"/>
          <w:sz w:val="24"/>
        </w:rPr>
        <w:t> </w:t>
      </w:r>
      <w:r>
        <w:rPr>
          <w:sz w:val="24"/>
        </w:rPr>
        <w:t>is</w:t>
      </w:r>
      <w:r>
        <w:rPr>
          <w:spacing w:val="-7"/>
          <w:sz w:val="24"/>
        </w:rPr>
        <w:t> </w:t>
      </w:r>
      <w:r>
        <w:rPr>
          <w:sz w:val="24"/>
        </w:rPr>
        <w:t>carried</w:t>
      </w:r>
      <w:r>
        <w:rPr>
          <w:spacing w:val="-9"/>
          <w:sz w:val="24"/>
        </w:rPr>
        <w:t> </w:t>
      </w:r>
      <w:r>
        <w:rPr>
          <w:sz w:val="24"/>
        </w:rPr>
        <w:t>out</w:t>
      </w:r>
      <w:r>
        <w:rPr>
          <w:spacing w:val="-8"/>
          <w:sz w:val="24"/>
        </w:rPr>
        <w:t> </w:t>
      </w:r>
      <w:r>
        <w:rPr>
          <w:sz w:val="24"/>
        </w:rPr>
        <w:t>in</w:t>
      </w:r>
      <w:r>
        <w:rPr>
          <w:spacing w:val="-8"/>
          <w:sz w:val="24"/>
        </w:rPr>
        <w:t> </w:t>
      </w:r>
      <w:r>
        <w:rPr>
          <w:sz w:val="24"/>
        </w:rPr>
        <w:t>accordance</w:t>
      </w:r>
      <w:r>
        <w:rPr>
          <w:spacing w:val="-9"/>
          <w:sz w:val="24"/>
        </w:rPr>
        <w:t> </w:t>
      </w:r>
      <w:r>
        <w:rPr>
          <w:sz w:val="24"/>
        </w:rPr>
        <w:t>with</w:t>
      </w:r>
      <w:r>
        <w:rPr>
          <w:spacing w:val="-8"/>
          <w:sz w:val="24"/>
        </w:rPr>
        <w:t> </w:t>
      </w:r>
      <w:r>
        <w:rPr>
          <w:sz w:val="24"/>
        </w:rPr>
        <w:t>legislation</w:t>
      </w:r>
      <w:r>
        <w:rPr>
          <w:spacing w:val="-9"/>
          <w:sz w:val="24"/>
        </w:rPr>
        <w:t> </w:t>
      </w:r>
      <w:r>
        <w:rPr>
          <w:sz w:val="24"/>
        </w:rPr>
        <w:t>on</w:t>
      </w:r>
      <w:r>
        <w:rPr>
          <w:spacing w:val="-9"/>
          <w:sz w:val="24"/>
        </w:rPr>
        <w:t> </w:t>
      </w:r>
      <w:r>
        <w:rPr>
          <w:sz w:val="24"/>
        </w:rPr>
        <w:t>combating</w:t>
      </w:r>
      <w:r>
        <w:rPr>
          <w:spacing w:val="-10"/>
          <w:sz w:val="24"/>
        </w:rPr>
        <w:t> </w:t>
      </w:r>
      <w:r>
        <w:rPr>
          <w:sz w:val="24"/>
        </w:rPr>
        <w:t>the legalisation (laundering) of proceeds of crime and the financing of</w:t>
      </w:r>
      <w:r>
        <w:rPr>
          <w:spacing w:val="-5"/>
          <w:sz w:val="24"/>
        </w:rPr>
        <w:t> </w:t>
      </w:r>
      <w:r>
        <w:rPr>
          <w:sz w:val="24"/>
        </w:rPr>
        <w:t>terrorism;</w:t>
      </w:r>
    </w:p>
    <w:p>
      <w:pPr>
        <w:pStyle w:val="ListParagraph"/>
        <w:numPr>
          <w:ilvl w:val="0"/>
          <w:numId w:val="16"/>
        </w:numPr>
        <w:tabs>
          <w:tab w:pos="1556" w:val="left" w:leader="none"/>
        </w:tabs>
        <w:spacing w:line="235" w:lineRule="auto" w:before="7" w:after="0"/>
        <w:ind w:left="574" w:right="170" w:firstLine="696"/>
        <w:jc w:val="both"/>
        <w:rPr>
          <w:sz w:val="24"/>
        </w:rPr>
      </w:pPr>
      <w:r>
        <w:rPr>
          <w:sz w:val="24"/>
        </w:rPr>
        <w:t>access by the personal data subject to their personal data would infringe the rights</w:t>
      </w:r>
      <w:r>
        <w:rPr>
          <w:spacing w:val="-35"/>
          <w:sz w:val="24"/>
        </w:rPr>
        <w:t> </w:t>
      </w:r>
      <w:r>
        <w:rPr>
          <w:sz w:val="24"/>
        </w:rPr>
        <w:t>and legitimate interests of third</w:t>
      </w:r>
      <w:r>
        <w:rPr>
          <w:spacing w:val="-1"/>
          <w:sz w:val="24"/>
        </w:rPr>
        <w:t> </w:t>
      </w:r>
      <w:r>
        <w:rPr>
          <w:sz w:val="24"/>
        </w:rPr>
        <w:t>parties;</w:t>
      </w:r>
    </w:p>
    <w:p>
      <w:pPr>
        <w:pStyle w:val="ListParagraph"/>
        <w:numPr>
          <w:ilvl w:val="0"/>
          <w:numId w:val="16"/>
        </w:numPr>
        <w:tabs>
          <w:tab w:pos="1556" w:val="left" w:leader="none"/>
        </w:tabs>
        <w:spacing w:line="242" w:lineRule="auto" w:before="0" w:after="0"/>
        <w:ind w:left="571" w:right="148" w:firstLine="698"/>
        <w:jc w:val="both"/>
        <w:rPr>
          <w:sz w:val="24"/>
        </w:rPr>
      </w:pPr>
      <w:r>
        <w:rPr>
          <w:sz w:val="24"/>
        </w:rPr>
        <w:t>personal data processing is carried out in cases provided for by the legislation of the Russian Federation on transport security, for the purposes of ensuring the stable and secure functioning of the transport system and protecting the interests of individuals, society, and the state in the field of the transport system against acts of unlawful</w:t>
      </w:r>
      <w:r>
        <w:rPr>
          <w:spacing w:val="-4"/>
          <w:sz w:val="24"/>
        </w:rPr>
        <w:t> </w:t>
      </w:r>
      <w:r>
        <w:rPr>
          <w:sz w:val="24"/>
        </w:rPr>
        <w:t>interference.</w:t>
      </w:r>
    </w:p>
    <w:p>
      <w:pPr>
        <w:pStyle w:val="ListParagraph"/>
        <w:numPr>
          <w:ilvl w:val="2"/>
          <w:numId w:val="14"/>
        </w:numPr>
        <w:tabs>
          <w:tab w:pos="1989" w:val="left" w:leader="none"/>
        </w:tabs>
        <w:spacing w:line="240" w:lineRule="auto" w:before="0" w:after="0"/>
        <w:ind w:left="576" w:right="144" w:firstLine="691"/>
        <w:jc w:val="both"/>
        <w:rPr>
          <w:sz w:val="24"/>
        </w:rPr>
      </w:pPr>
      <w:r>
        <w:rPr>
          <w:sz w:val="24"/>
        </w:rPr>
        <w:t>The information specified in clause 8.1.1 of this Policy shall be provided to the personal data subject in an accessible form and shall not contain personal data relating to other personal</w:t>
      </w:r>
      <w:r>
        <w:rPr>
          <w:spacing w:val="-14"/>
          <w:sz w:val="24"/>
        </w:rPr>
        <w:t> </w:t>
      </w:r>
      <w:r>
        <w:rPr>
          <w:sz w:val="24"/>
        </w:rPr>
        <w:t>data</w:t>
      </w:r>
      <w:r>
        <w:rPr>
          <w:spacing w:val="-14"/>
          <w:sz w:val="24"/>
        </w:rPr>
        <w:t> </w:t>
      </w:r>
      <w:r>
        <w:rPr>
          <w:sz w:val="24"/>
        </w:rPr>
        <w:t>subjects,</w:t>
      </w:r>
      <w:r>
        <w:rPr>
          <w:spacing w:val="-13"/>
          <w:sz w:val="24"/>
        </w:rPr>
        <w:t> </w:t>
      </w:r>
      <w:r>
        <w:rPr>
          <w:sz w:val="24"/>
        </w:rPr>
        <w:t>except</w:t>
      </w:r>
      <w:r>
        <w:rPr>
          <w:spacing w:val="-13"/>
          <w:sz w:val="24"/>
        </w:rPr>
        <w:t> </w:t>
      </w:r>
      <w:r>
        <w:rPr>
          <w:sz w:val="24"/>
        </w:rPr>
        <w:t>where</w:t>
      </w:r>
      <w:r>
        <w:rPr>
          <w:spacing w:val="-14"/>
          <w:sz w:val="24"/>
        </w:rPr>
        <w:t> </w:t>
      </w:r>
      <w:r>
        <w:rPr>
          <w:sz w:val="24"/>
        </w:rPr>
        <w:t>there</w:t>
      </w:r>
      <w:r>
        <w:rPr>
          <w:spacing w:val="-13"/>
          <w:sz w:val="24"/>
        </w:rPr>
        <w:t> </w:t>
      </w:r>
      <w:r>
        <w:rPr>
          <w:sz w:val="24"/>
        </w:rPr>
        <w:t>are</w:t>
      </w:r>
      <w:r>
        <w:rPr>
          <w:spacing w:val="-15"/>
          <w:sz w:val="24"/>
        </w:rPr>
        <w:t> </w:t>
      </w:r>
      <w:r>
        <w:rPr>
          <w:sz w:val="24"/>
        </w:rPr>
        <w:t>lawful</w:t>
      </w:r>
      <w:r>
        <w:rPr>
          <w:spacing w:val="-13"/>
          <w:sz w:val="24"/>
        </w:rPr>
        <w:t> </w:t>
      </w:r>
      <w:r>
        <w:rPr>
          <w:sz w:val="24"/>
        </w:rPr>
        <w:t>grounds</w:t>
      </w:r>
      <w:r>
        <w:rPr>
          <w:spacing w:val="-13"/>
          <w:sz w:val="24"/>
        </w:rPr>
        <w:t> </w:t>
      </w:r>
      <w:r>
        <w:rPr>
          <w:sz w:val="24"/>
        </w:rPr>
        <w:t>for</w:t>
      </w:r>
      <w:r>
        <w:rPr>
          <w:spacing w:val="-15"/>
          <w:sz w:val="24"/>
        </w:rPr>
        <w:t> </w:t>
      </w:r>
      <w:r>
        <w:rPr>
          <w:sz w:val="24"/>
        </w:rPr>
        <w:t>disclosure</w:t>
      </w:r>
      <w:r>
        <w:rPr>
          <w:spacing w:val="-12"/>
          <w:sz w:val="24"/>
        </w:rPr>
        <w:t> </w:t>
      </w:r>
      <w:r>
        <w:rPr>
          <w:sz w:val="24"/>
        </w:rPr>
        <w:t>of</w:t>
      </w:r>
      <w:r>
        <w:rPr>
          <w:spacing w:val="-15"/>
          <w:sz w:val="24"/>
        </w:rPr>
        <w:t> </w:t>
      </w:r>
      <w:r>
        <w:rPr>
          <w:sz w:val="24"/>
        </w:rPr>
        <w:t>such</w:t>
      </w:r>
      <w:r>
        <w:rPr>
          <w:spacing w:val="-13"/>
          <w:sz w:val="24"/>
        </w:rPr>
        <w:t> </w:t>
      </w:r>
      <w:r>
        <w:rPr>
          <w:sz w:val="24"/>
        </w:rPr>
        <w:t>personal</w:t>
      </w:r>
      <w:r>
        <w:rPr>
          <w:spacing w:val="-13"/>
          <w:sz w:val="24"/>
        </w:rPr>
        <w:t> </w:t>
      </w:r>
      <w:r>
        <w:rPr>
          <w:sz w:val="24"/>
        </w:rPr>
        <w:t>data.</w:t>
      </w:r>
    </w:p>
    <w:p>
      <w:pPr>
        <w:pStyle w:val="ListParagraph"/>
        <w:numPr>
          <w:ilvl w:val="2"/>
          <w:numId w:val="14"/>
        </w:numPr>
        <w:tabs>
          <w:tab w:pos="1993" w:val="left" w:leader="none"/>
        </w:tabs>
        <w:spacing w:line="240" w:lineRule="auto" w:before="0" w:after="0"/>
        <w:ind w:left="576" w:right="127" w:firstLine="691"/>
        <w:jc w:val="both"/>
        <w:rPr>
          <w:sz w:val="24"/>
        </w:rPr>
      </w:pPr>
      <w:r>
        <w:rPr>
          <w:sz w:val="24"/>
        </w:rPr>
        <w:t>The information specified in clause 8.1.1 of this Policy shall be provided to the personal data subject or their representative by St. Petersburg State University employees who have access to personal data and/or carry out the processing of personal data, where the personal data subject or their representative makes an enquiry or where a request is received from the personal data subject or their representative. A request must include the number of the main identity document of the personal data subject or their representative, details of the date of issue of that document and of the issuing authority, information confirming the participation of the personal data subject in relations with the operator (contract number, date of conclusion of the contract, conventional verbal designation and/or other information), or information otherwise confirming the fact that the operator is processing personal data, together with the signature of the personal data subject or their representative. A request may be submitted in the form of an electronic</w:t>
      </w:r>
      <w:r>
        <w:rPr>
          <w:spacing w:val="-6"/>
          <w:sz w:val="24"/>
        </w:rPr>
        <w:t> </w:t>
      </w:r>
      <w:r>
        <w:rPr>
          <w:sz w:val="24"/>
        </w:rPr>
        <w:t>document</w:t>
      </w:r>
      <w:r>
        <w:rPr>
          <w:spacing w:val="-5"/>
          <w:sz w:val="24"/>
        </w:rPr>
        <w:t> </w:t>
      </w:r>
      <w:r>
        <w:rPr>
          <w:sz w:val="24"/>
        </w:rPr>
        <w:t>and</w:t>
      </w:r>
      <w:r>
        <w:rPr>
          <w:spacing w:val="-2"/>
          <w:sz w:val="24"/>
        </w:rPr>
        <w:t> </w:t>
      </w:r>
      <w:r>
        <w:rPr>
          <w:sz w:val="24"/>
        </w:rPr>
        <w:t>signed</w:t>
      </w:r>
      <w:r>
        <w:rPr>
          <w:spacing w:val="-5"/>
          <w:sz w:val="24"/>
        </w:rPr>
        <w:t> </w:t>
      </w:r>
      <w:r>
        <w:rPr>
          <w:sz w:val="24"/>
        </w:rPr>
        <w:t>with</w:t>
      </w:r>
      <w:r>
        <w:rPr>
          <w:spacing w:val="-4"/>
          <w:sz w:val="24"/>
        </w:rPr>
        <w:t> </w:t>
      </w:r>
      <w:r>
        <w:rPr>
          <w:sz w:val="24"/>
        </w:rPr>
        <w:t>an</w:t>
      </w:r>
      <w:r>
        <w:rPr>
          <w:spacing w:val="-5"/>
          <w:sz w:val="24"/>
        </w:rPr>
        <w:t> </w:t>
      </w:r>
      <w:r>
        <w:rPr>
          <w:sz w:val="24"/>
        </w:rPr>
        <w:t>electronic</w:t>
      </w:r>
      <w:r>
        <w:rPr>
          <w:spacing w:val="-3"/>
          <w:sz w:val="24"/>
        </w:rPr>
        <w:t> </w:t>
      </w:r>
      <w:r>
        <w:rPr>
          <w:sz w:val="24"/>
        </w:rPr>
        <w:t>signature</w:t>
      </w:r>
      <w:r>
        <w:rPr>
          <w:spacing w:val="-6"/>
          <w:sz w:val="24"/>
        </w:rPr>
        <w:t> </w:t>
      </w:r>
      <w:r>
        <w:rPr>
          <w:sz w:val="24"/>
        </w:rPr>
        <w:t>in</w:t>
      </w:r>
      <w:r>
        <w:rPr>
          <w:spacing w:val="-4"/>
          <w:sz w:val="24"/>
        </w:rPr>
        <w:t> </w:t>
      </w:r>
      <w:r>
        <w:rPr>
          <w:sz w:val="24"/>
        </w:rPr>
        <w:t>accordance</w:t>
      </w:r>
      <w:r>
        <w:rPr>
          <w:spacing w:val="-3"/>
          <w:sz w:val="24"/>
        </w:rPr>
        <w:t> </w:t>
      </w:r>
      <w:r>
        <w:rPr>
          <w:sz w:val="24"/>
        </w:rPr>
        <w:t>with</w:t>
      </w:r>
      <w:r>
        <w:rPr>
          <w:spacing w:val="-4"/>
          <w:sz w:val="24"/>
        </w:rPr>
        <w:t> </w:t>
      </w:r>
      <w:r>
        <w:rPr>
          <w:sz w:val="24"/>
        </w:rPr>
        <w:t>the</w:t>
      </w:r>
      <w:r>
        <w:rPr>
          <w:spacing w:val="-5"/>
          <w:sz w:val="24"/>
        </w:rPr>
        <w:t> </w:t>
      </w:r>
      <w:r>
        <w:rPr>
          <w:sz w:val="24"/>
        </w:rPr>
        <w:t>legislation</w:t>
      </w:r>
      <w:r>
        <w:rPr>
          <w:spacing w:val="-5"/>
          <w:sz w:val="24"/>
        </w:rPr>
        <w:t> </w:t>
      </w:r>
      <w:r>
        <w:rPr>
          <w:sz w:val="24"/>
        </w:rPr>
        <w:t>of the Russian</w:t>
      </w:r>
      <w:r>
        <w:rPr>
          <w:spacing w:val="-1"/>
          <w:sz w:val="24"/>
        </w:rPr>
        <w:t> </w:t>
      </w:r>
      <w:r>
        <w:rPr>
          <w:sz w:val="24"/>
        </w:rPr>
        <w:t>Federation.</w:t>
      </w:r>
    </w:p>
    <w:p>
      <w:pPr>
        <w:pStyle w:val="ListParagraph"/>
        <w:numPr>
          <w:ilvl w:val="2"/>
          <w:numId w:val="14"/>
        </w:numPr>
        <w:tabs>
          <w:tab w:pos="1905" w:val="left" w:leader="none"/>
        </w:tabs>
        <w:spacing w:line="237" w:lineRule="auto" w:before="4" w:after="0"/>
        <w:ind w:left="590" w:right="141" w:firstLine="698"/>
        <w:jc w:val="both"/>
        <w:rPr>
          <w:sz w:val="24"/>
        </w:rPr>
      </w:pPr>
      <w:r>
        <w:rPr>
          <w:sz w:val="24"/>
        </w:rPr>
        <w:t>Where personal data have not been obtained from the personal data subject, the operator shall, except in cases specified in clause 8.1.6 of this Policy, before commencing the processing of such personal data, provide the personal data subject with the following information:</w:t>
      </w:r>
    </w:p>
    <w:p>
      <w:pPr>
        <w:pStyle w:val="ListParagraph"/>
        <w:numPr>
          <w:ilvl w:val="0"/>
          <w:numId w:val="17"/>
        </w:numPr>
        <w:tabs>
          <w:tab w:pos="1717" w:val="left" w:leader="none"/>
        </w:tabs>
        <w:spacing w:line="242" w:lineRule="auto" w:before="0" w:after="0"/>
        <w:ind w:left="593" w:right="132" w:firstLine="703"/>
        <w:jc w:val="both"/>
        <w:rPr>
          <w:sz w:val="24"/>
        </w:rPr>
      </w:pPr>
      <w:r>
        <w:rPr>
          <w:sz w:val="24"/>
        </w:rPr>
        <w:t>the name or the surname, first name, patronymic, and address of the operator or its representative;</w:t>
      </w:r>
    </w:p>
    <w:p>
      <w:pPr>
        <w:pStyle w:val="ListParagraph"/>
        <w:numPr>
          <w:ilvl w:val="0"/>
          <w:numId w:val="17"/>
        </w:numPr>
        <w:tabs>
          <w:tab w:pos="1558" w:val="left" w:leader="none"/>
        </w:tabs>
        <w:spacing w:line="273" w:lineRule="exact" w:before="0" w:after="0"/>
        <w:ind w:left="1558" w:right="0" w:hanging="260"/>
        <w:jc w:val="both"/>
        <w:rPr>
          <w:sz w:val="24"/>
        </w:rPr>
      </w:pPr>
      <w:r>
        <w:rPr>
          <w:sz w:val="24"/>
        </w:rPr>
        <w:t>the purpose of personal data processing and its legal</w:t>
      </w:r>
      <w:r>
        <w:rPr>
          <w:spacing w:val="-4"/>
          <w:sz w:val="24"/>
        </w:rPr>
        <w:t> </w:t>
      </w:r>
      <w:r>
        <w:rPr>
          <w:sz w:val="24"/>
        </w:rPr>
        <w:t>basis;</w:t>
      </w:r>
    </w:p>
    <w:p>
      <w:pPr>
        <w:pStyle w:val="ListParagraph"/>
        <w:numPr>
          <w:ilvl w:val="0"/>
          <w:numId w:val="17"/>
        </w:numPr>
        <w:tabs>
          <w:tab w:pos="1558" w:val="left" w:leader="none"/>
        </w:tabs>
        <w:spacing w:line="274" w:lineRule="exact" w:before="0" w:after="0"/>
        <w:ind w:left="1558" w:right="0" w:hanging="260"/>
        <w:jc w:val="both"/>
        <w:rPr>
          <w:sz w:val="24"/>
        </w:rPr>
      </w:pPr>
      <w:r>
        <w:rPr>
          <w:sz w:val="24"/>
        </w:rPr>
        <w:t>the intended users of the personal</w:t>
      </w:r>
      <w:r>
        <w:rPr>
          <w:spacing w:val="-2"/>
          <w:sz w:val="24"/>
        </w:rPr>
        <w:t> </w:t>
      </w:r>
      <w:r>
        <w:rPr>
          <w:sz w:val="24"/>
        </w:rPr>
        <w:t>data;</w:t>
      </w:r>
    </w:p>
    <w:p>
      <w:pPr>
        <w:pStyle w:val="ListParagraph"/>
        <w:numPr>
          <w:ilvl w:val="0"/>
          <w:numId w:val="17"/>
        </w:numPr>
        <w:tabs>
          <w:tab w:pos="1597" w:val="left" w:leader="none"/>
        </w:tabs>
        <w:spacing w:line="242" w:lineRule="auto" w:before="0" w:after="0"/>
        <w:ind w:left="602" w:right="125" w:firstLine="698"/>
        <w:jc w:val="both"/>
        <w:rPr>
          <w:sz w:val="24"/>
        </w:rPr>
      </w:pPr>
      <w:r>
        <w:rPr>
          <w:sz w:val="24"/>
        </w:rPr>
        <w:t>the</w:t>
      </w:r>
      <w:r>
        <w:rPr>
          <w:spacing w:val="-17"/>
          <w:sz w:val="24"/>
        </w:rPr>
        <w:t> </w:t>
      </w:r>
      <w:r>
        <w:rPr>
          <w:sz w:val="24"/>
        </w:rPr>
        <w:t>rights</w:t>
      </w:r>
      <w:r>
        <w:rPr>
          <w:spacing w:val="-16"/>
          <w:sz w:val="24"/>
        </w:rPr>
        <w:t> </w:t>
      </w:r>
      <w:r>
        <w:rPr>
          <w:sz w:val="24"/>
        </w:rPr>
        <w:t>of</w:t>
      </w:r>
      <w:r>
        <w:rPr>
          <w:spacing w:val="-16"/>
          <w:sz w:val="24"/>
        </w:rPr>
        <w:t> </w:t>
      </w:r>
      <w:r>
        <w:rPr>
          <w:sz w:val="24"/>
        </w:rPr>
        <w:t>the</w:t>
      </w:r>
      <w:r>
        <w:rPr>
          <w:spacing w:val="-17"/>
          <w:sz w:val="24"/>
        </w:rPr>
        <w:t> </w:t>
      </w:r>
      <w:r>
        <w:rPr>
          <w:sz w:val="24"/>
        </w:rPr>
        <w:t>personal</w:t>
      </w:r>
      <w:r>
        <w:rPr>
          <w:spacing w:val="-14"/>
          <w:sz w:val="24"/>
        </w:rPr>
        <w:t> </w:t>
      </w:r>
      <w:r>
        <w:rPr>
          <w:sz w:val="24"/>
        </w:rPr>
        <w:t>data</w:t>
      </w:r>
      <w:r>
        <w:rPr>
          <w:spacing w:val="-17"/>
          <w:sz w:val="24"/>
        </w:rPr>
        <w:t> </w:t>
      </w:r>
      <w:r>
        <w:rPr>
          <w:sz w:val="24"/>
        </w:rPr>
        <w:t>subject</w:t>
      </w:r>
      <w:r>
        <w:rPr>
          <w:spacing w:val="-15"/>
          <w:sz w:val="24"/>
        </w:rPr>
        <w:t> </w:t>
      </w:r>
      <w:r>
        <w:rPr>
          <w:sz w:val="24"/>
        </w:rPr>
        <w:t>established</w:t>
      </w:r>
      <w:r>
        <w:rPr>
          <w:spacing w:val="-17"/>
          <w:sz w:val="24"/>
        </w:rPr>
        <w:t> </w:t>
      </w:r>
      <w:r>
        <w:rPr>
          <w:sz w:val="24"/>
        </w:rPr>
        <w:t>by</w:t>
      </w:r>
      <w:r>
        <w:rPr>
          <w:spacing w:val="-18"/>
          <w:sz w:val="24"/>
        </w:rPr>
        <w:t> </w:t>
      </w:r>
      <w:r>
        <w:rPr>
          <w:sz w:val="24"/>
        </w:rPr>
        <w:t>Federal</w:t>
      </w:r>
      <w:r>
        <w:rPr>
          <w:spacing w:val="-14"/>
          <w:sz w:val="24"/>
        </w:rPr>
        <w:t> </w:t>
      </w:r>
      <w:r>
        <w:rPr>
          <w:sz w:val="24"/>
        </w:rPr>
        <w:t>Law</w:t>
      </w:r>
      <w:r>
        <w:rPr>
          <w:spacing w:val="-15"/>
          <w:sz w:val="24"/>
        </w:rPr>
        <w:t> </w:t>
      </w:r>
      <w:r>
        <w:rPr>
          <w:sz w:val="24"/>
        </w:rPr>
        <w:t>No.</w:t>
      </w:r>
      <w:r>
        <w:rPr>
          <w:spacing w:val="-14"/>
          <w:sz w:val="24"/>
        </w:rPr>
        <w:t> </w:t>
      </w:r>
      <w:r>
        <w:rPr>
          <w:sz w:val="24"/>
        </w:rPr>
        <w:t>152‑FZ</w:t>
      </w:r>
      <w:r>
        <w:rPr>
          <w:spacing w:val="-18"/>
          <w:sz w:val="24"/>
        </w:rPr>
        <w:t> </w:t>
      </w:r>
      <w:r>
        <w:rPr>
          <w:sz w:val="24"/>
        </w:rPr>
        <w:t>dated</w:t>
      </w:r>
      <w:r>
        <w:rPr>
          <w:spacing w:val="-17"/>
          <w:sz w:val="24"/>
        </w:rPr>
        <w:t> </w:t>
      </w:r>
      <w:r>
        <w:rPr>
          <w:spacing w:val="-25"/>
          <w:sz w:val="24"/>
        </w:rPr>
        <w:t>27 </w:t>
      </w:r>
      <w:r>
        <w:rPr>
          <w:sz w:val="24"/>
        </w:rPr>
        <w:t>July</w:t>
      </w:r>
      <w:r>
        <w:rPr>
          <w:spacing w:val="-8"/>
          <w:sz w:val="24"/>
        </w:rPr>
        <w:t> </w:t>
      </w:r>
      <w:r>
        <w:rPr>
          <w:sz w:val="24"/>
        </w:rPr>
        <w:t>2006;</w:t>
      </w:r>
    </w:p>
    <w:p>
      <w:pPr>
        <w:pStyle w:val="ListParagraph"/>
        <w:numPr>
          <w:ilvl w:val="0"/>
          <w:numId w:val="17"/>
        </w:numPr>
        <w:tabs>
          <w:tab w:pos="1563" w:val="left" w:leader="none"/>
        </w:tabs>
        <w:spacing w:line="268" w:lineRule="exact" w:before="0" w:after="0"/>
        <w:ind w:left="1562" w:right="0" w:hanging="260"/>
        <w:jc w:val="both"/>
        <w:rPr>
          <w:sz w:val="24"/>
        </w:rPr>
      </w:pPr>
      <w:r>
        <w:rPr>
          <w:sz w:val="24"/>
        </w:rPr>
        <w:t>the source from which the personal data were</w:t>
      </w:r>
      <w:r>
        <w:rPr>
          <w:spacing w:val="-5"/>
          <w:sz w:val="24"/>
        </w:rPr>
        <w:t> </w:t>
      </w:r>
      <w:r>
        <w:rPr>
          <w:sz w:val="24"/>
        </w:rPr>
        <w:t>obtained.</w:t>
      </w:r>
    </w:p>
    <w:p>
      <w:pPr>
        <w:pStyle w:val="ListParagraph"/>
        <w:numPr>
          <w:ilvl w:val="2"/>
          <w:numId w:val="14"/>
        </w:numPr>
        <w:tabs>
          <w:tab w:pos="2128" w:val="left" w:leader="none"/>
        </w:tabs>
        <w:spacing w:line="240" w:lineRule="auto" w:before="0" w:after="0"/>
        <w:ind w:left="602" w:right="123" w:firstLine="700"/>
        <w:jc w:val="both"/>
        <w:rPr>
          <w:sz w:val="24"/>
        </w:rPr>
      </w:pPr>
      <w:r>
        <w:rPr>
          <w:sz w:val="24"/>
        </w:rPr>
        <w:t>The operator shall be exempt from the obligation to provide the personal data subject with the information specified in clause 8.1.5 of this Policy in the following</w:t>
      </w:r>
      <w:r>
        <w:rPr>
          <w:spacing w:val="-15"/>
          <w:sz w:val="24"/>
        </w:rPr>
        <w:t> </w:t>
      </w:r>
      <w:r>
        <w:rPr>
          <w:sz w:val="24"/>
        </w:rPr>
        <w:t>cases:</w:t>
      </w:r>
    </w:p>
    <w:p>
      <w:pPr>
        <w:pStyle w:val="ListParagraph"/>
        <w:numPr>
          <w:ilvl w:val="0"/>
          <w:numId w:val="18"/>
        </w:numPr>
        <w:tabs>
          <w:tab w:pos="1696" w:val="left" w:leader="none"/>
        </w:tabs>
        <w:spacing w:line="247" w:lineRule="auto" w:before="0" w:after="0"/>
        <w:ind w:left="602" w:right="137" w:firstLine="703"/>
        <w:jc w:val="both"/>
        <w:rPr>
          <w:sz w:val="24"/>
        </w:rPr>
      </w:pPr>
      <w:r>
        <w:rPr>
          <w:sz w:val="24"/>
        </w:rPr>
        <w:t>the personal data subject has been informed that their personal data are being processed by the corresponding</w:t>
      </w:r>
      <w:r>
        <w:rPr>
          <w:spacing w:val="-8"/>
          <w:sz w:val="24"/>
        </w:rPr>
        <w:t> </w:t>
      </w:r>
      <w:r>
        <w:rPr>
          <w:sz w:val="24"/>
        </w:rPr>
        <w:t>operator;</w:t>
      </w:r>
    </w:p>
    <w:p>
      <w:pPr>
        <w:pStyle w:val="ListParagraph"/>
        <w:numPr>
          <w:ilvl w:val="0"/>
          <w:numId w:val="18"/>
        </w:numPr>
        <w:tabs>
          <w:tab w:pos="1578" w:val="left" w:leader="none"/>
        </w:tabs>
        <w:spacing w:line="242" w:lineRule="auto" w:before="0" w:after="0"/>
        <w:ind w:left="612" w:right="106" w:firstLine="696"/>
        <w:jc w:val="both"/>
        <w:rPr>
          <w:sz w:val="24"/>
        </w:rPr>
      </w:pPr>
      <w:r>
        <w:rPr>
          <w:sz w:val="24"/>
        </w:rPr>
        <w:t>the</w:t>
      </w:r>
      <w:r>
        <w:rPr>
          <w:spacing w:val="-11"/>
          <w:sz w:val="24"/>
        </w:rPr>
        <w:t> </w:t>
      </w:r>
      <w:r>
        <w:rPr>
          <w:sz w:val="24"/>
        </w:rPr>
        <w:t>personal</w:t>
      </w:r>
      <w:r>
        <w:rPr>
          <w:spacing w:val="-10"/>
          <w:sz w:val="24"/>
        </w:rPr>
        <w:t> </w:t>
      </w:r>
      <w:r>
        <w:rPr>
          <w:sz w:val="24"/>
        </w:rPr>
        <w:t>data</w:t>
      </w:r>
      <w:r>
        <w:rPr>
          <w:spacing w:val="-11"/>
          <w:sz w:val="24"/>
        </w:rPr>
        <w:t> </w:t>
      </w:r>
      <w:r>
        <w:rPr>
          <w:sz w:val="24"/>
        </w:rPr>
        <w:t>have</w:t>
      </w:r>
      <w:r>
        <w:rPr>
          <w:spacing w:val="-10"/>
          <w:sz w:val="24"/>
        </w:rPr>
        <w:t> </w:t>
      </w:r>
      <w:r>
        <w:rPr>
          <w:sz w:val="24"/>
        </w:rPr>
        <w:t>been</w:t>
      </w:r>
      <w:r>
        <w:rPr>
          <w:spacing w:val="-10"/>
          <w:sz w:val="24"/>
        </w:rPr>
        <w:t> </w:t>
      </w:r>
      <w:r>
        <w:rPr>
          <w:sz w:val="24"/>
        </w:rPr>
        <w:t>obtained</w:t>
      </w:r>
      <w:r>
        <w:rPr>
          <w:spacing w:val="-10"/>
          <w:sz w:val="24"/>
        </w:rPr>
        <w:t> </w:t>
      </w:r>
      <w:r>
        <w:rPr>
          <w:sz w:val="24"/>
        </w:rPr>
        <w:t>by</w:t>
      </w:r>
      <w:r>
        <w:rPr>
          <w:spacing w:val="-15"/>
          <w:sz w:val="24"/>
        </w:rPr>
        <w:t> </w:t>
      </w:r>
      <w:r>
        <w:rPr>
          <w:sz w:val="24"/>
        </w:rPr>
        <w:t>the</w:t>
      </w:r>
      <w:r>
        <w:rPr>
          <w:spacing w:val="-11"/>
          <w:sz w:val="24"/>
        </w:rPr>
        <w:t> </w:t>
      </w:r>
      <w:r>
        <w:rPr>
          <w:sz w:val="24"/>
        </w:rPr>
        <w:t>operator</w:t>
      </w:r>
      <w:r>
        <w:rPr>
          <w:spacing w:val="-11"/>
          <w:sz w:val="24"/>
        </w:rPr>
        <w:t> </w:t>
      </w:r>
      <w:r>
        <w:rPr>
          <w:sz w:val="24"/>
        </w:rPr>
        <w:t>under</w:t>
      </w:r>
      <w:r>
        <w:rPr>
          <w:spacing w:val="-9"/>
          <w:sz w:val="24"/>
        </w:rPr>
        <w:t> </w:t>
      </w:r>
      <w:r>
        <w:rPr>
          <w:sz w:val="24"/>
        </w:rPr>
        <w:t>federal</w:t>
      </w:r>
      <w:r>
        <w:rPr>
          <w:spacing w:val="-7"/>
          <w:sz w:val="24"/>
        </w:rPr>
        <w:t> </w:t>
      </w:r>
      <w:r>
        <w:rPr>
          <w:sz w:val="24"/>
        </w:rPr>
        <w:t>law</w:t>
      </w:r>
      <w:r>
        <w:rPr>
          <w:spacing w:val="-11"/>
          <w:sz w:val="24"/>
        </w:rPr>
        <w:t> </w:t>
      </w:r>
      <w:r>
        <w:rPr>
          <w:sz w:val="24"/>
        </w:rPr>
        <w:t>or</w:t>
      </w:r>
      <w:r>
        <w:rPr>
          <w:spacing w:val="-11"/>
          <w:sz w:val="24"/>
        </w:rPr>
        <w:t> </w:t>
      </w:r>
      <w:r>
        <w:rPr>
          <w:sz w:val="24"/>
        </w:rPr>
        <w:t>in</w:t>
      </w:r>
      <w:r>
        <w:rPr>
          <w:spacing w:val="-7"/>
          <w:sz w:val="24"/>
        </w:rPr>
        <w:t> </w:t>
      </w:r>
      <w:r>
        <w:rPr>
          <w:sz w:val="24"/>
        </w:rPr>
        <w:t>connection with the performance of a contract to which the personal data subject is a party, or from which the personal data subject benefits or under which the personal data subject acts as</w:t>
      </w:r>
      <w:r>
        <w:rPr>
          <w:spacing w:val="-7"/>
          <w:sz w:val="24"/>
        </w:rPr>
        <w:t> </w:t>
      </w:r>
      <w:r>
        <w:rPr>
          <w:sz w:val="24"/>
        </w:rPr>
        <w:t>guarantor;</w:t>
      </w:r>
    </w:p>
    <w:p>
      <w:pPr>
        <w:spacing w:after="0" w:line="242" w:lineRule="auto"/>
        <w:jc w:val="both"/>
        <w:rPr>
          <w:sz w:val="24"/>
        </w:rPr>
        <w:sectPr>
          <w:headerReference w:type="default" r:id="rId18"/>
          <w:pgSz w:w="11920" w:h="16850"/>
          <w:pgMar w:header="630" w:footer="0" w:top="940" w:bottom="280" w:left="1680" w:right="260"/>
        </w:sectPr>
      </w:pPr>
    </w:p>
    <w:p>
      <w:pPr>
        <w:pStyle w:val="ListParagraph"/>
        <w:numPr>
          <w:ilvl w:val="0"/>
          <w:numId w:val="18"/>
        </w:numPr>
        <w:tabs>
          <w:tab w:pos="1648" w:val="left" w:leader="none"/>
        </w:tabs>
        <w:spacing w:line="240" w:lineRule="auto" w:before="80" w:after="0"/>
        <w:ind w:left="561" w:right="137" w:firstLine="703"/>
        <w:jc w:val="both"/>
        <w:rPr>
          <w:sz w:val="24"/>
        </w:rPr>
      </w:pPr>
      <w:r>
        <w:rPr>
          <w:sz w:val="24"/>
        </w:rPr>
        <w:t>the processing of personal data authorised by the personal data subject for dissemination is carried out in compliance with the prohibitions and conditions established by article 10.1 of Federal Law No. 152‑FZ dated 27 July</w:t>
      </w:r>
      <w:r>
        <w:rPr>
          <w:spacing w:val="-25"/>
          <w:sz w:val="24"/>
        </w:rPr>
        <w:t> </w:t>
      </w:r>
      <w:r>
        <w:rPr>
          <w:sz w:val="24"/>
        </w:rPr>
        <w:t>2006;</w:t>
      </w:r>
    </w:p>
    <w:p>
      <w:pPr>
        <w:pStyle w:val="ListParagraph"/>
        <w:numPr>
          <w:ilvl w:val="0"/>
          <w:numId w:val="18"/>
        </w:numPr>
        <w:tabs>
          <w:tab w:pos="1573" w:val="left" w:leader="none"/>
        </w:tabs>
        <w:spacing w:line="240" w:lineRule="auto" w:before="7" w:after="0"/>
        <w:ind w:left="564" w:right="129" w:firstLine="703"/>
        <w:jc w:val="both"/>
        <w:rPr>
          <w:sz w:val="24"/>
        </w:rPr>
      </w:pPr>
      <w:r>
        <w:rPr>
          <w:sz w:val="24"/>
        </w:rPr>
        <w:t>the operator processes personal data for statistical or other research purposes, for the performance of professional activities by a journalist, or for scientific, literary, or other creative activities, provided that the rights and legitimate interests of the personal data subject are not infringed;</w:t>
      </w:r>
    </w:p>
    <w:p>
      <w:pPr>
        <w:pStyle w:val="ListParagraph"/>
        <w:numPr>
          <w:ilvl w:val="0"/>
          <w:numId w:val="18"/>
        </w:numPr>
        <w:tabs>
          <w:tab w:pos="1587" w:val="left" w:leader="none"/>
        </w:tabs>
        <w:spacing w:line="235" w:lineRule="auto" w:before="5" w:after="0"/>
        <w:ind w:left="564" w:right="121" w:firstLine="703"/>
        <w:jc w:val="both"/>
        <w:rPr>
          <w:sz w:val="24"/>
        </w:rPr>
      </w:pPr>
      <w:r>
        <w:rPr>
          <w:sz w:val="24"/>
        </w:rPr>
        <w:t>provision to the personal data subject of the information specified in clause 8.1.5 of this Policy would infringe the rights and legitimate interests of third</w:t>
      </w:r>
      <w:r>
        <w:rPr>
          <w:spacing w:val="-13"/>
          <w:sz w:val="24"/>
        </w:rPr>
        <w:t> </w:t>
      </w:r>
      <w:r>
        <w:rPr>
          <w:sz w:val="24"/>
        </w:rPr>
        <w:t>parties.</w:t>
      </w:r>
    </w:p>
    <w:p>
      <w:pPr>
        <w:pStyle w:val="ListParagraph"/>
        <w:numPr>
          <w:ilvl w:val="2"/>
          <w:numId w:val="14"/>
        </w:numPr>
        <w:tabs>
          <w:tab w:pos="1979" w:val="left" w:leader="none"/>
        </w:tabs>
        <w:spacing w:line="240" w:lineRule="auto" w:before="0" w:after="0"/>
        <w:ind w:left="564" w:right="125" w:firstLine="710"/>
        <w:jc w:val="both"/>
        <w:rPr>
          <w:sz w:val="24"/>
        </w:rPr>
      </w:pPr>
      <w:r>
        <w:rPr>
          <w:sz w:val="24"/>
        </w:rPr>
        <w:t>St.</w:t>
      </w:r>
      <w:r>
        <w:rPr>
          <w:spacing w:val="-13"/>
          <w:sz w:val="24"/>
        </w:rPr>
        <w:t> </w:t>
      </w:r>
      <w:r>
        <w:rPr>
          <w:sz w:val="24"/>
        </w:rPr>
        <w:t>Petersburg</w:t>
      </w:r>
      <w:r>
        <w:rPr>
          <w:spacing w:val="-15"/>
          <w:sz w:val="24"/>
        </w:rPr>
        <w:t> </w:t>
      </w:r>
      <w:r>
        <w:rPr>
          <w:sz w:val="24"/>
        </w:rPr>
        <w:t>State</w:t>
      </w:r>
      <w:r>
        <w:rPr>
          <w:spacing w:val="-14"/>
          <w:sz w:val="24"/>
        </w:rPr>
        <w:t> </w:t>
      </w:r>
      <w:r>
        <w:rPr>
          <w:sz w:val="24"/>
        </w:rPr>
        <w:t>University</w:t>
      </w:r>
      <w:r>
        <w:rPr>
          <w:spacing w:val="-15"/>
          <w:sz w:val="24"/>
        </w:rPr>
        <w:t> </w:t>
      </w:r>
      <w:r>
        <w:rPr>
          <w:sz w:val="24"/>
        </w:rPr>
        <w:t>employees</w:t>
      </w:r>
      <w:r>
        <w:rPr>
          <w:spacing w:val="-11"/>
          <w:sz w:val="24"/>
        </w:rPr>
        <w:t> </w:t>
      </w:r>
      <w:r>
        <w:rPr>
          <w:sz w:val="24"/>
        </w:rPr>
        <w:t>who</w:t>
      </w:r>
      <w:r>
        <w:rPr>
          <w:spacing w:val="-13"/>
          <w:sz w:val="24"/>
        </w:rPr>
        <w:t> </w:t>
      </w:r>
      <w:r>
        <w:rPr>
          <w:sz w:val="24"/>
        </w:rPr>
        <w:t>have</w:t>
      </w:r>
      <w:r>
        <w:rPr>
          <w:spacing w:val="-14"/>
          <w:sz w:val="24"/>
        </w:rPr>
        <w:t> </w:t>
      </w:r>
      <w:r>
        <w:rPr>
          <w:sz w:val="24"/>
        </w:rPr>
        <w:t>access</w:t>
      </w:r>
      <w:r>
        <w:rPr>
          <w:spacing w:val="-10"/>
          <w:sz w:val="24"/>
        </w:rPr>
        <w:t> </w:t>
      </w:r>
      <w:r>
        <w:rPr>
          <w:sz w:val="24"/>
        </w:rPr>
        <w:t>to</w:t>
      </w:r>
      <w:r>
        <w:rPr>
          <w:spacing w:val="-13"/>
          <w:sz w:val="24"/>
        </w:rPr>
        <w:t> </w:t>
      </w:r>
      <w:r>
        <w:rPr>
          <w:sz w:val="24"/>
        </w:rPr>
        <w:t>personal</w:t>
      </w:r>
      <w:r>
        <w:rPr>
          <w:spacing w:val="-12"/>
          <w:sz w:val="24"/>
        </w:rPr>
        <w:t> </w:t>
      </w:r>
      <w:r>
        <w:rPr>
          <w:sz w:val="24"/>
        </w:rPr>
        <w:t>data</w:t>
      </w:r>
      <w:r>
        <w:rPr>
          <w:spacing w:val="-11"/>
          <w:sz w:val="24"/>
        </w:rPr>
        <w:t> </w:t>
      </w:r>
      <w:r>
        <w:rPr>
          <w:sz w:val="24"/>
        </w:rPr>
        <w:t>and/or carry out the processing of personal data shall, in the manner established by Federal Law No. 152‑FZ dated 27 July 2006, inform the personal data subject or their representative of </w:t>
      </w:r>
      <w:r>
        <w:rPr>
          <w:spacing w:val="-14"/>
          <w:sz w:val="24"/>
        </w:rPr>
        <w:t>the </w:t>
      </w:r>
      <w:r>
        <w:rPr>
          <w:sz w:val="24"/>
        </w:rPr>
        <w:t>existence of personal data relating to the corresponding personal data subject and shall provide access to such personal data where the personal data subject or their representative makes an enquiry or within thirty days of the date on which a request is received from the personal data subject or their</w:t>
      </w:r>
      <w:r>
        <w:rPr>
          <w:spacing w:val="-1"/>
          <w:sz w:val="24"/>
        </w:rPr>
        <w:t> </w:t>
      </w:r>
      <w:r>
        <w:rPr>
          <w:sz w:val="24"/>
        </w:rPr>
        <w:t>representative.</w:t>
      </w:r>
    </w:p>
    <w:p>
      <w:pPr>
        <w:pStyle w:val="ListParagraph"/>
        <w:numPr>
          <w:ilvl w:val="2"/>
          <w:numId w:val="14"/>
        </w:numPr>
        <w:tabs>
          <w:tab w:pos="1979" w:val="left" w:leader="none"/>
        </w:tabs>
        <w:spacing w:line="240" w:lineRule="auto" w:before="0" w:after="0"/>
        <w:ind w:left="564" w:right="122" w:firstLine="710"/>
        <w:jc w:val="both"/>
        <w:rPr>
          <w:sz w:val="24"/>
        </w:rPr>
      </w:pPr>
      <w:r>
        <w:rPr>
          <w:sz w:val="24"/>
        </w:rPr>
        <w:t>Where</w:t>
      </w:r>
      <w:r>
        <w:rPr>
          <w:spacing w:val="-14"/>
          <w:sz w:val="24"/>
        </w:rPr>
        <w:t> </w:t>
      </w:r>
      <w:r>
        <w:rPr>
          <w:sz w:val="24"/>
        </w:rPr>
        <w:t>the</w:t>
      </w:r>
      <w:r>
        <w:rPr>
          <w:spacing w:val="-13"/>
          <w:sz w:val="24"/>
        </w:rPr>
        <w:t> </w:t>
      </w:r>
      <w:r>
        <w:rPr>
          <w:sz w:val="24"/>
        </w:rPr>
        <w:t>information</w:t>
      </w:r>
      <w:r>
        <w:rPr>
          <w:spacing w:val="-12"/>
          <w:sz w:val="24"/>
        </w:rPr>
        <w:t> </w:t>
      </w:r>
      <w:r>
        <w:rPr>
          <w:sz w:val="24"/>
        </w:rPr>
        <w:t>specified</w:t>
      </w:r>
      <w:r>
        <w:rPr>
          <w:spacing w:val="-12"/>
          <w:sz w:val="24"/>
        </w:rPr>
        <w:t> </w:t>
      </w:r>
      <w:r>
        <w:rPr>
          <w:sz w:val="24"/>
        </w:rPr>
        <w:t>in</w:t>
      </w:r>
      <w:r>
        <w:rPr>
          <w:spacing w:val="-11"/>
          <w:sz w:val="24"/>
        </w:rPr>
        <w:t> </w:t>
      </w:r>
      <w:r>
        <w:rPr>
          <w:sz w:val="24"/>
        </w:rPr>
        <w:t>clause</w:t>
      </w:r>
      <w:r>
        <w:rPr>
          <w:spacing w:val="-13"/>
          <w:sz w:val="24"/>
        </w:rPr>
        <w:t> </w:t>
      </w:r>
      <w:r>
        <w:rPr>
          <w:sz w:val="24"/>
        </w:rPr>
        <w:t>8.1.1</w:t>
      </w:r>
      <w:r>
        <w:rPr>
          <w:spacing w:val="-12"/>
          <w:sz w:val="24"/>
        </w:rPr>
        <w:t> </w:t>
      </w:r>
      <w:r>
        <w:rPr>
          <w:sz w:val="24"/>
        </w:rPr>
        <w:t>of</w:t>
      </w:r>
      <w:r>
        <w:rPr>
          <w:spacing w:val="-13"/>
          <w:sz w:val="24"/>
        </w:rPr>
        <w:t> </w:t>
      </w:r>
      <w:r>
        <w:rPr>
          <w:sz w:val="24"/>
        </w:rPr>
        <w:t>this</w:t>
      </w:r>
      <w:r>
        <w:rPr>
          <w:spacing w:val="-12"/>
          <w:sz w:val="24"/>
        </w:rPr>
        <w:t> </w:t>
      </w:r>
      <w:r>
        <w:rPr>
          <w:sz w:val="24"/>
        </w:rPr>
        <w:t>Policy</w:t>
      </w:r>
      <w:r>
        <w:rPr>
          <w:spacing w:val="-16"/>
          <w:sz w:val="24"/>
        </w:rPr>
        <w:t> </w:t>
      </w:r>
      <w:r>
        <w:rPr>
          <w:sz w:val="24"/>
        </w:rPr>
        <w:t>and</w:t>
      </w:r>
      <w:r>
        <w:rPr>
          <w:spacing w:val="-12"/>
          <w:sz w:val="24"/>
        </w:rPr>
        <w:t> </w:t>
      </w:r>
      <w:r>
        <w:rPr>
          <w:sz w:val="24"/>
        </w:rPr>
        <w:t>the</w:t>
      </w:r>
      <w:r>
        <w:rPr>
          <w:spacing w:val="-13"/>
          <w:sz w:val="24"/>
        </w:rPr>
        <w:t> </w:t>
      </w:r>
      <w:r>
        <w:rPr>
          <w:sz w:val="24"/>
        </w:rPr>
        <w:t>personal</w:t>
      </w:r>
      <w:r>
        <w:rPr>
          <w:spacing w:val="-12"/>
          <w:sz w:val="24"/>
        </w:rPr>
        <w:t> </w:t>
      </w:r>
      <w:r>
        <w:rPr>
          <w:sz w:val="24"/>
        </w:rPr>
        <w:t>data being processed have been provided to the personal data subject for inspection at their request, the personal data subject shall have the right to contact the operator again or send a repeated request</w:t>
      </w:r>
      <w:r>
        <w:rPr>
          <w:spacing w:val="-6"/>
          <w:sz w:val="24"/>
        </w:rPr>
        <w:t> </w:t>
      </w:r>
      <w:r>
        <w:rPr>
          <w:sz w:val="24"/>
        </w:rPr>
        <w:t>for</w:t>
      </w:r>
      <w:r>
        <w:rPr>
          <w:spacing w:val="-8"/>
          <w:sz w:val="24"/>
        </w:rPr>
        <w:t> </w:t>
      </w:r>
      <w:r>
        <w:rPr>
          <w:sz w:val="24"/>
        </w:rPr>
        <w:t>the</w:t>
      </w:r>
      <w:r>
        <w:rPr>
          <w:spacing w:val="-7"/>
          <w:sz w:val="24"/>
        </w:rPr>
        <w:t> </w:t>
      </w:r>
      <w:r>
        <w:rPr>
          <w:sz w:val="24"/>
        </w:rPr>
        <w:t>purposes</w:t>
      </w:r>
      <w:r>
        <w:rPr>
          <w:spacing w:val="-4"/>
          <w:sz w:val="24"/>
        </w:rPr>
        <w:t> </w:t>
      </w:r>
      <w:r>
        <w:rPr>
          <w:sz w:val="24"/>
        </w:rPr>
        <w:t>of</w:t>
      </w:r>
      <w:r>
        <w:rPr>
          <w:spacing w:val="-7"/>
          <w:sz w:val="24"/>
        </w:rPr>
        <w:t> </w:t>
      </w:r>
      <w:r>
        <w:rPr>
          <w:sz w:val="24"/>
        </w:rPr>
        <w:t>obtaining</w:t>
      </w:r>
      <w:r>
        <w:rPr>
          <w:spacing w:val="-8"/>
          <w:sz w:val="24"/>
        </w:rPr>
        <w:t> </w:t>
      </w:r>
      <w:r>
        <w:rPr>
          <w:sz w:val="24"/>
        </w:rPr>
        <w:t>the</w:t>
      </w:r>
      <w:r>
        <w:rPr>
          <w:spacing w:val="-7"/>
          <w:sz w:val="24"/>
        </w:rPr>
        <w:t> </w:t>
      </w:r>
      <w:r>
        <w:rPr>
          <w:sz w:val="24"/>
        </w:rPr>
        <w:t>information</w:t>
      </w:r>
      <w:r>
        <w:rPr>
          <w:spacing w:val="-6"/>
          <w:sz w:val="24"/>
        </w:rPr>
        <w:t> </w:t>
      </w:r>
      <w:r>
        <w:rPr>
          <w:sz w:val="24"/>
        </w:rPr>
        <w:t>specified</w:t>
      </w:r>
      <w:r>
        <w:rPr>
          <w:spacing w:val="-6"/>
          <w:sz w:val="24"/>
        </w:rPr>
        <w:t> </w:t>
      </w:r>
      <w:r>
        <w:rPr>
          <w:sz w:val="24"/>
        </w:rPr>
        <w:t>in</w:t>
      </w:r>
      <w:r>
        <w:rPr>
          <w:spacing w:val="-6"/>
          <w:sz w:val="24"/>
        </w:rPr>
        <w:t> </w:t>
      </w:r>
      <w:r>
        <w:rPr>
          <w:sz w:val="24"/>
        </w:rPr>
        <w:t>clause</w:t>
      </w:r>
      <w:r>
        <w:rPr>
          <w:spacing w:val="-7"/>
          <w:sz w:val="24"/>
        </w:rPr>
        <w:t> </w:t>
      </w:r>
      <w:r>
        <w:rPr>
          <w:sz w:val="24"/>
        </w:rPr>
        <w:t>8.1.1</w:t>
      </w:r>
      <w:r>
        <w:rPr>
          <w:spacing w:val="-6"/>
          <w:sz w:val="24"/>
        </w:rPr>
        <w:t> </w:t>
      </w:r>
      <w:r>
        <w:rPr>
          <w:sz w:val="24"/>
        </w:rPr>
        <w:t>and</w:t>
      </w:r>
      <w:r>
        <w:rPr>
          <w:spacing w:val="-5"/>
          <w:sz w:val="24"/>
        </w:rPr>
        <w:t> </w:t>
      </w:r>
      <w:r>
        <w:rPr>
          <w:sz w:val="24"/>
        </w:rPr>
        <w:t>accessing</w:t>
      </w:r>
      <w:r>
        <w:rPr>
          <w:spacing w:val="-9"/>
          <w:sz w:val="24"/>
        </w:rPr>
        <w:t> </w:t>
      </w:r>
      <w:r>
        <w:rPr>
          <w:sz w:val="24"/>
        </w:rPr>
        <w:t>such personal</w:t>
      </w:r>
      <w:r>
        <w:rPr>
          <w:spacing w:val="-6"/>
          <w:sz w:val="24"/>
        </w:rPr>
        <w:t> </w:t>
      </w:r>
      <w:r>
        <w:rPr>
          <w:sz w:val="24"/>
        </w:rPr>
        <w:t>data</w:t>
      </w:r>
      <w:r>
        <w:rPr>
          <w:spacing w:val="-6"/>
          <w:sz w:val="24"/>
        </w:rPr>
        <w:t> </w:t>
      </w:r>
      <w:r>
        <w:rPr>
          <w:sz w:val="24"/>
        </w:rPr>
        <w:t>no</w:t>
      </w:r>
      <w:r>
        <w:rPr>
          <w:spacing w:val="-3"/>
          <w:sz w:val="24"/>
        </w:rPr>
        <w:t> </w:t>
      </w:r>
      <w:r>
        <w:rPr>
          <w:sz w:val="24"/>
        </w:rPr>
        <w:t>earlier</w:t>
      </w:r>
      <w:r>
        <w:rPr>
          <w:spacing w:val="-6"/>
          <w:sz w:val="24"/>
        </w:rPr>
        <w:t> </w:t>
      </w:r>
      <w:r>
        <w:rPr>
          <w:sz w:val="24"/>
        </w:rPr>
        <w:t>than</w:t>
      </w:r>
      <w:r>
        <w:rPr>
          <w:spacing w:val="-5"/>
          <w:sz w:val="24"/>
        </w:rPr>
        <w:t> </w:t>
      </w:r>
      <w:r>
        <w:rPr>
          <w:sz w:val="24"/>
        </w:rPr>
        <w:t>thirty</w:t>
      </w:r>
      <w:r>
        <w:rPr>
          <w:spacing w:val="-9"/>
          <w:sz w:val="24"/>
        </w:rPr>
        <w:t> </w:t>
      </w:r>
      <w:r>
        <w:rPr>
          <w:sz w:val="24"/>
        </w:rPr>
        <w:t>days</w:t>
      </w:r>
      <w:r>
        <w:rPr>
          <w:spacing w:val="-3"/>
          <w:sz w:val="24"/>
        </w:rPr>
        <w:t> </w:t>
      </w:r>
      <w:r>
        <w:rPr>
          <w:sz w:val="24"/>
        </w:rPr>
        <w:t>after</w:t>
      </w:r>
      <w:r>
        <w:rPr>
          <w:spacing w:val="-6"/>
          <w:sz w:val="24"/>
        </w:rPr>
        <w:t> </w:t>
      </w:r>
      <w:r>
        <w:rPr>
          <w:sz w:val="24"/>
        </w:rPr>
        <w:t>the</w:t>
      </w:r>
      <w:r>
        <w:rPr>
          <w:spacing w:val="-4"/>
          <w:sz w:val="24"/>
        </w:rPr>
        <w:t> </w:t>
      </w:r>
      <w:r>
        <w:rPr>
          <w:sz w:val="24"/>
        </w:rPr>
        <w:t>initial</w:t>
      </w:r>
      <w:r>
        <w:rPr>
          <w:spacing w:val="-5"/>
          <w:sz w:val="24"/>
        </w:rPr>
        <w:t> </w:t>
      </w:r>
      <w:r>
        <w:rPr>
          <w:sz w:val="24"/>
        </w:rPr>
        <w:t>enquiry</w:t>
      </w:r>
      <w:r>
        <w:rPr>
          <w:spacing w:val="-9"/>
          <w:sz w:val="24"/>
        </w:rPr>
        <w:t> </w:t>
      </w:r>
      <w:r>
        <w:rPr>
          <w:sz w:val="24"/>
        </w:rPr>
        <w:t>or</w:t>
      </w:r>
      <w:r>
        <w:rPr>
          <w:spacing w:val="-4"/>
          <w:sz w:val="24"/>
        </w:rPr>
        <w:t> </w:t>
      </w:r>
      <w:r>
        <w:rPr>
          <w:sz w:val="24"/>
        </w:rPr>
        <w:t>initial</w:t>
      </w:r>
      <w:r>
        <w:rPr>
          <w:spacing w:val="-5"/>
          <w:sz w:val="24"/>
        </w:rPr>
        <w:t> </w:t>
      </w:r>
      <w:r>
        <w:rPr>
          <w:sz w:val="24"/>
        </w:rPr>
        <w:t>request,</w:t>
      </w:r>
      <w:r>
        <w:rPr>
          <w:spacing w:val="-5"/>
          <w:sz w:val="24"/>
        </w:rPr>
        <w:t> </w:t>
      </w:r>
      <w:r>
        <w:rPr>
          <w:sz w:val="24"/>
        </w:rPr>
        <w:t>unless</w:t>
      </w:r>
      <w:r>
        <w:rPr>
          <w:spacing w:val="-5"/>
          <w:sz w:val="24"/>
        </w:rPr>
        <w:t> </w:t>
      </w:r>
      <w:r>
        <w:rPr>
          <w:sz w:val="24"/>
        </w:rPr>
        <w:t>a</w:t>
      </w:r>
      <w:r>
        <w:rPr>
          <w:spacing w:val="-5"/>
          <w:sz w:val="24"/>
        </w:rPr>
        <w:t> </w:t>
      </w:r>
      <w:r>
        <w:rPr>
          <w:sz w:val="24"/>
        </w:rPr>
        <w:t>shorter period is established by federal law, a regulatory legal act adopted in accordance with it, or a contract to which the personal data subject is a party, or from which the personal data subject benefits or under which the personal data subject acts as guarantor.</w:t>
      </w:r>
    </w:p>
    <w:p>
      <w:pPr>
        <w:pStyle w:val="ListParagraph"/>
        <w:numPr>
          <w:ilvl w:val="2"/>
          <w:numId w:val="14"/>
        </w:numPr>
        <w:tabs>
          <w:tab w:pos="1984" w:val="left" w:leader="none"/>
        </w:tabs>
        <w:spacing w:line="235" w:lineRule="auto" w:before="5" w:after="0"/>
        <w:ind w:left="574" w:right="129" w:firstLine="686"/>
        <w:jc w:val="both"/>
        <w:rPr>
          <w:sz w:val="24"/>
        </w:rPr>
      </w:pPr>
      <w:r>
        <w:rPr>
          <w:sz w:val="24"/>
        </w:rPr>
        <w:t>The</w:t>
      </w:r>
      <w:r>
        <w:rPr>
          <w:spacing w:val="-7"/>
          <w:sz w:val="24"/>
        </w:rPr>
        <w:t> </w:t>
      </w:r>
      <w:r>
        <w:rPr>
          <w:sz w:val="24"/>
        </w:rPr>
        <w:t>personal</w:t>
      </w:r>
      <w:r>
        <w:rPr>
          <w:spacing w:val="-6"/>
          <w:sz w:val="24"/>
        </w:rPr>
        <w:t> </w:t>
      </w:r>
      <w:r>
        <w:rPr>
          <w:sz w:val="24"/>
        </w:rPr>
        <w:t>data</w:t>
      </w:r>
      <w:r>
        <w:rPr>
          <w:spacing w:val="-7"/>
          <w:sz w:val="24"/>
        </w:rPr>
        <w:t> </w:t>
      </w:r>
      <w:r>
        <w:rPr>
          <w:sz w:val="24"/>
        </w:rPr>
        <w:t>subject</w:t>
      </w:r>
      <w:r>
        <w:rPr>
          <w:spacing w:val="-3"/>
          <w:sz w:val="24"/>
        </w:rPr>
        <w:t> </w:t>
      </w:r>
      <w:r>
        <w:rPr>
          <w:sz w:val="24"/>
        </w:rPr>
        <w:t>shall</w:t>
      </w:r>
      <w:r>
        <w:rPr>
          <w:spacing w:val="-6"/>
          <w:sz w:val="24"/>
        </w:rPr>
        <w:t> </w:t>
      </w:r>
      <w:r>
        <w:rPr>
          <w:sz w:val="24"/>
        </w:rPr>
        <w:t>have</w:t>
      </w:r>
      <w:r>
        <w:rPr>
          <w:spacing w:val="-7"/>
          <w:sz w:val="24"/>
        </w:rPr>
        <w:t> </w:t>
      </w:r>
      <w:r>
        <w:rPr>
          <w:sz w:val="24"/>
        </w:rPr>
        <w:t>the</w:t>
      </w:r>
      <w:r>
        <w:rPr>
          <w:spacing w:val="-4"/>
          <w:sz w:val="24"/>
        </w:rPr>
        <w:t> </w:t>
      </w:r>
      <w:r>
        <w:rPr>
          <w:sz w:val="24"/>
        </w:rPr>
        <w:t>right</w:t>
      </w:r>
      <w:r>
        <w:rPr>
          <w:spacing w:val="-6"/>
          <w:sz w:val="24"/>
        </w:rPr>
        <w:t> </w:t>
      </w:r>
      <w:r>
        <w:rPr>
          <w:sz w:val="24"/>
        </w:rPr>
        <w:t>to</w:t>
      </w:r>
      <w:r>
        <w:rPr>
          <w:spacing w:val="-6"/>
          <w:sz w:val="24"/>
        </w:rPr>
        <w:t> </w:t>
      </w:r>
      <w:r>
        <w:rPr>
          <w:sz w:val="24"/>
        </w:rPr>
        <w:t>contact</w:t>
      </w:r>
      <w:r>
        <w:rPr>
          <w:spacing w:val="-5"/>
          <w:sz w:val="24"/>
        </w:rPr>
        <w:t> </w:t>
      </w:r>
      <w:r>
        <w:rPr>
          <w:sz w:val="24"/>
        </w:rPr>
        <w:t>the</w:t>
      </w:r>
      <w:r>
        <w:rPr>
          <w:spacing w:val="-7"/>
          <w:sz w:val="24"/>
        </w:rPr>
        <w:t> </w:t>
      </w:r>
      <w:r>
        <w:rPr>
          <w:sz w:val="24"/>
        </w:rPr>
        <w:t>operator</w:t>
      </w:r>
      <w:r>
        <w:rPr>
          <w:spacing w:val="-4"/>
          <w:sz w:val="24"/>
        </w:rPr>
        <w:t> </w:t>
      </w:r>
      <w:r>
        <w:rPr>
          <w:sz w:val="24"/>
        </w:rPr>
        <w:t>again</w:t>
      </w:r>
      <w:r>
        <w:rPr>
          <w:spacing w:val="-6"/>
          <w:sz w:val="24"/>
        </w:rPr>
        <w:t> </w:t>
      </w:r>
      <w:r>
        <w:rPr>
          <w:sz w:val="24"/>
        </w:rPr>
        <w:t>or</w:t>
      </w:r>
      <w:r>
        <w:rPr>
          <w:spacing w:val="-6"/>
          <w:sz w:val="24"/>
        </w:rPr>
        <w:t> </w:t>
      </w:r>
      <w:r>
        <w:rPr>
          <w:sz w:val="24"/>
        </w:rPr>
        <w:t>send a repeated request for the purposes of obtaining the information</w:t>
      </w:r>
      <w:r>
        <w:rPr>
          <w:spacing w:val="-6"/>
          <w:sz w:val="24"/>
        </w:rPr>
        <w:t> </w:t>
      </w:r>
      <w:r>
        <w:rPr>
          <w:sz w:val="24"/>
        </w:rPr>
        <w:t>specified</w:t>
      </w:r>
    </w:p>
    <w:p>
      <w:pPr>
        <w:pStyle w:val="BodyText"/>
        <w:spacing w:before="2"/>
        <w:ind w:left="569" w:right="98"/>
      </w:pPr>
      <w:r>
        <w:rPr/>
        <w:t>in</w:t>
      </w:r>
      <w:r>
        <w:rPr>
          <w:spacing w:val="-6"/>
        </w:rPr>
        <w:t> </w:t>
      </w:r>
      <w:r>
        <w:rPr/>
        <w:t>clause</w:t>
      </w:r>
      <w:r>
        <w:rPr>
          <w:spacing w:val="-6"/>
        </w:rPr>
        <w:t> </w:t>
      </w:r>
      <w:r>
        <w:rPr/>
        <w:t>8.1.1</w:t>
      </w:r>
      <w:r>
        <w:rPr>
          <w:spacing w:val="-6"/>
        </w:rPr>
        <w:t> </w:t>
      </w:r>
      <w:r>
        <w:rPr/>
        <w:t>of</w:t>
      </w:r>
      <w:r>
        <w:rPr>
          <w:spacing w:val="-6"/>
        </w:rPr>
        <w:t> </w:t>
      </w:r>
      <w:r>
        <w:rPr/>
        <w:t>this</w:t>
      </w:r>
      <w:r>
        <w:rPr>
          <w:spacing w:val="-6"/>
        </w:rPr>
        <w:t> </w:t>
      </w:r>
      <w:r>
        <w:rPr/>
        <w:t>Policy</w:t>
      </w:r>
      <w:r>
        <w:rPr>
          <w:spacing w:val="-10"/>
        </w:rPr>
        <w:t> </w:t>
      </w:r>
      <w:r>
        <w:rPr/>
        <w:t>and</w:t>
      </w:r>
      <w:r>
        <w:rPr>
          <w:spacing w:val="-6"/>
        </w:rPr>
        <w:t> </w:t>
      </w:r>
      <w:r>
        <w:rPr/>
        <w:t>accessing</w:t>
      </w:r>
      <w:r>
        <w:rPr>
          <w:spacing w:val="-8"/>
        </w:rPr>
        <w:t> </w:t>
      </w:r>
      <w:r>
        <w:rPr/>
        <w:t>the</w:t>
      </w:r>
      <w:r>
        <w:rPr>
          <w:spacing w:val="-7"/>
        </w:rPr>
        <w:t> </w:t>
      </w:r>
      <w:r>
        <w:rPr/>
        <w:t>personal</w:t>
      </w:r>
      <w:r>
        <w:rPr>
          <w:spacing w:val="-5"/>
        </w:rPr>
        <w:t> </w:t>
      </w:r>
      <w:r>
        <w:rPr/>
        <w:t>data</w:t>
      </w:r>
      <w:r>
        <w:rPr>
          <w:spacing w:val="-7"/>
        </w:rPr>
        <w:t> </w:t>
      </w:r>
      <w:r>
        <w:rPr/>
        <w:t>being</w:t>
      </w:r>
      <w:r>
        <w:rPr>
          <w:spacing w:val="-7"/>
        </w:rPr>
        <w:t> </w:t>
      </w:r>
      <w:r>
        <w:rPr/>
        <w:t>processed</w:t>
      </w:r>
      <w:r>
        <w:rPr>
          <w:spacing w:val="-6"/>
        </w:rPr>
        <w:t> </w:t>
      </w:r>
      <w:r>
        <w:rPr/>
        <w:t>before</w:t>
      </w:r>
      <w:r>
        <w:rPr>
          <w:spacing w:val="-6"/>
        </w:rPr>
        <w:t> </w:t>
      </w:r>
      <w:r>
        <w:rPr/>
        <w:t>the</w:t>
      </w:r>
      <w:r>
        <w:rPr>
          <w:spacing w:val="-7"/>
        </w:rPr>
        <w:t> </w:t>
      </w:r>
      <w:r>
        <w:rPr/>
        <w:t>expiry</w:t>
      </w:r>
      <w:r>
        <w:rPr>
          <w:spacing w:val="-10"/>
        </w:rPr>
        <w:t> </w:t>
      </w:r>
      <w:r>
        <w:rPr/>
        <w:t>of the period specified in clause 8.1.8 of this Policy where such information and/or personal data being processed were not provided to the personal data subject in full following consideration of the initial enquiry. A repeated request, in addition to the information specified in clause 8.1.4, must include a justification of the repeated</w:t>
      </w:r>
      <w:r>
        <w:rPr>
          <w:spacing w:val="-4"/>
        </w:rPr>
        <w:t> </w:t>
      </w:r>
      <w:r>
        <w:rPr/>
        <w:t>request.</w:t>
      </w:r>
    </w:p>
    <w:p>
      <w:pPr>
        <w:pStyle w:val="BodyText"/>
        <w:spacing w:line="242" w:lineRule="auto" w:before="2"/>
        <w:ind w:left="574" w:right="104" w:firstLine="700"/>
      </w:pPr>
      <w:r>
        <w:rPr/>
        <w:t>8.1.1О.</w:t>
      </w:r>
      <w:r>
        <w:rPr>
          <w:spacing w:val="-7"/>
        </w:rPr>
        <w:t> </w:t>
      </w:r>
      <w:r>
        <w:rPr/>
        <w:t>The</w:t>
      </w:r>
      <w:r>
        <w:rPr>
          <w:spacing w:val="-7"/>
        </w:rPr>
        <w:t> </w:t>
      </w:r>
      <w:r>
        <w:rPr/>
        <w:t>operator</w:t>
      </w:r>
      <w:r>
        <w:rPr>
          <w:spacing w:val="-3"/>
        </w:rPr>
        <w:t> </w:t>
      </w:r>
      <w:r>
        <w:rPr/>
        <w:t>shall</w:t>
      </w:r>
      <w:r>
        <w:rPr>
          <w:spacing w:val="-6"/>
        </w:rPr>
        <w:t> </w:t>
      </w:r>
      <w:r>
        <w:rPr/>
        <w:t>have</w:t>
      </w:r>
      <w:r>
        <w:rPr>
          <w:spacing w:val="-7"/>
        </w:rPr>
        <w:t> </w:t>
      </w:r>
      <w:r>
        <w:rPr/>
        <w:t>the</w:t>
      </w:r>
      <w:r>
        <w:rPr>
          <w:spacing w:val="-3"/>
        </w:rPr>
        <w:t> </w:t>
      </w:r>
      <w:r>
        <w:rPr/>
        <w:t>right</w:t>
      </w:r>
      <w:r>
        <w:rPr>
          <w:spacing w:val="-6"/>
        </w:rPr>
        <w:t> </w:t>
      </w:r>
      <w:r>
        <w:rPr/>
        <w:t>to</w:t>
      </w:r>
      <w:r>
        <w:rPr>
          <w:spacing w:val="-3"/>
        </w:rPr>
        <w:t> </w:t>
      </w:r>
      <w:r>
        <w:rPr/>
        <w:t>refuse</w:t>
      </w:r>
      <w:r>
        <w:rPr>
          <w:spacing w:val="-6"/>
        </w:rPr>
        <w:t> </w:t>
      </w:r>
      <w:r>
        <w:rPr/>
        <w:t>to</w:t>
      </w:r>
      <w:r>
        <w:rPr>
          <w:spacing w:val="-6"/>
        </w:rPr>
        <w:t> </w:t>
      </w:r>
      <w:r>
        <w:rPr/>
        <w:t>comply</w:t>
      </w:r>
      <w:r>
        <w:rPr>
          <w:spacing w:val="-9"/>
        </w:rPr>
        <w:t> </w:t>
      </w:r>
      <w:r>
        <w:rPr/>
        <w:t>with</w:t>
      </w:r>
      <w:r>
        <w:rPr>
          <w:spacing w:val="-5"/>
        </w:rPr>
        <w:t> </w:t>
      </w:r>
      <w:r>
        <w:rPr/>
        <w:t>a</w:t>
      </w:r>
      <w:r>
        <w:rPr>
          <w:spacing w:val="-7"/>
        </w:rPr>
        <w:t> </w:t>
      </w:r>
      <w:r>
        <w:rPr/>
        <w:t>repeated</w:t>
      </w:r>
      <w:r>
        <w:rPr>
          <w:spacing w:val="-3"/>
        </w:rPr>
        <w:t> </w:t>
      </w:r>
      <w:r>
        <w:rPr/>
        <w:t>request</w:t>
      </w:r>
      <w:r>
        <w:rPr>
          <w:spacing w:val="-6"/>
        </w:rPr>
        <w:t> </w:t>
      </w:r>
      <w:r>
        <w:rPr/>
        <w:t>from the personal data subject that does not meet the conditions specified in clauses 8.1.8 and 8.1.9 of this Policy. Any such refusal must be reasoned. The responsibility of proving that the refusal to comply with a repeated request is justified shall rest with St. Petersburg State University employees who have access to personal data and carry out the processing of personal</w:t>
      </w:r>
      <w:r>
        <w:rPr>
          <w:spacing w:val="-13"/>
        </w:rPr>
        <w:t> </w:t>
      </w:r>
      <w:r>
        <w:rPr/>
        <w:t>data.</w:t>
      </w:r>
    </w:p>
    <w:p>
      <w:pPr>
        <w:pStyle w:val="BodyText"/>
        <w:ind w:left="583" w:right="98" w:firstLine="696"/>
      </w:pPr>
      <w:r>
        <w:rPr/>
        <w:t>Where</w:t>
      </w:r>
      <w:r>
        <w:rPr>
          <w:spacing w:val="-17"/>
        </w:rPr>
        <w:t> </w:t>
      </w:r>
      <w:r>
        <w:rPr/>
        <w:t>information</w:t>
      </w:r>
      <w:r>
        <w:rPr>
          <w:spacing w:val="-14"/>
        </w:rPr>
        <w:t> </w:t>
      </w:r>
      <w:r>
        <w:rPr/>
        <w:t>on</w:t>
      </w:r>
      <w:r>
        <w:rPr>
          <w:spacing w:val="-16"/>
        </w:rPr>
        <w:t> </w:t>
      </w:r>
      <w:r>
        <w:rPr/>
        <w:t>the</w:t>
      </w:r>
      <w:r>
        <w:rPr>
          <w:spacing w:val="-13"/>
        </w:rPr>
        <w:t> </w:t>
      </w:r>
      <w:r>
        <w:rPr/>
        <w:t>existence</w:t>
      </w:r>
      <w:r>
        <w:rPr>
          <w:spacing w:val="-16"/>
        </w:rPr>
        <w:t> </w:t>
      </w:r>
      <w:r>
        <w:rPr/>
        <w:t>of</w:t>
      </w:r>
      <w:r>
        <w:rPr>
          <w:spacing w:val="-17"/>
        </w:rPr>
        <w:t> </w:t>
      </w:r>
      <w:r>
        <w:rPr/>
        <w:t>personal</w:t>
      </w:r>
      <w:r>
        <w:rPr>
          <w:spacing w:val="-14"/>
        </w:rPr>
        <w:t> </w:t>
      </w:r>
      <w:r>
        <w:rPr/>
        <w:t>data</w:t>
      </w:r>
      <w:r>
        <w:rPr>
          <w:spacing w:val="-16"/>
        </w:rPr>
        <w:t> </w:t>
      </w:r>
      <w:r>
        <w:rPr/>
        <w:t>relating</w:t>
      </w:r>
      <w:r>
        <w:rPr>
          <w:spacing w:val="-17"/>
        </w:rPr>
        <w:t> </w:t>
      </w:r>
      <w:r>
        <w:rPr/>
        <w:t>to</w:t>
      </w:r>
      <w:r>
        <w:rPr>
          <w:spacing w:val="-14"/>
        </w:rPr>
        <w:t> </w:t>
      </w:r>
      <w:r>
        <w:rPr/>
        <w:t>the</w:t>
      </w:r>
      <w:r>
        <w:rPr>
          <w:spacing w:val="-16"/>
        </w:rPr>
        <w:t> </w:t>
      </w:r>
      <w:r>
        <w:rPr/>
        <w:t>corresponding</w:t>
      </w:r>
      <w:r>
        <w:rPr>
          <w:spacing w:val="-17"/>
        </w:rPr>
        <w:t> </w:t>
      </w:r>
      <w:r>
        <w:rPr/>
        <w:t>personal data subject or personal data themselves are refused to the personal data subject or their representative where they make an enquiry or where a request is received from the personal data subject or their representative, St. Petersburg State University employees who have access to personal</w:t>
      </w:r>
      <w:r>
        <w:rPr>
          <w:spacing w:val="-7"/>
        </w:rPr>
        <w:t> </w:t>
      </w:r>
      <w:r>
        <w:rPr/>
        <w:t>data</w:t>
      </w:r>
      <w:r>
        <w:rPr>
          <w:spacing w:val="-7"/>
        </w:rPr>
        <w:t> </w:t>
      </w:r>
      <w:r>
        <w:rPr/>
        <w:t>and/or</w:t>
      </w:r>
      <w:r>
        <w:rPr>
          <w:spacing w:val="-4"/>
        </w:rPr>
        <w:t> </w:t>
      </w:r>
      <w:r>
        <w:rPr/>
        <w:t>carry</w:t>
      </w:r>
      <w:r>
        <w:rPr>
          <w:spacing w:val="-9"/>
        </w:rPr>
        <w:t> </w:t>
      </w:r>
      <w:r>
        <w:rPr/>
        <w:t>out</w:t>
      </w:r>
      <w:r>
        <w:rPr>
          <w:spacing w:val="-6"/>
        </w:rPr>
        <w:t> </w:t>
      </w:r>
      <w:r>
        <w:rPr/>
        <w:t>the</w:t>
      </w:r>
      <w:r>
        <w:rPr>
          <w:spacing w:val="-7"/>
        </w:rPr>
        <w:t> </w:t>
      </w:r>
      <w:r>
        <w:rPr/>
        <w:t>processing</w:t>
      </w:r>
      <w:r>
        <w:rPr>
          <w:spacing w:val="-9"/>
        </w:rPr>
        <w:t> </w:t>
      </w:r>
      <w:r>
        <w:rPr/>
        <w:t>of</w:t>
      </w:r>
      <w:r>
        <w:rPr>
          <w:spacing w:val="-7"/>
        </w:rPr>
        <w:t> </w:t>
      </w:r>
      <w:r>
        <w:rPr/>
        <w:t>personal</w:t>
      </w:r>
      <w:r>
        <w:rPr>
          <w:spacing w:val="-6"/>
        </w:rPr>
        <w:t> </w:t>
      </w:r>
      <w:r>
        <w:rPr/>
        <w:t>data</w:t>
      </w:r>
      <w:r>
        <w:rPr>
          <w:spacing w:val="-7"/>
        </w:rPr>
        <w:t> </w:t>
      </w:r>
      <w:r>
        <w:rPr/>
        <w:t>shall</w:t>
      </w:r>
      <w:r>
        <w:rPr>
          <w:spacing w:val="-6"/>
        </w:rPr>
        <w:t> </w:t>
      </w:r>
      <w:r>
        <w:rPr/>
        <w:t>send</w:t>
      </w:r>
      <w:r>
        <w:rPr>
          <w:spacing w:val="-6"/>
        </w:rPr>
        <w:t> </w:t>
      </w:r>
      <w:r>
        <w:rPr/>
        <w:t>the</w:t>
      </w:r>
      <w:r>
        <w:rPr>
          <w:spacing w:val="-7"/>
        </w:rPr>
        <w:t> </w:t>
      </w:r>
      <w:r>
        <w:rPr/>
        <w:t>personal</w:t>
      </w:r>
      <w:r>
        <w:rPr>
          <w:spacing w:val="-6"/>
        </w:rPr>
        <w:t> </w:t>
      </w:r>
      <w:r>
        <w:rPr/>
        <w:t>data</w:t>
      </w:r>
      <w:r>
        <w:rPr>
          <w:spacing w:val="-7"/>
        </w:rPr>
        <w:t> </w:t>
      </w:r>
      <w:r>
        <w:rPr/>
        <w:t>subject or their representative a written reasoned response setting out the grounds for such refusal in accordance with clause 8.1.2 of this Policy within a period not exceeding thirty days from the date</w:t>
      </w:r>
      <w:r>
        <w:rPr>
          <w:spacing w:val="-4"/>
        </w:rPr>
        <w:t> </w:t>
      </w:r>
      <w:r>
        <w:rPr/>
        <w:t>of</w:t>
      </w:r>
      <w:r>
        <w:rPr>
          <w:spacing w:val="-5"/>
        </w:rPr>
        <w:t> </w:t>
      </w:r>
      <w:r>
        <w:rPr/>
        <w:t>the</w:t>
      </w:r>
      <w:r>
        <w:rPr>
          <w:spacing w:val="-4"/>
        </w:rPr>
        <w:t> </w:t>
      </w:r>
      <w:r>
        <w:rPr/>
        <w:t>personal</w:t>
      </w:r>
      <w:r>
        <w:rPr>
          <w:spacing w:val="-2"/>
        </w:rPr>
        <w:t> </w:t>
      </w:r>
      <w:r>
        <w:rPr/>
        <w:t>data</w:t>
      </w:r>
      <w:r>
        <w:rPr>
          <w:spacing w:val="-1"/>
        </w:rPr>
        <w:t> </w:t>
      </w:r>
      <w:r>
        <w:rPr/>
        <w:t>subject’s</w:t>
      </w:r>
      <w:r>
        <w:rPr>
          <w:spacing w:val="-4"/>
        </w:rPr>
        <w:t> </w:t>
      </w:r>
      <w:r>
        <w:rPr/>
        <w:t>or</w:t>
      </w:r>
      <w:r>
        <w:rPr>
          <w:spacing w:val="-5"/>
        </w:rPr>
        <w:t> </w:t>
      </w:r>
      <w:r>
        <w:rPr/>
        <w:t>their</w:t>
      </w:r>
      <w:r>
        <w:rPr>
          <w:spacing w:val="-1"/>
        </w:rPr>
        <w:t> </w:t>
      </w:r>
      <w:r>
        <w:rPr/>
        <w:t>representative’s</w:t>
      </w:r>
      <w:r>
        <w:rPr>
          <w:spacing w:val="-4"/>
        </w:rPr>
        <w:t> </w:t>
      </w:r>
      <w:r>
        <w:rPr/>
        <w:t>enquiry</w:t>
      </w:r>
      <w:r>
        <w:rPr>
          <w:spacing w:val="-9"/>
        </w:rPr>
        <w:t> </w:t>
      </w:r>
      <w:r>
        <w:rPr/>
        <w:t>or</w:t>
      </w:r>
      <w:r>
        <w:rPr>
          <w:spacing w:val="-1"/>
        </w:rPr>
        <w:t> </w:t>
      </w:r>
      <w:r>
        <w:rPr/>
        <w:t>from</w:t>
      </w:r>
      <w:r>
        <w:rPr>
          <w:spacing w:val="-1"/>
        </w:rPr>
        <w:t> </w:t>
      </w:r>
      <w:r>
        <w:rPr/>
        <w:t>the</w:t>
      </w:r>
      <w:r>
        <w:rPr>
          <w:spacing w:val="-4"/>
        </w:rPr>
        <w:t> </w:t>
      </w:r>
      <w:r>
        <w:rPr/>
        <w:t>date</w:t>
      </w:r>
      <w:r>
        <w:rPr>
          <w:spacing w:val="-4"/>
        </w:rPr>
        <w:t> </w:t>
      </w:r>
      <w:r>
        <w:rPr/>
        <w:t>on</w:t>
      </w:r>
      <w:r>
        <w:rPr>
          <w:spacing w:val="-3"/>
        </w:rPr>
        <w:t> </w:t>
      </w:r>
      <w:r>
        <w:rPr/>
        <w:t>which</w:t>
      </w:r>
      <w:r>
        <w:rPr>
          <w:spacing w:val="-4"/>
        </w:rPr>
        <w:t> </w:t>
      </w:r>
      <w:r>
        <w:rPr/>
        <w:t>the request from the personal data subject or their representative is</w:t>
      </w:r>
      <w:r>
        <w:rPr>
          <w:spacing w:val="-1"/>
        </w:rPr>
        <w:t> </w:t>
      </w:r>
      <w:r>
        <w:rPr/>
        <w:t>received.</w:t>
      </w:r>
    </w:p>
    <w:p>
      <w:pPr>
        <w:spacing w:after="0"/>
        <w:sectPr>
          <w:headerReference w:type="default" r:id="rId19"/>
          <w:pgSz w:w="11990" w:h="16900"/>
          <w:pgMar w:header="673" w:footer="0" w:top="1040" w:bottom="280" w:left="1680" w:right="360"/>
        </w:sectPr>
      </w:pPr>
    </w:p>
    <w:p>
      <w:pPr>
        <w:pStyle w:val="ListParagraph"/>
        <w:numPr>
          <w:ilvl w:val="2"/>
          <w:numId w:val="19"/>
        </w:numPr>
        <w:tabs>
          <w:tab w:pos="1969" w:val="left" w:leader="none"/>
        </w:tabs>
        <w:spacing w:line="240" w:lineRule="auto" w:before="80" w:after="0"/>
        <w:ind w:left="554" w:right="147" w:firstLine="691"/>
        <w:jc w:val="both"/>
        <w:rPr>
          <w:sz w:val="24"/>
        </w:rPr>
      </w:pPr>
      <w:r>
        <w:rPr>
          <w:sz w:val="24"/>
        </w:rPr>
        <w:t>If inaccurate personal data are identified where the personal data subject or their representative makes an enquiry or request, or where a request is received from the competent authority for the protection of personal data subjects’ rights, the operator shall block personal data relating to that personal data subject or ensure that such data are blocked (where personal data</w:t>
      </w:r>
      <w:r>
        <w:rPr>
          <w:spacing w:val="-3"/>
          <w:sz w:val="24"/>
        </w:rPr>
        <w:t> </w:t>
      </w:r>
      <w:r>
        <w:rPr>
          <w:sz w:val="24"/>
        </w:rPr>
        <w:t>processing</w:t>
      </w:r>
      <w:r>
        <w:rPr>
          <w:spacing w:val="-6"/>
          <w:sz w:val="24"/>
        </w:rPr>
        <w:t> </w:t>
      </w:r>
      <w:r>
        <w:rPr>
          <w:sz w:val="24"/>
        </w:rPr>
        <w:t>is carried</w:t>
      </w:r>
      <w:r>
        <w:rPr>
          <w:spacing w:val="-1"/>
          <w:sz w:val="24"/>
        </w:rPr>
        <w:t> </w:t>
      </w:r>
      <w:r>
        <w:rPr>
          <w:sz w:val="24"/>
        </w:rPr>
        <w:t>out</w:t>
      </w:r>
      <w:r>
        <w:rPr>
          <w:spacing w:val="-2"/>
          <w:sz w:val="24"/>
        </w:rPr>
        <w:t> </w:t>
      </w:r>
      <w:r>
        <w:rPr>
          <w:sz w:val="24"/>
        </w:rPr>
        <w:t>by</w:t>
      </w:r>
      <w:r>
        <w:rPr>
          <w:spacing w:val="-6"/>
          <w:sz w:val="24"/>
        </w:rPr>
        <w:t> </w:t>
      </w:r>
      <w:r>
        <w:rPr>
          <w:sz w:val="24"/>
        </w:rPr>
        <w:t>another</w:t>
      </w:r>
      <w:r>
        <w:rPr>
          <w:spacing w:val="-4"/>
          <w:sz w:val="24"/>
        </w:rPr>
        <w:t> </w:t>
      </w:r>
      <w:r>
        <w:rPr>
          <w:sz w:val="24"/>
        </w:rPr>
        <w:t>person</w:t>
      </w:r>
      <w:r>
        <w:rPr>
          <w:spacing w:val="-3"/>
          <w:sz w:val="24"/>
        </w:rPr>
        <w:t> </w:t>
      </w:r>
      <w:r>
        <w:rPr>
          <w:sz w:val="24"/>
        </w:rPr>
        <w:t>acting</w:t>
      </w:r>
      <w:r>
        <w:rPr>
          <w:spacing w:val="-5"/>
          <w:sz w:val="24"/>
        </w:rPr>
        <w:t> </w:t>
      </w:r>
      <w:r>
        <w:rPr>
          <w:sz w:val="24"/>
        </w:rPr>
        <w:t>on</w:t>
      </w:r>
      <w:r>
        <w:rPr>
          <w:spacing w:val="-3"/>
          <w:sz w:val="24"/>
        </w:rPr>
        <w:t> </w:t>
      </w:r>
      <w:r>
        <w:rPr>
          <w:sz w:val="24"/>
        </w:rPr>
        <w:t>the</w:t>
      </w:r>
      <w:r>
        <w:rPr>
          <w:spacing w:val="-3"/>
          <w:sz w:val="24"/>
        </w:rPr>
        <w:t> </w:t>
      </w:r>
      <w:r>
        <w:rPr>
          <w:sz w:val="24"/>
        </w:rPr>
        <w:t>operator’s</w:t>
      </w:r>
      <w:r>
        <w:rPr>
          <w:spacing w:val="-3"/>
          <w:sz w:val="24"/>
        </w:rPr>
        <w:t> </w:t>
      </w:r>
      <w:r>
        <w:rPr>
          <w:sz w:val="24"/>
        </w:rPr>
        <w:t>behalf)</w:t>
      </w:r>
      <w:r>
        <w:rPr>
          <w:spacing w:val="-4"/>
          <w:sz w:val="24"/>
        </w:rPr>
        <w:t> </w:t>
      </w:r>
      <w:r>
        <w:rPr>
          <w:sz w:val="24"/>
        </w:rPr>
        <w:t>from</w:t>
      </w:r>
      <w:r>
        <w:rPr>
          <w:spacing w:val="-2"/>
          <w:sz w:val="24"/>
        </w:rPr>
        <w:t> </w:t>
      </w:r>
      <w:r>
        <w:rPr>
          <w:sz w:val="24"/>
        </w:rPr>
        <w:t>the</w:t>
      </w:r>
      <w:r>
        <w:rPr>
          <w:spacing w:val="-4"/>
          <w:sz w:val="24"/>
        </w:rPr>
        <w:t> </w:t>
      </w:r>
      <w:r>
        <w:rPr>
          <w:sz w:val="24"/>
        </w:rPr>
        <w:t>time</w:t>
      </w:r>
      <w:r>
        <w:rPr>
          <w:spacing w:val="-3"/>
          <w:sz w:val="24"/>
        </w:rPr>
        <w:t> </w:t>
      </w:r>
      <w:r>
        <w:rPr>
          <w:sz w:val="24"/>
        </w:rPr>
        <w:t>of such</w:t>
      </w:r>
      <w:r>
        <w:rPr>
          <w:spacing w:val="-6"/>
          <w:sz w:val="24"/>
        </w:rPr>
        <w:t> </w:t>
      </w:r>
      <w:r>
        <w:rPr>
          <w:sz w:val="24"/>
        </w:rPr>
        <w:t>enquiry</w:t>
      </w:r>
      <w:r>
        <w:rPr>
          <w:spacing w:val="-10"/>
          <w:sz w:val="24"/>
        </w:rPr>
        <w:t> </w:t>
      </w:r>
      <w:r>
        <w:rPr>
          <w:sz w:val="24"/>
        </w:rPr>
        <w:t>or</w:t>
      </w:r>
      <w:r>
        <w:rPr>
          <w:spacing w:val="-6"/>
          <w:sz w:val="24"/>
        </w:rPr>
        <w:t> </w:t>
      </w:r>
      <w:r>
        <w:rPr>
          <w:sz w:val="24"/>
        </w:rPr>
        <w:t>from</w:t>
      </w:r>
      <w:r>
        <w:rPr>
          <w:spacing w:val="-6"/>
          <w:sz w:val="24"/>
        </w:rPr>
        <w:t> </w:t>
      </w:r>
      <w:r>
        <w:rPr>
          <w:sz w:val="24"/>
        </w:rPr>
        <w:t>the</w:t>
      </w:r>
      <w:r>
        <w:rPr>
          <w:spacing w:val="-3"/>
          <w:sz w:val="24"/>
        </w:rPr>
        <w:t> </w:t>
      </w:r>
      <w:r>
        <w:rPr>
          <w:sz w:val="24"/>
        </w:rPr>
        <w:t>receipt</w:t>
      </w:r>
      <w:r>
        <w:rPr>
          <w:spacing w:val="-6"/>
          <w:sz w:val="24"/>
        </w:rPr>
        <w:t> </w:t>
      </w:r>
      <w:r>
        <w:rPr>
          <w:sz w:val="24"/>
        </w:rPr>
        <w:t>of</w:t>
      </w:r>
      <w:r>
        <w:rPr>
          <w:spacing w:val="-6"/>
          <w:sz w:val="24"/>
        </w:rPr>
        <w:t> </w:t>
      </w:r>
      <w:r>
        <w:rPr>
          <w:sz w:val="24"/>
        </w:rPr>
        <w:t>such</w:t>
      </w:r>
      <w:r>
        <w:rPr>
          <w:spacing w:val="-3"/>
          <w:sz w:val="24"/>
        </w:rPr>
        <w:t> </w:t>
      </w:r>
      <w:r>
        <w:rPr>
          <w:sz w:val="24"/>
        </w:rPr>
        <w:t>request</w:t>
      </w:r>
      <w:r>
        <w:rPr>
          <w:spacing w:val="-5"/>
          <w:sz w:val="24"/>
        </w:rPr>
        <w:t> </w:t>
      </w:r>
      <w:r>
        <w:rPr>
          <w:sz w:val="24"/>
        </w:rPr>
        <w:t>for</w:t>
      </w:r>
      <w:r>
        <w:rPr>
          <w:spacing w:val="-6"/>
          <w:sz w:val="24"/>
        </w:rPr>
        <w:t> </w:t>
      </w:r>
      <w:r>
        <w:rPr>
          <w:sz w:val="24"/>
        </w:rPr>
        <w:t>the</w:t>
      </w:r>
      <w:r>
        <w:rPr>
          <w:spacing w:val="-7"/>
          <w:sz w:val="24"/>
        </w:rPr>
        <w:t> </w:t>
      </w:r>
      <w:r>
        <w:rPr>
          <w:sz w:val="24"/>
        </w:rPr>
        <w:t>period</w:t>
      </w:r>
      <w:r>
        <w:rPr>
          <w:spacing w:val="-6"/>
          <w:sz w:val="24"/>
        </w:rPr>
        <w:t> </w:t>
      </w:r>
      <w:r>
        <w:rPr>
          <w:sz w:val="24"/>
        </w:rPr>
        <w:t>required</w:t>
      </w:r>
      <w:r>
        <w:rPr>
          <w:spacing w:val="-3"/>
          <w:sz w:val="24"/>
        </w:rPr>
        <w:t> </w:t>
      </w:r>
      <w:r>
        <w:rPr>
          <w:sz w:val="24"/>
        </w:rPr>
        <w:t>for</w:t>
      </w:r>
      <w:r>
        <w:rPr>
          <w:spacing w:val="-4"/>
          <w:sz w:val="24"/>
        </w:rPr>
        <w:t> </w:t>
      </w:r>
      <w:r>
        <w:rPr>
          <w:sz w:val="24"/>
        </w:rPr>
        <w:t>verification,</w:t>
      </w:r>
      <w:r>
        <w:rPr>
          <w:spacing w:val="-5"/>
          <w:sz w:val="24"/>
        </w:rPr>
        <w:t> </w:t>
      </w:r>
      <w:r>
        <w:rPr>
          <w:sz w:val="24"/>
        </w:rPr>
        <w:t>provided that the blocking of personal data does not infringe the rights and legitimate interests </w:t>
      </w:r>
      <w:r>
        <w:rPr>
          <w:spacing w:val="3"/>
          <w:sz w:val="24"/>
        </w:rPr>
        <w:t>of </w:t>
      </w:r>
      <w:r>
        <w:rPr>
          <w:sz w:val="24"/>
        </w:rPr>
        <w:t>the personal data subject or of third</w:t>
      </w:r>
      <w:r>
        <w:rPr>
          <w:spacing w:val="-2"/>
          <w:sz w:val="24"/>
        </w:rPr>
        <w:t> </w:t>
      </w:r>
      <w:r>
        <w:rPr>
          <w:sz w:val="24"/>
        </w:rPr>
        <w:t>parties.</w:t>
      </w:r>
    </w:p>
    <w:p>
      <w:pPr>
        <w:pStyle w:val="ListParagraph"/>
        <w:numPr>
          <w:ilvl w:val="2"/>
          <w:numId w:val="19"/>
        </w:numPr>
        <w:tabs>
          <w:tab w:pos="1972" w:val="left" w:leader="none"/>
        </w:tabs>
        <w:spacing w:line="240" w:lineRule="auto" w:before="5" w:after="0"/>
        <w:ind w:left="559" w:right="134" w:firstLine="686"/>
        <w:jc w:val="both"/>
        <w:rPr>
          <w:sz w:val="24"/>
        </w:rPr>
      </w:pPr>
      <w:r>
        <w:rPr>
          <w:sz w:val="24"/>
        </w:rPr>
        <w:t>Where the inaccuracy of personal data is confirmed on the basis of information provided</w:t>
      </w:r>
      <w:r>
        <w:rPr>
          <w:spacing w:val="-6"/>
          <w:sz w:val="24"/>
        </w:rPr>
        <w:t> </w:t>
      </w:r>
      <w:r>
        <w:rPr>
          <w:sz w:val="24"/>
        </w:rPr>
        <w:t>by</w:t>
      </w:r>
      <w:r>
        <w:rPr>
          <w:spacing w:val="-10"/>
          <w:sz w:val="24"/>
        </w:rPr>
        <w:t> </w:t>
      </w:r>
      <w:r>
        <w:rPr>
          <w:sz w:val="24"/>
        </w:rPr>
        <w:t>the</w:t>
      </w:r>
      <w:r>
        <w:rPr>
          <w:spacing w:val="-6"/>
          <w:sz w:val="24"/>
        </w:rPr>
        <w:t> </w:t>
      </w:r>
      <w:r>
        <w:rPr>
          <w:sz w:val="24"/>
        </w:rPr>
        <w:t>personal</w:t>
      </w:r>
      <w:r>
        <w:rPr>
          <w:spacing w:val="-5"/>
          <w:sz w:val="24"/>
        </w:rPr>
        <w:t> </w:t>
      </w:r>
      <w:r>
        <w:rPr>
          <w:sz w:val="24"/>
        </w:rPr>
        <w:t>data</w:t>
      </w:r>
      <w:r>
        <w:rPr>
          <w:spacing w:val="-6"/>
          <w:sz w:val="24"/>
        </w:rPr>
        <w:t> </w:t>
      </w:r>
      <w:r>
        <w:rPr>
          <w:sz w:val="24"/>
        </w:rPr>
        <w:t>subject</w:t>
      </w:r>
      <w:r>
        <w:rPr>
          <w:spacing w:val="-5"/>
          <w:sz w:val="24"/>
        </w:rPr>
        <w:t> </w:t>
      </w:r>
      <w:r>
        <w:rPr>
          <w:sz w:val="24"/>
        </w:rPr>
        <w:t>or</w:t>
      </w:r>
      <w:r>
        <w:rPr>
          <w:spacing w:val="-6"/>
          <w:sz w:val="24"/>
        </w:rPr>
        <w:t> </w:t>
      </w:r>
      <w:r>
        <w:rPr>
          <w:sz w:val="24"/>
        </w:rPr>
        <w:t>their</w:t>
      </w:r>
      <w:r>
        <w:rPr>
          <w:spacing w:val="-7"/>
          <w:sz w:val="24"/>
        </w:rPr>
        <w:t> </w:t>
      </w:r>
      <w:r>
        <w:rPr>
          <w:sz w:val="24"/>
        </w:rPr>
        <w:t>representative</w:t>
      </w:r>
      <w:r>
        <w:rPr>
          <w:spacing w:val="-6"/>
          <w:sz w:val="24"/>
        </w:rPr>
        <w:t> </w:t>
      </w:r>
      <w:r>
        <w:rPr>
          <w:sz w:val="24"/>
        </w:rPr>
        <w:t>or</w:t>
      </w:r>
      <w:r>
        <w:rPr>
          <w:spacing w:val="-6"/>
          <w:sz w:val="24"/>
        </w:rPr>
        <w:t> </w:t>
      </w:r>
      <w:r>
        <w:rPr>
          <w:sz w:val="24"/>
        </w:rPr>
        <w:t>by</w:t>
      </w:r>
      <w:r>
        <w:rPr>
          <w:spacing w:val="-10"/>
          <w:sz w:val="24"/>
        </w:rPr>
        <w:t> </w:t>
      </w:r>
      <w:r>
        <w:rPr>
          <w:sz w:val="24"/>
        </w:rPr>
        <w:t>the</w:t>
      </w:r>
      <w:r>
        <w:rPr>
          <w:spacing w:val="-6"/>
          <w:sz w:val="24"/>
        </w:rPr>
        <w:t> </w:t>
      </w:r>
      <w:r>
        <w:rPr>
          <w:sz w:val="24"/>
        </w:rPr>
        <w:t>competent</w:t>
      </w:r>
      <w:r>
        <w:rPr>
          <w:spacing w:val="-5"/>
          <w:sz w:val="24"/>
        </w:rPr>
        <w:t> </w:t>
      </w:r>
      <w:r>
        <w:rPr>
          <w:sz w:val="24"/>
        </w:rPr>
        <w:t>authority</w:t>
      </w:r>
      <w:r>
        <w:rPr>
          <w:spacing w:val="-10"/>
          <w:sz w:val="24"/>
        </w:rPr>
        <w:t> </w:t>
      </w:r>
      <w:r>
        <w:rPr>
          <w:sz w:val="24"/>
        </w:rPr>
        <w:t>for</w:t>
      </w:r>
      <w:r>
        <w:rPr>
          <w:spacing w:val="-7"/>
          <w:sz w:val="24"/>
        </w:rPr>
        <w:t> </w:t>
      </w:r>
      <w:r>
        <w:rPr>
          <w:sz w:val="24"/>
        </w:rPr>
        <w:t>the protection of personal data subjects’ rights, or on the basis of other necessary documents, St. Petersburg State University employees who have access to personal data and/or carry out the processing</w:t>
      </w:r>
      <w:r>
        <w:rPr>
          <w:spacing w:val="-15"/>
          <w:sz w:val="24"/>
        </w:rPr>
        <w:t> </w:t>
      </w:r>
      <w:r>
        <w:rPr>
          <w:sz w:val="24"/>
        </w:rPr>
        <w:t>of</w:t>
      </w:r>
      <w:r>
        <w:rPr>
          <w:spacing w:val="-13"/>
          <w:sz w:val="24"/>
        </w:rPr>
        <w:t> </w:t>
      </w:r>
      <w:r>
        <w:rPr>
          <w:sz w:val="24"/>
        </w:rPr>
        <w:t>personal</w:t>
      </w:r>
      <w:r>
        <w:rPr>
          <w:spacing w:val="-12"/>
          <w:sz w:val="24"/>
        </w:rPr>
        <w:t> </w:t>
      </w:r>
      <w:r>
        <w:rPr>
          <w:sz w:val="24"/>
        </w:rPr>
        <w:t>data</w:t>
      </w:r>
      <w:r>
        <w:rPr>
          <w:spacing w:val="-13"/>
          <w:sz w:val="24"/>
        </w:rPr>
        <w:t> </w:t>
      </w:r>
      <w:r>
        <w:rPr>
          <w:sz w:val="24"/>
        </w:rPr>
        <w:t>shall</w:t>
      </w:r>
      <w:r>
        <w:rPr>
          <w:spacing w:val="-12"/>
          <w:sz w:val="24"/>
        </w:rPr>
        <w:t> </w:t>
      </w:r>
      <w:r>
        <w:rPr>
          <w:sz w:val="24"/>
        </w:rPr>
        <w:t>clarify</w:t>
      </w:r>
      <w:r>
        <w:rPr>
          <w:spacing w:val="-17"/>
          <w:sz w:val="24"/>
        </w:rPr>
        <w:t> </w:t>
      </w:r>
      <w:r>
        <w:rPr>
          <w:sz w:val="24"/>
        </w:rPr>
        <w:t>such</w:t>
      </w:r>
      <w:r>
        <w:rPr>
          <w:spacing w:val="-12"/>
          <w:sz w:val="24"/>
        </w:rPr>
        <w:t> </w:t>
      </w:r>
      <w:r>
        <w:rPr>
          <w:sz w:val="24"/>
        </w:rPr>
        <w:t>personal</w:t>
      </w:r>
      <w:r>
        <w:rPr>
          <w:spacing w:val="-12"/>
          <w:sz w:val="24"/>
        </w:rPr>
        <w:t> </w:t>
      </w:r>
      <w:r>
        <w:rPr>
          <w:sz w:val="24"/>
        </w:rPr>
        <w:t>data</w:t>
      </w:r>
      <w:r>
        <w:rPr>
          <w:spacing w:val="-13"/>
          <w:sz w:val="24"/>
        </w:rPr>
        <w:t> </w:t>
      </w:r>
      <w:r>
        <w:rPr>
          <w:sz w:val="24"/>
        </w:rPr>
        <w:t>or</w:t>
      </w:r>
      <w:r>
        <w:rPr>
          <w:spacing w:val="-11"/>
          <w:sz w:val="24"/>
        </w:rPr>
        <w:t> </w:t>
      </w:r>
      <w:r>
        <w:rPr>
          <w:sz w:val="24"/>
        </w:rPr>
        <w:t>ensure</w:t>
      </w:r>
      <w:r>
        <w:rPr>
          <w:spacing w:val="-12"/>
          <w:sz w:val="24"/>
        </w:rPr>
        <w:t> </w:t>
      </w:r>
      <w:r>
        <w:rPr>
          <w:sz w:val="24"/>
        </w:rPr>
        <w:t>that</w:t>
      </w:r>
      <w:r>
        <w:rPr>
          <w:spacing w:val="-12"/>
          <w:sz w:val="24"/>
        </w:rPr>
        <w:t> </w:t>
      </w:r>
      <w:r>
        <w:rPr>
          <w:sz w:val="24"/>
        </w:rPr>
        <w:t>they</w:t>
      </w:r>
      <w:r>
        <w:rPr>
          <w:spacing w:val="-15"/>
          <w:sz w:val="24"/>
        </w:rPr>
        <w:t> </w:t>
      </w:r>
      <w:r>
        <w:rPr>
          <w:sz w:val="24"/>
        </w:rPr>
        <w:t>are</w:t>
      </w:r>
      <w:r>
        <w:rPr>
          <w:spacing w:val="-12"/>
          <w:sz w:val="24"/>
        </w:rPr>
        <w:t> </w:t>
      </w:r>
      <w:r>
        <w:rPr>
          <w:sz w:val="24"/>
        </w:rPr>
        <w:t>clarified</w:t>
      </w:r>
      <w:r>
        <w:rPr>
          <w:spacing w:val="-10"/>
          <w:sz w:val="24"/>
        </w:rPr>
        <w:t> </w:t>
      </w:r>
      <w:r>
        <w:rPr>
          <w:sz w:val="24"/>
        </w:rPr>
        <w:t>(where personal data processing is carried out by another person acting on the operator’s behalf) within seven working days of the date on which such information is provided and shall lift the blocking of personal</w:t>
      </w:r>
      <w:r>
        <w:rPr>
          <w:spacing w:val="-1"/>
          <w:sz w:val="24"/>
        </w:rPr>
        <w:t> </w:t>
      </w:r>
      <w:r>
        <w:rPr>
          <w:sz w:val="24"/>
        </w:rPr>
        <w:t>data.</w:t>
      </w:r>
    </w:p>
    <w:p>
      <w:pPr>
        <w:pStyle w:val="ListParagraph"/>
        <w:numPr>
          <w:ilvl w:val="2"/>
          <w:numId w:val="19"/>
        </w:numPr>
        <w:tabs>
          <w:tab w:pos="1984" w:val="left" w:leader="none"/>
        </w:tabs>
        <w:spacing w:line="240" w:lineRule="auto" w:before="1" w:after="0"/>
        <w:ind w:left="566" w:right="116" w:firstLine="688"/>
        <w:jc w:val="both"/>
        <w:rPr>
          <w:sz w:val="24"/>
        </w:rPr>
      </w:pPr>
      <w:r>
        <w:rPr>
          <w:sz w:val="24"/>
        </w:rPr>
        <w:t>Where unlawful personal data processing carried out by St. Petersburg State University employees who have access to personal data or by a person acting on behalf of St. Petersburg State University is detected, St. Petersburg State University employees who have access</w:t>
      </w:r>
      <w:r>
        <w:rPr>
          <w:spacing w:val="-8"/>
          <w:sz w:val="24"/>
        </w:rPr>
        <w:t> </w:t>
      </w:r>
      <w:r>
        <w:rPr>
          <w:sz w:val="24"/>
        </w:rPr>
        <w:t>to</w:t>
      </w:r>
      <w:r>
        <w:rPr>
          <w:spacing w:val="-8"/>
          <w:sz w:val="24"/>
        </w:rPr>
        <w:t> </w:t>
      </w:r>
      <w:r>
        <w:rPr>
          <w:sz w:val="24"/>
        </w:rPr>
        <w:t>personal</w:t>
      </w:r>
      <w:r>
        <w:rPr>
          <w:spacing w:val="-8"/>
          <w:sz w:val="24"/>
        </w:rPr>
        <w:t> </w:t>
      </w:r>
      <w:r>
        <w:rPr>
          <w:sz w:val="24"/>
        </w:rPr>
        <w:t>data</w:t>
      </w:r>
      <w:r>
        <w:rPr>
          <w:spacing w:val="-8"/>
          <w:sz w:val="24"/>
        </w:rPr>
        <w:t> </w:t>
      </w:r>
      <w:r>
        <w:rPr>
          <w:sz w:val="24"/>
        </w:rPr>
        <w:t>and/or</w:t>
      </w:r>
      <w:r>
        <w:rPr>
          <w:spacing w:val="-9"/>
          <w:sz w:val="24"/>
        </w:rPr>
        <w:t> </w:t>
      </w:r>
      <w:r>
        <w:rPr>
          <w:sz w:val="24"/>
        </w:rPr>
        <w:t>carry</w:t>
      </w:r>
      <w:r>
        <w:rPr>
          <w:spacing w:val="-13"/>
          <w:sz w:val="24"/>
        </w:rPr>
        <w:t> </w:t>
      </w:r>
      <w:r>
        <w:rPr>
          <w:sz w:val="24"/>
        </w:rPr>
        <w:t>out</w:t>
      </w:r>
      <w:r>
        <w:rPr>
          <w:spacing w:val="-7"/>
          <w:sz w:val="24"/>
        </w:rPr>
        <w:t> </w:t>
      </w:r>
      <w:r>
        <w:rPr>
          <w:sz w:val="24"/>
        </w:rPr>
        <w:t>the</w:t>
      </w:r>
      <w:r>
        <w:rPr>
          <w:spacing w:val="-9"/>
          <w:sz w:val="24"/>
        </w:rPr>
        <w:t> </w:t>
      </w:r>
      <w:r>
        <w:rPr>
          <w:sz w:val="24"/>
        </w:rPr>
        <w:t>processing</w:t>
      </w:r>
      <w:r>
        <w:rPr>
          <w:spacing w:val="-11"/>
          <w:sz w:val="24"/>
        </w:rPr>
        <w:t> </w:t>
      </w:r>
      <w:r>
        <w:rPr>
          <w:sz w:val="24"/>
        </w:rPr>
        <w:t>of</w:t>
      </w:r>
      <w:r>
        <w:rPr>
          <w:spacing w:val="-8"/>
          <w:sz w:val="24"/>
        </w:rPr>
        <w:t> </w:t>
      </w:r>
      <w:r>
        <w:rPr>
          <w:sz w:val="24"/>
        </w:rPr>
        <w:t>personal</w:t>
      </w:r>
      <w:r>
        <w:rPr>
          <w:spacing w:val="-8"/>
          <w:sz w:val="24"/>
        </w:rPr>
        <w:t> </w:t>
      </w:r>
      <w:r>
        <w:rPr>
          <w:sz w:val="24"/>
        </w:rPr>
        <w:t>data</w:t>
      </w:r>
      <w:r>
        <w:rPr>
          <w:spacing w:val="-9"/>
          <w:sz w:val="24"/>
        </w:rPr>
        <w:t> </w:t>
      </w:r>
      <w:r>
        <w:rPr>
          <w:sz w:val="24"/>
        </w:rPr>
        <w:t>shall,</w:t>
      </w:r>
      <w:r>
        <w:rPr>
          <w:spacing w:val="-6"/>
          <w:sz w:val="24"/>
        </w:rPr>
        <w:t> </w:t>
      </w:r>
      <w:r>
        <w:rPr>
          <w:sz w:val="24"/>
        </w:rPr>
        <w:t>within</w:t>
      </w:r>
      <w:r>
        <w:rPr>
          <w:spacing w:val="-9"/>
          <w:sz w:val="24"/>
        </w:rPr>
        <w:t> </w:t>
      </w:r>
      <w:r>
        <w:rPr>
          <w:sz w:val="24"/>
        </w:rPr>
        <w:t>no</w:t>
      </w:r>
      <w:r>
        <w:rPr>
          <w:spacing w:val="-11"/>
          <w:sz w:val="24"/>
        </w:rPr>
        <w:t> </w:t>
      </w:r>
      <w:r>
        <w:rPr>
          <w:sz w:val="24"/>
        </w:rPr>
        <w:t>more</w:t>
      </w:r>
      <w:r>
        <w:rPr>
          <w:spacing w:val="-9"/>
          <w:sz w:val="24"/>
        </w:rPr>
        <w:t> </w:t>
      </w:r>
      <w:r>
        <w:rPr>
          <w:sz w:val="24"/>
        </w:rPr>
        <w:t>than three working days from the date on which such unlawful processing is detected, discontinue</w:t>
      </w:r>
      <w:r>
        <w:rPr>
          <w:spacing w:val="-41"/>
          <w:sz w:val="24"/>
        </w:rPr>
        <w:t> </w:t>
      </w:r>
      <w:r>
        <w:rPr>
          <w:sz w:val="24"/>
        </w:rPr>
        <w:t>the unlawful processing of personal data or ensure that such unlawful processing is discontinued by the person acting on behalf of the operator. Where it is not possible to ensure lawful processing of personal data, St. Petersburg State University employees who have access to personal data and/or</w:t>
      </w:r>
      <w:r>
        <w:rPr>
          <w:spacing w:val="-8"/>
          <w:sz w:val="24"/>
        </w:rPr>
        <w:t> </w:t>
      </w:r>
      <w:r>
        <w:rPr>
          <w:sz w:val="24"/>
        </w:rPr>
        <w:t>carry</w:t>
      </w:r>
      <w:r>
        <w:rPr>
          <w:spacing w:val="-12"/>
          <w:sz w:val="24"/>
        </w:rPr>
        <w:t> </w:t>
      </w:r>
      <w:r>
        <w:rPr>
          <w:sz w:val="24"/>
        </w:rPr>
        <w:t>out</w:t>
      </w:r>
      <w:r>
        <w:rPr>
          <w:spacing w:val="-7"/>
          <w:sz w:val="24"/>
        </w:rPr>
        <w:t> </w:t>
      </w:r>
      <w:r>
        <w:rPr>
          <w:sz w:val="24"/>
        </w:rPr>
        <w:t>the</w:t>
      </w:r>
      <w:r>
        <w:rPr>
          <w:spacing w:val="-8"/>
          <w:sz w:val="24"/>
        </w:rPr>
        <w:t> </w:t>
      </w:r>
      <w:r>
        <w:rPr>
          <w:sz w:val="24"/>
        </w:rPr>
        <w:t>processing</w:t>
      </w:r>
      <w:r>
        <w:rPr>
          <w:spacing w:val="-10"/>
          <w:sz w:val="24"/>
        </w:rPr>
        <w:t> </w:t>
      </w:r>
      <w:r>
        <w:rPr>
          <w:sz w:val="24"/>
        </w:rPr>
        <w:t>of</w:t>
      </w:r>
      <w:r>
        <w:rPr>
          <w:spacing w:val="-8"/>
          <w:sz w:val="24"/>
        </w:rPr>
        <w:t> </w:t>
      </w:r>
      <w:r>
        <w:rPr>
          <w:sz w:val="24"/>
        </w:rPr>
        <w:t>personal</w:t>
      </w:r>
      <w:r>
        <w:rPr>
          <w:spacing w:val="-7"/>
          <w:sz w:val="24"/>
        </w:rPr>
        <w:t> </w:t>
      </w:r>
      <w:r>
        <w:rPr>
          <w:sz w:val="24"/>
        </w:rPr>
        <w:t>data</w:t>
      </w:r>
      <w:r>
        <w:rPr>
          <w:spacing w:val="-8"/>
          <w:sz w:val="24"/>
        </w:rPr>
        <w:t> </w:t>
      </w:r>
      <w:r>
        <w:rPr>
          <w:sz w:val="24"/>
        </w:rPr>
        <w:t>shall,</w:t>
      </w:r>
      <w:r>
        <w:rPr>
          <w:spacing w:val="-8"/>
          <w:sz w:val="24"/>
        </w:rPr>
        <w:t> </w:t>
      </w:r>
      <w:r>
        <w:rPr>
          <w:sz w:val="24"/>
        </w:rPr>
        <w:t>within</w:t>
      </w:r>
      <w:r>
        <w:rPr>
          <w:spacing w:val="-7"/>
          <w:sz w:val="24"/>
        </w:rPr>
        <w:t> </w:t>
      </w:r>
      <w:r>
        <w:rPr>
          <w:sz w:val="24"/>
        </w:rPr>
        <w:t>no</w:t>
      </w:r>
      <w:r>
        <w:rPr>
          <w:spacing w:val="-8"/>
          <w:sz w:val="24"/>
        </w:rPr>
        <w:t> </w:t>
      </w:r>
      <w:r>
        <w:rPr>
          <w:sz w:val="24"/>
        </w:rPr>
        <w:t>more</w:t>
      </w:r>
      <w:r>
        <w:rPr>
          <w:spacing w:val="-9"/>
          <w:sz w:val="24"/>
        </w:rPr>
        <w:t> </w:t>
      </w:r>
      <w:r>
        <w:rPr>
          <w:sz w:val="24"/>
        </w:rPr>
        <w:t>than</w:t>
      </w:r>
      <w:r>
        <w:rPr>
          <w:spacing w:val="-8"/>
          <w:sz w:val="24"/>
        </w:rPr>
        <w:t> </w:t>
      </w:r>
      <w:r>
        <w:rPr>
          <w:sz w:val="24"/>
        </w:rPr>
        <w:t>ten</w:t>
      </w:r>
      <w:r>
        <w:rPr>
          <w:spacing w:val="-8"/>
          <w:sz w:val="24"/>
        </w:rPr>
        <w:t> </w:t>
      </w:r>
      <w:r>
        <w:rPr>
          <w:sz w:val="24"/>
        </w:rPr>
        <w:t>working</w:t>
      </w:r>
      <w:r>
        <w:rPr>
          <w:spacing w:val="-10"/>
          <w:sz w:val="24"/>
        </w:rPr>
        <w:t> </w:t>
      </w:r>
      <w:r>
        <w:rPr>
          <w:sz w:val="24"/>
        </w:rPr>
        <w:t>days</w:t>
      </w:r>
      <w:r>
        <w:rPr>
          <w:spacing w:val="-7"/>
          <w:sz w:val="24"/>
        </w:rPr>
        <w:t> </w:t>
      </w:r>
      <w:r>
        <w:rPr>
          <w:sz w:val="24"/>
        </w:rPr>
        <w:t>from the date on which unlawful personal data processing is detected, destroy such personal data or ensure that they are destroyed. The operator shall inform the personal data subject or their representative</w:t>
      </w:r>
      <w:r>
        <w:rPr>
          <w:spacing w:val="-13"/>
          <w:sz w:val="24"/>
        </w:rPr>
        <w:t> </w:t>
      </w:r>
      <w:r>
        <w:rPr>
          <w:sz w:val="24"/>
        </w:rPr>
        <w:t>of</w:t>
      </w:r>
      <w:r>
        <w:rPr>
          <w:spacing w:val="-12"/>
          <w:sz w:val="24"/>
        </w:rPr>
        <w:t> </w:t>
      </w:r>
      <w:r>
        <w:rPr>
          <w:sz w:val="24"/>
        </w:rPr>
        <w:t>the</w:t>
      </w:r>
      <w:r>
        <w:rPr>
          <w:spacing w:val="-12"/>
          <w:sz w:val="24"/>
        </w:rPr>
        <w:t> </w:t>
      </w:r>
      <w:r>
        <w:rPr>
          <w:sz w:val="24"/>
        </w:rPr>
        <w:t>elimination</w:t>
      </w:r>
      <w:r>
        <w:rPr>
          <w:spacing w:val="-11"/>
          <w:sz w:val="24"/>
        </w:rPr>
        <w:t> </w:t>
      </w:r>
      <w:r>
        <w:rPr>
          <w:sz w:val="24"/>
        </w:rPr>
        <w:t>of</w:t>
      </w:r>
      <w:r>
        <w:rPr>
          <w:spacing w:val="-12"/>
          <w:sz w:val="24"/>
        </w:rPr>
        <w:t> </w:t>
      </w:r>
      <w:r>
        <w:rPr>
          <w:sz w:val="24"/>
        </w:rPr>
        <w:t>the</w:t>
      </w:r>
      <w:r>
        <w:rPr>
          <w:spacing w:val="-12"/>
          <w:sz w:val="24"/>
        </w:rPr>
        <w:t> </w:t>
      </w:r>
      <w:r>
        <w:rPr>
          <w:sz w:val="24"/>
        </w:rPr>
        <w:t>violations</w:t>
      </w:r>
      <w:r>
        <w:rPr>
          <w:spacing w:val="-11"/>
          <w:sz w:val="24"/>
        </w:rPr>
        <w:t> </w:t>
      </w:r>
      <w:r>
        <w:rPr>
          <w:sz w:val="24"/>
        </w:rPr>
        <w:t>committed</w:t>
      </w:r>
      <w:r>
        <w:rPr>
          <w:spacing w:val="-12"/>
          <w:sz w:val="24"/>
        </w:rPr>
        <w:t> </w:t>
      </w:r>
      <w:r>
        <w:rPr>
          <w:sz w:val="24"/>
        </w:rPr>
        <w:t>or</w:t>
      </w:r>
      <w:r>
        <w:rPr>
          <w:spacing w:val="-12"/>
          <w:sz w:val="24"/>
        </w:rPr>
        <w:t> </w:t>
      </w:r>
      <w:r>
        <w:rPr>
          <w:sz w:val="24"/>
        </w:rPr>
        <w:t>of</w:t>
      </w:r>
      <w:r>
        <w:rPr>
          <w:spacing w:val="-14"/>
          <w:sz w:val="24"/>
        </w:rPr>
        <w:t> </w:t>
      </w:r>
      <w:r>
        <w:rPr>
          <w:sz w:val="24"/>
        </w:rPr>
        <w:t>the</w:t>
      </w:r>
      <w:r>
        <w:rPr>
          <w:spacing w:val="-12"/>
          <w:sz w:val="24"/>
        </w:rPr>
        <w:t> </w:t>
      </w:r>
      <w:r>
        <w:rPr>
          <w:sz w:val="24"/>
        </w:rPr>
        <w:t>destruction</w:t>
      </w:r>
      <w:r>
        <w:rPr>
          <w:spacing w:val="-11"/>
          <w:sz w:val="24"/>
        </w:rPr>
        <w:t> </w:t>
      </w:r>
      <w:r>
        <w:rPr>
          <w:sz w:val="24"/>
        </w:rPr>
        <w:t>of</w:t>
      </w:r>
      <w:r>
        <w:rPr>
          <w:spacing w:val="-12"/>
          <w:sz w:val="24"/>
        </w:rPr>
        <w:t> </w:t>
      </w:r>
      <w:r>
        <w:rPr>
          <w:sz w:val="24"/>
        </w:rPr>
        <w:t>personal</w:t>
      </w:r>
      <w:r>
        <w:rPr>
          <w:spacing w:val="-11"/>
          <w:sz w:val="24"/>
        </w:rPr>
        <w:t> </w:t>
      </w:r>
      <w:r>
        <w:rPr>
          <w:sz w:val="24"/>
        </w:rPr>
        <w:t>data and, where the enquiry from the personal data subject or their representative or the request from the competent authority for the protection of personal data subjects’ rights was sent by the competent authority for the protection of personal data subjects’ rights, the operator shall also inform that</w:t>
      </w:r>
      <w:r>
        <w:rPr>
          <w:spacing w:val="-1"/>
          <w:sz w:val="24"/>
        </w:rPr>
        <w:t> </w:t>
      </w:r>
      <w:r>
        <w:rPr>
          <w:sz w:val="24"/>
        </w:rPr>
        <w:t>authority.</w:t>
      </w:r>
    </w:p>
    <w:p>
      <w:pPr>
        <w:pStyle w:val="ListParagraph"/>
        <w:numPr>
          <w:ilvl w:val="2"/>
          <w:numId w:val="19"/>
        </w:numPr>
        <w:tabs>
          <w:tab w:pos="1993" w:val="left" w:leader="none"/>
        </w:tabs>
        <w:spacing w:line="240" w:lineRule="auto" w:before="0" w:after="0"/>
        <w:ind w:left="578" w:right="112" w:firstLine="691"/>
        <w:jc w:val="both"/>
        <w:rPr>
          <w:sz w:val="24"/>
        </w:rPr>
      </w:pPr>
      <w:r>
        <w:rPr>
          <w:sz w:val="24"/>
        </w:rPr>
        <w:t>Where unlawful personal data processing is detected where the personal data subject</w:t>
      </w:r>
      <w:r>
        <w:rPr>
          <w:spacing w:val="-7"/>
          <w:sz w:val="24"/>
        </w:rPr>
        <w:t> </w:t>
      </w:r>
      <w:r>
        <w:rPr>
          <w:sz w:val="24"/>
        </w:rPr>
        <w:t>or</w:t>
      </w:r>
      <w:r>
        <w:rPr>
          <w:spacing w:val="-7"/>
          <w:sz w:val="24"/>
        </w:rPr>
        <w:t> </w:t>
      </w:r>
      <w:r>
        <w:rPr>
          <w:sz w:val="24"/>
        </w:rPr>
        <w:t>their</w:t>
      </w:r>
      <w:r>
        <w:rPr>
          <w:spacing w:val="-7"/>
          <w:sz w:val="24"/>
        </w:rPr>
        <w:t> </w:t>
      </w:r>
      <w:r>
        <w:rPr>
          <w:sz w:val="24"/>
        </w:rPr>
        <w:t>representative</w:t>
      </w:r>
      <w:r>
        <w:rPr>
          <w:spacing w:val="-7"/>
          <w:sz w:val="24"/>
        </w:rPr>
        <w:t> </w:t>
      </w:r>
      <w:r>
        <w:rPr>
          <w:sz w:val="24"/>
        </w:rPr>
        <w:t>makes</w:t>
      </w:r>
      <w:r>
        <w:rPr>
          <w:spacing w:val="-7"/>
          <w:sz w:val="24"/>
        </w:rPr>
        <w:t> </w:t>
      </w:r>
      <w:r>
        <w:rPr>
          <w:sz w:val="24"/>
        </w:rPr>
        <w:t>an</w:t>
      </w:r>
      <w:r>
        <w:rPr>
          <w:spacing w:val="-6"/>
          <w:sz w:val="24"/>
        </w:rPr>
        <w:t> </w:t>
      </w:r>
      <w:r>
        <w:rPr>
          <w:sz w:val="24"/>
        </w:rPr>
        <w:t>enquiry</w:t>
      </w:r>
      <w:r>
        <w:rPr>
          <w:spacing w:val="-11"/>
          <w:sz w:val="24"/>
        </w:rPr>
        <w:t> </w:t>
      </w:r>
      <w:r>
        <w:rPr>
          <w:sz w:val="24"/>
        </w:rPr>
        <w:t>or</w:t>
      </w:r>
      <w:r>
        <w:rPr>
          <w:spacing w:val="-5"/>
          <w:sz w:val="24"/>
        </w:rPr>
        <w:t> </w:t>
      </w:r>
      <w:r>
        <w:rPr>
          <w:sz w:val="24"/>
        </w:rPr>
        <w:t>sends</w:t>
      </w:r>
      <w:r>
        <w:rPr>
          <w:spacing w:val="-7"/>
          <w:sz w:val="24"/>
        </w:rPr>
        <w:t> </w:t>
      </w:r>
      <w:r>
        <w:rPr>
          <w:sz w:val="24"/>
        </w:rPr>
        <w:t>a</w:t>
      </w:r>
      <w:r>
        <w:rPr>
          <w:spacing w:val="-7"/>
          <w:sz w:val="24"/>
        </w:rPr>
        <w:t> </w:t>
      </w:r>
      <w:r>
        <w:rPr>
          <w:sz w:val="24"/>
        </w:rPr>
        <w:t>request,</w:t>
      </w:r>
      <w:r>
        <w:rPr>
          <w:spacing w:val="-6"/>
          <w:sz w:val="24"/>
        </w:rPr>
        <w:t> </w:t>
      </w:r>
      <w:r>
        <w:rPr>
          <w:sz w:val="24"/>
        </w:rPr>
        <w:t>or</w:t>
      </w:r>
      <w:r>
        <w:rPr>
          <w:spacing w:val="-6"/>
          <w:sz w:val="24"/>
        </w:rPr>
        <w:t> </w:t>
      </w:r>
      <w:r>
        <w:rPr>
          <w:sz w:val="24"/>
        </w:rPr>
        <w:t>where</w:t>
      </w:r>
      <w:r>
        <w:rPr>
          <w:spacing w:val="-5"/>
          <w:sz w:val="24"/>
        </w:rPr>
        <w:t> </w:t>
      </w:r>
      <w:r>
        <w:rPr>
          <w:sz w:val="24"/>
        </w:rPr>
        <w:t>a</w:t>
      </w:r>
      <w:r>
        <w:rPr>
          <w:spacing w:val="-8"/>
          <w:sz w:val="24"/>
        </w:rPr>
        <w:t> </w:t>
      </w:r>
      <w:r>
        <w:rPr>
          <w:sz w:val="24"/>
        </w:rPr>
        <w:t>request</w:t>
      </w:r>
      <w:r>
        <w:rPr>
          <w:spacing w:val="-6"/>
          <w:sz w:val="24"/>
        </w:rPr>
        <w:t> </w:t>
      </w:r>
      <w:r>
        <w:rPr>
          <w:sz w:val="24"/>
        </w:rPr>
        <w:t>is</w:t>
      </w:r>
      <w:r>
        <w:rPr>
          <w:spacing w:val="-6"/>
          <w:sz w:val="24"/>
        </w:rPr>
        <w:t> </w:t>
      </w:r>
      <w:r>
        <w:rPr>
          <w:sz w:val="24"/>
        </w:rPr>
        <w:t>received from the personal data subject or their representative or from the competent authority for the protection of personal data subjects’ rights, St. Petersburg State University employees who have access</w:t>
      </w:r>
      <w:r>
        <w:rPr>
          <w:spacing w:val="-8"/>
          <w:sz w:val="24"/>
        </w:rPr>
        <w:t> </w:t>
      </w:r>
      <w:r>
        <w:rPr>
          <w:sz w:val="24"/>
        </w:rPr>
        <w:t>to</w:t>
      </w:r>
      <w:r>
        <w:rPr>
          <w:spacing w:val="-8"/>
          <w:sz w:val="24"/>
        </w:rPr>
        <w:t> </w:t>
      </w:r>
      <w:r>
        <w:rPr>
          <w:sz w:val="24"/>
        </w:rPr>
        <w:t>personal</w:t>
      </w:r>
      <w:r>
        <w:rPr>
          <w:spacing w:val="-6"/>
          <w:sz w:val="24"/>
        </w:rPr>
        <w:t> </w:t>
      </w:r>
      <w:r>
        <w:rPr>
          <w:sz w:val="24"/>
        </w:rPr>
        <w:t>data</w:t>
      </w:r>
      <w:r>
        <w:rPr>
          <w:spacing w:val="-9"/>
          <w:sz w:val="24"/>
        </w:rPr>
        <w:t> </w:t>
      </w:r>
      <w:r>
        <w:rPr>
          <w:sz w:val="24"/>
        </w:rPr>
        <w:t>and/or</w:t>
      </w:r>
      <w:r>
        <w:rPr>
          <w:spacing w:val="-9"/>
          <w:sz w:val="24"/>
        </w:rPr>
        <w:t> </w:t>
      </w:r>
      <w:r>
        <w:rPr>
          <w:sz w:val="24"/>
        </w:rPr>
        <w:t>carry</w:t>
      </w:r>
      <w:r>
        <w:rPr>
          <w:spacing w:val="-12"/>
          <w:sz w:val="24"/>
        </w:rPr>
        <w:t> </w:t>
      </w:r>
      <w:r>
        <w:rPr>
          <w:sz w:val="24"/>
        </w:rPr>
        <w:t>out</w:t>
      </w:r>
      <w:r>
        <w:rPr>
          <w:spacing w:val="-8"/>
          <w:sz w:val="24"/>
        </w:rPr>
        <w:t> </w:t>
      </w:r>
      <w:r>
        <w:rPr>
          <w:sz w:val="24"/>
        </w:rPr>
        <w:t>the</w:t>
      </w:r>
      <w:r>
        <w:rPr>
          <w:spacing w:val="-8"/>
          <w:sz w:val="24"/>
        </w:rPr>
        <w:t> </w:t>
      </w:r>
      <w:r>
        <w:rPr>
          <w:sz w:val="24"/>
        </w:rPr>
        <w:t>processing</w:t>
      </w:r>
      <w:r>
        <w:rPr>
          <w:spacing w:val="-11"/>
          <w:sz w:val="24"/>
        </w:rPr>
        <w:t> </w:t>
      </w:r>
      <w:r>
        <w:rPr>
          <w:sz w:val="24"/>
        </w:rPr>
        <w:t>of</w:t>
      </w:r>
      <w:r>
        <w:rPr>
          <w:spacing w:val="-8"/>
          <w:sz w:val="24"/>
        </w:rPr>
        <w:t> </w:t>
      </w:r>
      <w:r>
        <w:rPr>
          <w:sz w:val="24"/>
        </w:rPr>
        <w:t>personal</w:t>
      </w:r>
      <w:r>
        <w:rPr>
          <w:spacing w:val="-8"/>
          <w:sz w:val="24"/>
        </w:rPr>
        <w:t> </w:t>
      </w:r>
      <w:r>
        <w:rPr>
          <w:sz w:val="24"/>
        </w:rPr>
        <w:t>data</w:t>
      </w:r>
      <w:r>
        <w:rPr>
          <w:spacing w:val="-9"/>
          <w:sz w:val="24"/>
        </w:rPr>
        <w:t> </w:t>
      </w:r>
      <w:r>
        <w:rPr>
          <w:sz w:val="24"/>
        </w:rPr>
        <w:t>shall</w:t>
      </w:r>
      <w:r>
        <w:rPr>
          <w:spacing w:val="-7"/>
          <w:sz w:val="24"/>
        </w:rPr>
        <w:t> </w:t>
      </w:r>
      <w:r>
        <w:rPr>
          <w:sz w:val="24"/>
        </w:rPr>
        <w:t>block</w:t>
      </w:r>
      <w:r>
        <w:rPr>
          <w:spacing w:val="-9"/>
          <w:sz w:val="24"/>
        </w:rPr>
        <w:t> </w:t>
      </w:r>
      <w:r>
        <w:rPr>
          <w:sz w:val="24"/>
        </w:rPr>
        <w:t>the</w:t>
      </w:r>
      <w:r>
        <w:rPr>
          <w:spacing w:val="-8"/>
          <w:sz w:val="24"/>
        </w:rPr>
        <w:t> </w:t>
      </w:r>
      <w:r>
        <w:rPr>
          <w:sz w:val="24"/>
        </w:rPr>
        <w:t>unlawfully processed</w:t>
      </w:r>
      <w:r>
        <w:rPr>
          <w:spacing w:val="-5"/>
          <w:sz w:val="24"/>
        </w:rPr>
        <w:t> </w:t>
      </w:r>
      <w:r>
        <w:rPr>
          <w:sz w:val="24"/>
        </w:rPr>
        <w:t>personal</w:t>
      </w:r>
      <w:r>
        <w:rPr>
          <w:spacing w:val="-5"/>
          <w:sz w:val="24"/>
        </w:rPr>
        <w:t> </w:t>
      </w:r>
      <w:r>
        <w:rPr>
          <w:sz w:val="24"/>
        </w:rPr>
        <w:t>data</w:t>
      </w:r>
      <w:r>
        <w:rPr>
          <w:spacing w:val="-6"/>
          <w:sz w:val="24"/>
        </w:rPr>
        <w:t> </w:t>
      </w:r>
      <w:r>
        <w:rPr>
          <w:sz w:val="24"/>
        </w:rPr>
        <w:t>relating</w:t>
      </w:r>
      <w:r>
        <w:rPr>
          <w:spacing w:val="-6"/>
          <w:sz w:val="24"/>
        </w:rPr>
        <w:t> </w:t>
      </w:r>
      <w:r>
        <w:rPr>
          <w:sz w:val="24"/>
        </w:rPr>
        <w:t>to</w:t>
      </w:r>
      <w:r>
        <w:rPr>
          <w:spacing w:val="-5"/>
          <w:sz w:val="24"/>
        </w:rPr>
        <w:t> </w:t>
      </w:r>
      <w:r>
        <w:rPr>
          <w:sz w:val="24"/>
        </w:rPr>
        <w:t>that</w:t>
      </w:r>
      <w:r>
        <w:rPr>
          <w:spacing w:val="-5"/>
          <w:sz w:val="24"/>
        </w:rPr>
        <w:t> </w:t>
      </w:r>
      <w:r>
        <w:rPr>
          <w:sz w:val="24"/>
        </w:rPr>
        <w:t>personal</w:t>
      </w:r>
      <w:r>
        <w:rPr>
          <w:spacing w:val="-3"/>
          <w:sz w:val="24"/>
        </w:rPr>
        <w:t> </w:t>
      </w:r>
      <w:r>
        <w:rPr>
          <w:sz w:val="24"/>
        </w:rPr>
        <w:t>data</w:t>
      </w:r>
      <w:r>
        <w:rPr>
          <w:spacing w:val="-7"/>
          <w:sz w:val="24"/>
        </w:rPr>
        <w:t> </w:t>
      </w:r>
      <w:r>
        <w:rPr>
          <w:sz w:val="24"/>
        </w:rPr>
        <w:t>subject</w:t>
      </w:r>
      <w:r>
        <w:rPr>
          <w:spacing w:val="-5"/>
          <w:sz w:val="24"/>
        </w:rPr>
        <w:t> </w:t>
      </w:r>
      <w:r>
        <w:rPr>
          <w:sz w:val="24"/>
        </w:rPr>
        <w:t>or</w:t>
      </w:r>
      <w:r>
        <w:rPr>
          <w:spacing w:val="-4"/>
          <w:sz w:val="24"/>
        </w:rPr>
        <w:t> </w:t>
      </w:r>
      <w:r>
        <w:rPr>
          <w:sz w:val="24"/>
        </w:rPr>
        <w:t>ensure</w:t>
      </w:r>
      <w:r>
        <w:rPr>
          <w:spacing w:val="-6"/>
          <w:sz w:val="24"/>
        </w:rPr>
        <w:t> </w:t>
      </w:r>
      <w:r>
        <w:rPr>
          <w:sz w:val="24"/>
        </w:rPr>
        <w:t>that</w:t>
      </w:r>
      <w:r>
        <w:rPr>
          <w:spacing w:val="-2"/>
          <w:sz w:val="24"/>
        </w:rPr>
        <w:t> </w:t>
      </w:r>
      <w:r>
        <w:rPr>
          <w:sz w:val="24"/>
        </w:rPr>
        <w:t>such</w:t>
      </w:r>
      <w:r>
        <w:rPr>
          <w:spacing w:val="-5"/>
          <w:sz w:val="24"/>
        </w:rPr>
        <w:t> </w:t>
      </w:r>
      <w:r>
        <w:rPr>
          <w:sz w:val="24"/>
        </w:rPr>
        <w:t>data</w:t>
      </w:r>
      <w:r>
        <w:rPr>
          <w:spacing w:val="-4"/>
          <w:sz w:val="24"/>
        </w:rPr>
        <w:t> </w:t>
      </w:r>
      <w:r>
        <w:rPr>
          <w:sz w:val="24"/>
        </w:rPr>
        <w:t>are</w:t>
      </w:r>
      <w:r>
        <w:rPr>
          <w:spacing w:val="-7"/>
          <w:sz w:val="24"/>
        </w:rPr>
        <w:t> </w:t>
      </w:r>
      <w:r>
        <w:rPr>
          <w:sz w:val="24"/>
        </w:rPr>
        <w:t>blocked (where personal data processing is carried out by another person acting on the operator’s behalf) from</w:t>
      </w:r>
      <w:r>
        <w:rPr>
          <w:spacing w:val="-15"/>
          <w:sz w:val="24"/>
        </w:rPr>
        <w:t> </w:t>
      </w:r>
      <w:r>
        <w:rPr>
          <w:sz w:val="24"/>
        </w:rPr>
        <w:t>the</w:t>
      </w:r>
      <w:r>
        <w:rPr>
          <w:spacing w:val="-15"/>
          <w:sz w:val="24"/>
        </w:rPr>
        <w:t> </w:t>
      </w:r>
      <w:r>
        <w:rPr>
          <w:sz w:val="24"/>
        </w:rPr>
        <w:t>time</w:t>
      </w:r>
      <w:r>
        <w:rPr>
          <w:spacing w:val="-15"/>
          <w:sz w:val="24"/>
        </w:rPr>
        <w:t> </w:t>
      </w:r>
      <w:r>
        <w:rPr>
          <w:sz w:val="24"/>
        </w:rPr>
        <w:t>of</w:t>
      </w:r>
      <w:r>
        <w:rPr>
          <w:spacing w:val="-14"/>
          <w:sz w:val="24"/>
        </w:rPr>
        <w:t> </w:t>
      </w:r>
      <w:r>
        <w:rPr>
          <w:sz w:val="24"/>
        </w:rPr>
        <w:t>such</w:t>
      </w:r>
      <w:r>
        <w:rPr>
          <w:spacing w:val="-12"/>
          <w:sz w:val="24"/>
        </w:rPr>
        <w:t> </w:t>
      </w:r>
      <w:r>
        <w:rPr>
          <w:sz w:val="24"/>
        </w:rPr>
        <w:t>enquiry</w:t>
      </w:r>
      <w:r>
        <w:rPr>
          <w:spacing w:val="-20"/>
          <w:sz w:val="24"/>
        </w:rPr>
        <w:t> </w:t>
      </w:r>
      <w:r>
        <w:rPr>
          <w:sz w:val="24"/>
        </w:rPr>
        <w:t>or</w:t>
      </w:r>
      <w:r>
        <w:rPr>
          <w:spacing w:val="-16"/>
          <w:sz w:val="24"/>
        </w:rPr>
        <w:t> </w:t>
      </w:r>
      <w:r>
        <w:rPr>
          <w:sz w:val="24"/>
        </w:rPr>
        <w:t>the</w:t>
      </w:r>
      <w:r>
        <w:rPr>
          <w:spacing w:val="-14"/>
          <w:sz w:val="24"/>
        </w:rPr>
        <w:t> </w:t>
      </w:r>
      <w:r>
        <w:rPr>
          <w:sz w:val="24"/>
        </w:rPr>
        <w:t>receipt</w:t>
      </w:r>
      <w:r>
        <w:rPr>
          <w:spacing w:val="-14"/>
          <w:sz w:val="24"/>
        </w:rPr>
        <w:t> </w:t>
      </w:r>
      <w:r>
        <w:rPr>
          <w:sz w:val="24"/>
        </w:rPr>
        <w:t>of</w:t>
      </w:r>
      <w:r>
        <w:rPr>
          <w:spacing w:val="-16"/>
          <w:sz w:val="24"/>
        </w:rPr>
        <w:t> </w:t>
      </w:r>
      <w:r>
        <w:rPr>
          <w:sz w:val="24"/>
        </w:rPr>
        <w:t>such</w:t>
      </w:r>
      <w:r>
        <w:rPr>
          <w:spacing w:val="-11"/>
          <w:sz w:val="24"/>
        </w:rPr>
        <w:t> </w:t>
      </w:r>
      <w:r>
        <w:rPr>
          <w:sz w:val="24"/>
        </w:rPr>
        <w:t>request</w:t>
      </w:r>
      <w:r>
        <w:rPr>
          <w:spacing w:val="-14"/>
          <w:sz w:val="24"/>
        </w:rPr>
        <w:t> </w:t>
      </w:r>
      <w:r>
        <w:rPr>
          <w:sz w:val="24"/>
        </w:rPr>
        <w:t>for</w:t>
      </w:r>
      <w:r>
        <w:rPr>
          <w:spacing w:val="-16"/>
          <w:sz w:val="24"/>
        </w:rPr>
        <w:t> </w:t>
      </w:r>
      <w:r>
        <w:rPr>
          <w:sz w:val="24"/>
        </w:rPr>
        <w:t>the</w:t>
      </w:r>
      <w:r>
        <w:rPr>
          <w:spacing w:val="-16"/>
          <w:sz w:val="24"/>
        </w:rPr>
        <w:t> </w:t>
      </w:r>
      <w:r>
        <w:rPr>
          <w:sz w:val="24"/>
        </w:rPr>
        <w:t>period</w:t>
      </w:r>
      <w:r>
        <w:rPr>
          <w:spacing w:val="-15"/>
          <w:sz w:val="24"/>
        </w:rPr>
        <w:t> </w:t>
      </w:r>
      <w:r>
        <w:rPr>
          <w:sz w:val="24"/>
        </w:rPr>
        <w:t>required</w:t>
      </w:r>
      <w:r>
        <w:rPr>
          <w:spacing w:val="-15"/>
          <w:sz w:val="24"/>
        </w:rPr>
        <w:t> </w:t>
      </w:r>
      <w:r>
        <w:rPr>
          <w:sz w:val="24"/>
        </w:rPr>
        <w:t>for</w:t>
      </w:r>
      <w:r>
        <w:rPr>
          <w:spacing w:val="-14"/>
          <w:sz w:val="24"/>
        </w:rPr>
        <w:t> </w:t>
      </w:r>
      <w:r>
        <w:rPr>
          <w:sz w:val="24"/>
        </w:rPr>
        <w:t>verification.</w:t>
      </w:r>
    </w:p>
    <w:p>
      <w:pPr>
        <w:pStyle w:val="ListParagraph"/>
        <w:numPr>
          <w:ilvl w:val="2"/>
          <w:numId w:val="19"/>
        </w:numPr>
        <w:tabs>
          <w:tab w:pos="2008" w:val="left" w:leader="none"/>
        </w:tabs>
        <w:spacing w:line="242" w:lineRule="auto" w:before="11" w:after="0"/>
        <w:ind w:left="590" w:right="110" w:firstLine="688"/>
        <w:jc w:val="both"/>
        <w:rPr>
          <w:sz w:val="24"/>
        </w:rPr>
      </w:pPr>
      <w:r>
        <w:rPr>
          <w:sz w:val="24"/>
        </w:rPr>
        <w:t>St.</w:t>
      </w:r>
      <w:r>
        <w:rPr>
          <w:spacing w:val="-13"/>
          <w:sz w:val="24"/>
        </w:rPr>
        <w:t> </w:t>
      </w:r>
      <w:r>
        <w:rPr>
          <w:sz w:val="24"/>
        </w:rPr>
        <w:t>Petersburg</w:t>
      </w:r>
      <w:r>
        <w:rPr>
          <w:spacing w:val="-14"/>
          <w:sz w:val="24"/>
        </w:rPr>
        <w:t> </w:t>
      </w:r>
      <w:r>
        <w:rPr>
          <w:sz w:val="24"/>
        </w:rPr>
        <w:t>State</w:t>
      </w:r>
      <w:r>
        <w:rPr>
          <w:spacing w:val="-14"/>
          <w:sz w:val="24"/>
        </w:rPr>
        <w:t> </w:t>
      </w:r>
      <w:r>
        <w:rPr>
          <w:sz w:val="24"/>
        </w:rPr>
        <w:t>University</w:t>
      </w:r>
      <w:r>
        <w:rPr>
          <w:spacing w:val="-15"/>
          <w:sz w:val="24"/>
        </w:rPr>
        <w:t> </w:t>
      </w:r>
      <w:r>
        <w:rPr>
          <w:sz w:val="24"/>
        </w:rPr>
        <w:t>employees</w:t>
      </w:r>
      <w:r>
        <w:rPr>
          <w:spacing w:val="-11"/>
          <w:sz w:val="24"/>
        </w:rPr>
        <w:t> </w:t>
      </w:r>
      <w:r>
        <w:rPr>
          <w:sz w:val="24"/>
        </w:rPr>
        <w:t>who</w:t>
      </w:r>
      <w:r>
        <w:rPr>
          <w:spacing w:val="-14"/>
          <w:sz w:val="24"/>
        </w:rPr>
        <w:t> </w:t>
      </w:r>
      <w:r>
        <w:rPr>
          <w:sz w:val="24"/>
        </w:rPr>
        <w:t>have</w:t>
      </w:r>
      <w:r>
        <w:rPr>
          <w:spacing w:val="-13"/>
          <w:sz w:val="24"/>
        </w:rPr>
        <w:t> </w:t>
      </w:r>
      <w:r>
        <w:rPr>
          <w:sz w:val="24"/>
        </w:rPr>
        <w:t>access</w:t>
      </w:r>
      <w:r>
        <w:rPr>
          <w:spacing w:val="-13"/>
          <w:sz w:val="24"/>
        </w:rPr>
        <w:t> </w:t>
      </w:r>
      <w:r>
        <w:rPr>
          <w:sz w:val="24"/>
        </w:rPr>
        <w:t>to</w:t>
      </w:r>
      <w:r>
        <w:rPr>
          <w:spacing w:val="-11"/>
          <w:sz w:val="24"/>
        </w:rPr>
        <w:t> </w:t>
      </w:r>
      <w:r>
        <w:rPr>
          <w:sz w:val="24"/>
        </w:rPr>
        <w:t>personal</w:t>
      </w:r>
      <w:r>
        <w:rPr>
          <w:spacing w:val="-13"/>
          <w:sz w:val="24"/>
        </w:rPr>
        <w:t> </w:t>
      </w:r>
      <w:r>
        <w:rPr>
          <w:sz w:val="24"/>
        </w:rPr>
        <w:t>data</w:t>
      </w:r>
      <w:r>
        <w:rPr>
          <w:spacing w:val="-11"/>
          <w:sz w:val="24"/>
        </w:rPr>
        <w:t> </w:t>
      </w:r>
      <w:r>
        <w:rPr>
          <w:sz w:val="24"/>
        </w:rPr>
        <w:t>and/or carry out the processing of personal data shall, at the request of the competent authority for the protection of personal data subjects’ rights, provide that authority with the information required within thirty days of the date on which such request is</w:t>
      </w:r>
      <w:r>
        <w:rPr>
          <w:spacing w:val="-7"/>
          <w:sz w:val="24"/>
        </w:rPr>
        <w:t> </w:t>
      </w:r>
      <w:r>
        <w:rPr>
          <w:sz w:val="24"/>
        </w:rPr>
        <w:t>received.</w:t>
      </w:r>
    </w:p>
    <w:p>
      <w:pPr>
        <w:spacing w:after="0" w:line="242" w:lineRule="auto"/>
        <w:jc w:val="both"/>
        <w:rPr>
          <w:sz w:val="24"/>
        </w:rPr>
        <w:sectPr>
          <w:headerReference w:type="default" r:id="rId20"/>
          <w:pgSz w:w="11920" w:h="16850"/>
          <w:pgMar w:header="598" w:footer="0" w:top="940" w:bottom="280" w:left="1680" w:right="280"/>
          <w:pgNumType w:start="18"/>
        </w:sectPr>
      </w:pPr>
    </w:p>
    <w:p>
      <w:pPr>
        <w:pStyle w:val="BodyText"/>
        <w:jc w:val="left"/>
        <w:rPr>
          <w:sz w:val="20"/>
        </w:rPr>
      </w:pPr>
    </w:p>
    <w:p>
      <w:pPr>
        <w:pStyle w:val="BodyText"/>
        <w:spacing w:before="11"/>
        <w:jc w:val="left"/>
        <w:rPr>
          <w:sz w:val="20"/>
        </w:rPr>
      </w:pPr>
    </w:p>
    <w:p>
      <w:pPr>
        <w:pStyle w:val="Heading1"/>
        <w:numPr>
          <w:ilvl w:val="1"/>
          <w:numId w:val="1"/>
        </w:numPr>
        <w:tabs>
          <w:tab w:pos="4602" w:val="left" w:leader="none"/>
          <w:tab w:pos="4603" w:val="left" w:leader="none"/>
        </w:tabs>
        <w:spacing w:line="240" w:lineRule="auto" w:before="0" w:after="0"/>
        <w:ind w:left="4602" w:right="0" w:hanging="2913"/>
        <w:jc w:val="left"/>
      </w:pPr>
      <w:r>
        <w:rPr/>
        <w:t>STORAGE OF PERSONAL</w:t>
      </w:r>
      <w:r>
        <w:rPr>
          <w:spacing w:val="-1"/>
        </w:rPr>
        <w:t> </w:t>
      </w:r>
      <w:r>
        <w:rPr/>
        <w:t>DATA</w:t>
      </w:r>
    </w:p>
    <w:p>
      <w:pPr>
        <w:pStyle w:val="BodyText"/>
        <w:spacing w:before="5"/>
        <w:jc w:val="left"/>
        <w:rPr>
          <w:b/>
          <w:sz w:val="25"/>
        </w:rPr>
      </w:pPr>
    </w:p>
    <w:p>
      <w:pPr>
        <w:pStyle w:val="ListParagraph"/>
        <w:numPr>
          <w:ilvl w:val="1"/>
          <w:numId w:val="20"/>
        </w:numPr>
        <w:tabs>
          <w:tab w:pos="1965" w:val="left" w:leader="none"/>
        </w:tabs>
        <w:spacing w:line="235" w:lineRule="auto" w:before="0" w:after="0"/>
        <w:ind w:left="550" w:right="157" w:firstLine="700"/>
        <w:jc w:val="both"/>
        <w:rPr>
          <w:sz w:val="24"/>
        </w:rPr>
      </w:pPr>
      <w:r>
        <w:rPr>
          <w:sz w:val="24"/>
        </w:rPr>
        <w:t>St. Petersburg State University shall ensure separate storage of personal data (physical media). Personal data shall be stored in a form that makes it possible to identify the personal data</w:t>
      </w:r>
      <w:r>
        <w:rPr>
          <w:spacing w:val="-2"/>
          <w:sz w:val="24"/>
        </w:rPr>
        <w:t> </w:t>
      </w:r>
      <w:r>
        <w:rPr>
          <w:sz w:val="24"/>
        </w:rPr>
        <w:t>subject.</w:t>
      </w:r>
    </w:p>
    <w:p>
      <w:pPr>
        <w:pStyle w:val="ListParagraph"/>
        <w:numPr>
          <w:ilvl w:val="1"/>
          <w:numId w:val="20"/>
        </w:numPr>
        <w:tabs>
          <w:tab w:pos="1967" w:val="left" w:leader="none"/>
        </w:tabs>
        <w:spacing w:line="240" w:lineRule="auto" w:before="3" w:after="0"/>
        <w:ind w:left="554" w:right="160" w:firstLine="700"/>
        <w:jc w:val="both"/>
        <w:rPr>
          <w:sz w:val="24"/>
        </w:rPr>
      </w:pPr>
      <w:r>
        <w:rPr>
          <w:sz w:val="24"/>
        </w:rPr>
        <w:t>Where personal data are stored in accordance with part 5 of article 17 of Federal Law</w:t>
      </w:r>
      <w:r>
        <w:rPr>
          <w:spacing w:val="-8"/>
          <w:sz w:val="24"/>
        </w:rPr>
        <w:t> </w:t>
      </w:r>
      <w:r>
        <w:rPr>
          <w:sz w:val="24"/>
        </w:rPr>
        <w:t>No.</w:t>
      </w:r>
      <w:r>
        <w:rPr>
          <w:spacing w:val="-7"/>
          <w:sz w:val="24"/>
        </w:rPr>
        <w:t> </w:t>
      </w:r>
      <w:r>
        <w:rPr>
          <w:sz w:val="24"/>
        </w:rPr>
        <w:t>152‑FZ</w:t>
      </w:r>
      <w:r>
        <w:rPr>
          <w:spacing w:val="-9"/>
          <w:sz w:val="24"/>
        </w:rPr>
        <w:t> </w:t>
      </w:r>
      <w:r>
        <w:rPr>
          <w:sz w:val="24"/>
        </w:rPr>
        <w:t>dated</w:t>
      </w:r>
      <w:r>
        <w:rPr>
          <w:spacing w:val="-7"/>
          <w:sz w:val="24"/>
        </w:rPr>
        <w:t> </w:t>
      </w:r>
      <w:r>
        <w:rPr>
          <w:sz w:val="24"/>
        </w:rPr>
        <w:t>27</w:t>
      </w:r>
      <w:r>
        <w:rPr>
          <w:spacing w:val="-6"/>
          <w:sz w:val="24"/>
        </w:rPr>
        <w:t> </w:t>
      </w:r>
      <w:r>
        <w:rPr>
          <w:sz w:val="24"/>
        </w:rPr>
        <w:t>July</w:t>
      </w:r>
      <w:r>
        <w:rPr>
          <w:spacing w:val="-13"/>
          <w:sz w:val="24"/>
        </w:rPr>
        <w:t> </w:t>
      </w:r>
      <w:r>
        <w:rPr>
          <w:sz w:val="24"/>
        </w:rPr>
        <w:t>2006,</w:t>
      </w:r>
      <w:r>
        <w:rPr>
          <w:spacing w:val="-7"/>
          <w:sz w:val="24"/>
        </w:rPr>
        <w:t> </w:t>
      </w:r>
      <w:r>
        <w:rPr>
          <w:sz w:val="24"/>
        </w:rPr>
        <w:t>St.</w:t>
      </w:r>
      <w:r>
        <w:rPr>
          <w:spacing w:val="-6"/>
          <w:sz w:val="24"/>
        </w:rPr>
        <w:t> </w:t>
      </w:r>
      <w:r>
        <w:rPr>
          <w:sz w:val="24"/>
        </w:rPr>
        <w:t>Petersburg</w:t>
      </w:r>
      <w:r>
        <w:rPr>
          <w:spacing w:val="-9"/>
          <w:sz w:val="24"/>
        </w:rPr>
        <w:t> </w:t>
      </w:r>
      <w:r>
        <w:rPr>
          <w:sz w:val="24"/>
        </w:rPr>
        <w:t>State</w:t>
      </w:r>
      <w:r>
        <w:rPr>
          <w:spacing w:val="-7"/>
          <w:sz w:val="24"/>
        </w:rPr>
        <w:t> </w:t>
      </w:r>
      <w:r>
        <w:rPr>
          <w:sz w:val="24"/>
        </w:rPr>
        <w:t>University</w:t>
      </w:r>
      <w:r>
        <w:rPr>
          <w:spacing w:val="-11"/>
          <w:sz w:val="24"/>
        </w:rPr>
        <w:t> </w:t>
      </w:r>
      <w:r>
        <w:rPr>
          <w:sz w:val="24"/>
        </w:rPr>
        <w:t>shall</w:t>
      </w:r>
      <w:r>
        <w:rPr>
          <w:spacing w:val="-6"/>
          <w:sz w:val="24"/>
        </w:rPr>
        <w:t> </w:t>
      </w:r>
      <w:r>
        <w:rPr>
          <w:sz w:val="24"/>
        </w:rPr>
        <w:t>use</w:t>
      </w:r>
      <w:r>
        <w:rPr>
          <w:spacing w:val="-7"/>
          <w:sz w:val="24"/>
        </w:rPr>
        <w:t> </w:t>
      </w:r>
      <w:r>
        <w:rPr>
          <w:sz w:val="24"/>
        </w:rPr>
        <w:t>databases</w:t>
      </w:r>
      <w:r>
        <w:rPr>
          <w:spacing w:val="-6"/>
          <w:sz w:val="24"/>
        </w:rPr>
        <w:t> </w:t>
      </w:r>
      <w:r>
        <w:rPr>
          <w:spacing w:val="-5"/>
          <w:sz w:val="24"/>
        </w:rPr>
        <w:t>located </w:t>
      </w:r>
      <w:r>
        <w:rPr>
          <w:sz w:val="24"/>
        </w:rPr>
        <w:t>on the territory of the Russian</w:t>
      </w:r>
      <w:r>
        <w:rPr>
          <w:spacing w:val="-8"/>
          <w:sz w:val="24"/>
        </w:rPr>
        <w:t> </w:t>
      </w:r>
      <w:r>
        <w:rPr>
          <w:sz w:val="24"/>
        </w:rPr>
        <w:t>Federation.</w:t>
      </w:r>
    </w:p>
    <w:p>
      <w:pPr>
        <w:pStyle w:val="ListParagraph"/>
        <w:numPr>
          <w:ilvl w:val="1"/>
          <w:numId w:val="20"/>
        </w:numPr>
        <w:tabs>
          <w:tab w:pos="1972" w:val="left" w:leader="none"/>
        </w:tabs>
        <w:spacing w:line="240" w:lineRule="auto" w:before="2" w:after="0"/>
        <w:ind w:left="557" w:right="148" w:firstLine="698"/>
        <w:jc w:val="both"/>
        <w:rPr>
          <w:sz w:val="24"/>
        </w:rPr>
      </w:pPr>
      <w:r>
        <w:rPr>
          <w:sz w:val="24"/>
        </w:rPr>
        <w:t>Personal</w:t>
      </w:r>
      <w:r>
        <w:rPr>
          <w:spacing w:val="-6"/>
          <w:sz w:val="24"/>
        </w:rPr>
        <w:t> </w:t>
      </w:r>
      <w:r>
        <w:rPr>
          <w:sz w:val="24"/>
        </w:rPr>
        <w:t>data</w:t>
      </w:r>
      <w:r>
        <w:rPr>
          <w:spacing w:val="-7"/>
          <w:sz w:val="24"/>
        </w:rPr>
        <w:t> </w:t>
      </w:r>
      <w:r>
        <w:rPr>
          <w:sz w:val="24"/>
        </w:rPr>
        <w:t>shall</w:t>
      </w:r>
      <w:r>
        <w:rPr>
          <w:spacing w:val="-6"/>
          <w:sz w:val="24"/>
        </w:rPr>
        <w:t> </w:t>
      </w:r>
      <w:r>
        <w:rPr>
          <w:sz w:val="24"/>
        </w:rPr>
        <w:t>be</w:t>
      </w:r>
      <w:r>
        <w:rPr>
          <w:spacing w:val="-6"/>
          <w:sz w:val="24"/>
        </w:rPr>
        <w:t> </w:t>
      </w:r>
      <w:r>
        <w:rPr>
          <w:sz w:val="24"/>
        </w:rPr>
        <w:t>stored</w:t>
      </w:r>
      <w:r>
        <w:rPr>
          <w:spacing w:val="-6"/>
          <w:sz w:val="24"/>
        </w:rPr>
        <w:t> </w:t>
      </w:r>
      <w:r>
        <w:rPr>
          <w:sz w:val="24"/>
        </w:rPr>
        <w:t>for</w:t>
      </w:r>
      <w:r>
        <w:rPr>
          <w:spacing w:val="-8"/>
          <w:sz w:val="24"/>
        </w:rPr>
        <w:t> </w:t>
      </w:r>
      <w:r>
        <w:rPr>
          <w:sz w:val="24"/>
        </w:rPr>
        <w:t>no</w:t>
      </w:r>
      <w:r>
        <w:rPr>
          <w:spacing w:val="-5"/>
          <w:sz w:val="24"/>
        </w:rPr>
        <w:t> </w:t>
      </w:r>
      <w:r>
        <w:rPr>
          <w:sz w:val="24"/>
        </w:rPr>
        <w:t>longer</w:t>
      </w:r>
      <w:r>
        <w:rPr>
          <w:spacing w:val="-7"/>
          <w:sz w:val="24"/>
        </w:rPr>
        <w:t> </w:t>
      </w:r>
      <w:r>
        <w:rPr>
          <w:sz w:val="24"/>
        </w:rPr>
        <w:t>than</w:t>
      </w:r>
      <w:r>
        <w:rPr>
          <w:spacing w:val="-7"/>
          <w:sz w:val="24"/>
        </w:rPr>
        <w:t> </w:t>
      </w:r>
      <w:r>
        <w:rPr>
          <w:sz w:val="24"/>
        </w:rPr>
        <w:t>is</w:t>
      </w:r>
      <w:r>
        <w:rPr>
          <w:spacing w:val="-6"/>
          <w:sz w:val="24"/>
        </w:rPr>
        <w:t> </w:t>
      </w:r>
      <w:r>
        <w:rPr>
          <w:sz w:val="24"/>
        </w:rPr>
        <w:t>required</w:t>
      </w:r>
      <w:r>
        <w:rPr>
          <w:spacing w:val="-5"/>
          <w:sz w:val="24"/>
        </w:rPr>
        <w:t> </w:t>
      </w:r>
      <w:r>
        <w:rPr>
          <w:sz w:val="24"/>
        </w:rPr>
        <w:t>to</w:t>
      </w:r>
      <w:r>
        <w:rPr>
          <w:spacing w:val="-6"/>
          <w:sz w:val="24"/>
        </w:rPr>
        <w:t> </w:t>
      </w:r>
      <w:r>
        <w:rPr>
          <w:sz w:val="24"/>
        </w:rPr>
        <w:t>achieve</w:t>
      </w:r>
      <w:r>
        <w:rPr>
          <w:spacing w:val="-7"/>
          <w:sz w:val="24"/>
        </w:rPr>
        <w:t> </w:t>
      </w:r>
      <w:r>
        <w:rPr>
          <w:sz w:val="24"/>
        </w:rPr>
        <w:t>the</w:t>
      </w:r>
      <w:r>
        <w:rPr>
          <w:spacing w:val="-6"/>
          <w:sz w:val="24"/>
        </w:rPr>
        <w:t> </w:t>
      </w:r>
      <w:r>
        <w:rPr>
          <w:sz w:val="24"/>
        </w:rPr>
        <w:t>purposes of</w:t>
      </w:r>
      <w:r>
        <w:rPr>
          <w:spacing w:val="-12"/>
          <w:sz w:val="24"/>
        </w:rPr>
        <w:t> </w:t>
      </w:r>
      <w:r>
        <w:rPr>
          <w:sz w:val="24"/>
        </w:rPr>
        <w:t>personal</w:t>
      </w:r>
      <w:r>
        <w:rPr>
          <w:spacing w:val="-10"/>
          <w:sz w:val="24"/>
        </w:rPr>
        <w:t> </w:t>
      </w:r>
      <w:r>
        <w:rPr>
          <w:sz w:val="24"/>
        </w:rPr>
        <w:t>data</w:t>
      </w:r>
      <w:r>
        <w:rPr>
          <w:spacing w:val="-11"/>
          <w:sz w:val="24"/>
        </w:rPr>
        <w:t> </w:t>
      </w:r>
      <w:r>
        <w:rPr>
          <w:sz w:val="24"/>
        </w:rPr>
        <w:t>processing,</w:t>
      </w:r>
      <w:r>
        <w:rPr>
          <w:spacing w:val="-11"/>
          <w:sz w:val="24"/>
        </w:rPr>
        <w:t> </w:t>
      </w:r>
      <w:r>
        <w:rPr>
          <w:sz w:val="24"/>
        </w:rPr>
        <w:t>unless</w:t>
      </w:r>
      <w:r>
        <w:rPr>
          <w:spacing w:val="-8"/>
          <w:sz w:val="24"/>
        </w:rPr>
        <w:t> </w:t>
      </w:r>
      <w:r>
        <w:rPr>
          <w:sz w:val="24"/>
        </w:rPr>
        <w:t>a</w:t>
      </w:r>
      <w:r>
        <w:rPr>
          <w:spacing w:val="-11"/>
          <w:sz w:val="24"/>
        </w:rPr>
        <w:t> </w:t>
      </w:r>
      <w:r>
        <w:rPr>
          <w:sz w:val="24"/>
        </w:rPr>
        <w:t>storage</w:t>
      </w:r>
      <w:r>
        <w:rPr>
          <w:spacing w:val="-11"/>
          <w:sz w:val="24"/>
        </w:rPr>
        <w:t> </w:t>
      </w:r>
      <w:r>
        <w:rPr>
          <w:sz w:val="24"/>
        </w:rPr>
        <w:t>period</w:t>
      </w:r>
      <w:r>
        <w:rPr>
          <w:spacing w:val="-11"/>
          <w:sz w:val="24"/>
        </w:rPr>
        <w:t> </w:t>
      </w:r>
      <w:r>
        <w:rPr>
          <w:sz w:val="24"/>
        </w:rPr>
        <w:t>for</w:t>
      </w:r>
      <w:r>
        <w:rPr>
          <w:spacing w:val="-12"/>
          <w:sz w:val="24"/>
        </w:rPr>
        <w:t> </w:t>
      </w:r>
      <w:r>
        <w:rPr>
          <w:sz w:val="24"/>
        </w:rPr>
        <w:t>personal</w:t>
      </w:r>
      <w:r>
        <w:rPr>
          <w:spacing w:val="-10"/>
          <w:sz w:val="24"/>
        </w:rPr>
        <w:t> </w:t>
      </w:r>
      <w:r>
        <w:rPr>
          <w:sz w:val="24"/>
        </w:rPr>
        <w:t>data</w:t>
      </w:r>
      <w:r>
        <w:rPr>
          <w:spacing w:val="-12"/>
          <w:sz w:val="24"/>
        </w:rPr>
        <w:t> </w:t>
      </w:r>
      <w:r>
        <w:rPr>
          <w:sz w:val="24"/>
        </w:rPr>
        <w:t>is</w:t>
      </w:r>
      <w:r>
        <w:rPr>
          <w:spacing w:val="-7"/>
          <w:sz w:val="24"/>
        </w:rPr>
        <w:t> </w:t>
      </w:r>
      <w:r>
        <w:rPr>
          <w:sz w:val="24"/>
        </w:rPr>
        <w:t>established</w:t>
      </w:r>
      <w:r>
        <w:rPr>
          <w:spacing w:val="-10"/>
          <w:sz w:val="24"/>
        </w:rPr>
        <w:t> </w:t>
      </w:r>
      <w:r>
        <w:rPr>
          <w:sz w:val="24"/>
        </w:rPr>
        <w:t>by</w:t>
      </w:r>
      <w:r>
        <w:rPr>
          <w:spacing w:val="-15"/>
          <w:sz w:val="24"/>
        </w:rPr>
        <w:t> </w:t>
      </w:r>
      <w:r>
        <w:rPr>
          <w:sz w:val="24"/>
        </w:rPr>
        <w:t>federal</w:t>
      </w:r>
      <w:r>
        <w:rPr>
          <w:spacing w:val="-11"/>
          <w:sz w:val="24"/>
        </w:rPr>
        <w:t> </w:t>
      </w:r>
      <w:r>
        <w:rPr>
          <w:sz w:val="24"/>
        </w:rPr>
        <w:t>law or by a contract to which the personal data subject is a party, or from which the personal data subject benefits or under which the personal data subject acts as</w:t>
      </w:r>
      <w:r>
        <w:rPr>
          <w:spacing w:val="-1"/>
          <w:sz w:val="24"/>
        </w:rPr>
        <w:t> </w:t>
      </w:r>
      <w:r>
        <w:rPr>
          <w:sz w:val="24"/>
        </w:rPr>
        <w:t>guarantor.</w:t>
      </w:r>
    </w:p>
    <w:p>
      <w:pPr>
        <w:pStyle w:val="ListParagraph"/>
        <w:numPr>
          <w:ilvl w:val="1"/>
          <w:numId w:val="20"/>
        </w:numPr>
        <w:tabs>
          <w:tab w:pos="1974" w:val="left" w:leader="none"/>
        </w:tabs>
        <w:spacing w:line="237" w:lineRule="auto" w:before="3" w:after="0"/>
        <w:ind w:left="561" w:right="140" w:firstLine="700"/>
        <w:jc w:val="both"/>
        <w:rPr>
          <w:sz w:val="24"/>
        </w:rPr>
      </w:pPr>
      <w:r>
        <w:rPr>
          <w:sz w:val="24"/>
        </w:rPr>
        <w:t>The storage periods for personal data shall be determined by, and conditioned upon, the storage periods established in the file retention schedule for files containing the corresponding personal</w:t>
      </w:r>
      <w:r>
        <w:rPr>
          <w:spacing w:val="-4"/>
          <w:sz w:val="24"/>
        </w:rPr>
        <w:t> </w:t>
      </w:r>
      <w:r>
        <w:rPr>
          <w:sz w:val="24"/>
        </w:rPr>
        <w:t>data.</w:t>
      </w:r>
    </w:p>
    <w:p>
      <w:pPr>
        <w:pStyle w:val="BodyText"/>
        <w:spacing w:before="2"/>
        <w:jc w:val="left"/>
        <w:rPr>
          <w:sz w:val="26"/>
        </w:rPr>
      </w:pPr>
    </w:p>
    <w:p>
      <w:pPr>
        <w:pStyle w:val="Heading1"/>
        <w:numPr>
          <w:ilvl w:val="1"/>
          <w:numId w:val="1"/>
        </w:numPr>
        <w:tabs>
          <w:tab w:pos="2860" w:val="left" w:leader="none"/>
        </w:tabs>
        <w:spacing w:line="249" w:lineRule="auto" w:before="0" w:after="0"/>
        <w:ind w:left="2799" w:right="1983" w:hanging="298"/>
        <w:jc w:val="left"/>
      </w:pPr>
      <w:r>
        <w:rPr/>
        <w:t>DESTRUCTION OF PERSONAL DATA UPON ACHIEVEMENT OF PROCESSING</w:t>
      </w:r>
      <w:r>
        <w:rPr>
          <w:spacing w:val="-10"/>
        </w:rPr>
        <w:t> </w:t>
      </w:r>
      <w:r>
        <w:rPr/>
        <w:t>PURPOSES</w:t>
      </w:r>
    </w:p>
    <w:p>
      <w:pPr>
        <w:spacing w:before="5"/>
        <w:ind w:left="3104" w:right="0" w:firstLine="0"/>
        <w:jc w:val="left"/>
        <w:rPr>
          <w:b/>
          <w:sz w:val="24"/>
        </w:rPr>
      </w:pPr>
      <w:r>
        <w:rPr>
          <w:b/>
          <w:w w:val="105"/>
          <w:sz w:val="24"/>
        </w:rPr>
        <w:t>OR UPON OTHER LAWFUL GROUNDS</w:t>
      </w:r>
    </w:p>
    <w:p>
      <w:pPr>
        <w:pStyle w:val="BodyText"/>
        <w:spacing w:before="2"/>
        <w:jc w:val="left"/>
        <w:rPr>
          <w:b/>
          <w:sz w:val="29"/>
        </w:rPr>
      </w:pPr>
    </w:p>
    <w:p>
      <w:pPr>
        <w:pStyle w:val="ListParagraph"/>
        <w:numPr>
          <w:ilvl w:val="1"/>
          <w:numId w:val="21"/>
        </w:numPr>
        <w:tabs>
          <w:tab w:pos="1979" w:val="left" w:leader="none"/>
        </w:tabs>
        <w:spacing w:line="275" w:lineRule="exact" w:before="0" w:after="0"/>
        <w:ind w:left="1978" w:right="0" w:hanging="712"/>
        <w:jc w:val="both"/>
        <w:rPr>
          <w:sz w:val="24"/>
        </w:rPr>
      </w:pPr>
      <w:r>
        <w:rPr>
          <w:sz w:val="24"/>
        </w:rPr>
        <w:t>Personal data being processed shall be destroyed in the following</w:t>
      </w:r>
      <w:r>
        <w:rPr>
          <w:spacing w:val="-11"/>
          <w:sz w:val="24"/>
        </w:rPr>
        <w:t> </w:t>
      </w:r>
      <w:r>
        <w:rPr>
          <w:sz w:val="24"/>
        </w:rPr>
        <w:t>cases:</w:t>
      </w:r>
    </w:p>
    <w:p>
      <w:pPr>
        <w:pStyle w:val="ListParagraph"/>
        <w:numPr>
          <w:ilvl w:val="2"/>
          <w:numId w:val="21"/>
        </w:numPr>
        <w:tabs>
          <w:tab w:pos="1977" w:val="left" w:leader="none"/>
        </w:tabs>
        <w:spacing w:line="275" w:lineRule="exact" w:before="0" w:after="0"/>
        <w:ind w:left="1976" w:right="0" w:hanging="695"/>
        <w:jc w:val="both"/>
        <w:rPr>
          <w:sz w:val="24"/>
        </w:rPr>
      </w:pPr>
      <w:r>
        <w:rPr>
          <w:sz w:val="24"/>
        </w:rPr>
        <w:t>Upon achievement of the purposes of</w:t>
      </w:r>
      <w:r>
        <w:rPr>
          <w:spacing w:val="-1"/>
          <w:sz w:val="24"/>
        </w:rPr>
        <w:t> </w:t>
      </w:r>
      <w:r>
        <w:rPr>
          <w:sz w:val="24"/>
        </w:rPr>
        <w:t>processing;</w:t>
      </w:r>
    </w:p>
    <w:p>
      <w:pPr>
        <w:pStyle w:val="ListParagraph"/>
        <w:numPr>
          <w:ilvl w:val="2"/>
          <w:numId w:val="21"/>
        </w:numPr>
        <w:tabs>
          <w:tab w:pos="1977" w:val="left" w:leader="none"/>
        </w:tabs>
        <w:spacing w:line="242" w:lineRule="auto" w:before="3" w:after="0"/>
        <w:ind w:left="569" w:right="134" w:firstLine="698"/>
        <w:jc w:val="both"/>
        <w:rPr>
          <w:sz w:val="24"/>
        </w:rPr>
      </w:pPr>
      <w:r>
        <w:rPr>
          <w:sz w:val="24"/>
        </w:rPr>
        <w:t>Where the need to achieve those purposes no longer exists, unless otherwise provided for by federal</w:t>
      </w:r>
      <w:r>
        <w:rPr>
          <w:spacing w:val="-7"/>
          <w:sz w:val="24"/>
        </w:rPr>
        <w:t> </w:t>
      </w:r>
      <w:r>
        <w:rPr>
          <w:sz w:val="24"/>
        </w:rPr>
        <w:t>law;</w:t>
      </w:r>
    </w:p>
    <w:p>
      <w:pPr>
        <w:pStyle w:val="ListParagraph"/>
        <w:numPr>
          <w:ilvl w:val="2"/>
          <w:numId w:val="21"/>
        </w:numPr>
        <w:tabs>
          <w:tab w:pos="1979" w:val="left" w:leader="none"/>
        </w:tabs>
        <w:spacing w:line="240" w:lineRule="auto" w:before="0" w:after="0"/>
        <w:ind w:left="569" w:right="128" w:firstLine="703"/>
        <w:jc w:val="both"/>
        <w:rPr>
          <w:sz w:val="24"/>
        </w:rPr>
      </w:pPr>
      <w:r>
        <w:rPr>
          <w:sz w:val="24"/>
        </w:rPr>
        <w:t>Where the personal data subject or their representative provides information confirming</w:t>
      </w:r>
      <w:r>
        <w:rPr>
          <w:spacing w:val="-16"/>
          <w:sz w:val="24"/>
        </w:rPr>
        <w:t> </w:t>
      </w:r>
      <w:r>
        <w:rPr>
          <w:sz w:val="24"/>
        </w:rPr>
        <w:t>that</w:t>
      </w:r>
      <w:r>
        <w:rPr>
          <w:spacing w:val="-15"/>
          <w:sz w:val="24"/>
        </w:rPr>
        <w:t> </w:t>
      </w:r>
      <w:r>
        <w:rPr>
          <w:sz w:val="24"/>
        </w:rPr>
        <w:t>the</w:t>
      </w:r>
      <w:r>
        <w:rPr>
          <w:spacing w:val="-16"/>
          <w:sz w:val="24"/>
        </w:rPr>
        <w:t> </w:t>
      </w:r>
      <w:r>
        <w:rPr>
          <w:sz w:val="24"/>
        </w:rPr>
        <w:t>personal</w:t>
      </w:r>
      <w:r>
        <w:rPr>
          <w:spacing w:val="-14"/>
          <w:sz w:val="24"/>
        </w:rPr>
        <w:t> </w:t>
      </w:r>
      <w:r>
        <w:rPr>
          <w:sz w:val="24"/>
        </w:rPr>
        <w:t>data</w:t>
      </w:r>
      <w:r>
        <w:rPr>
          <w:spacing w:val="-13"/>
          <w:sz w:val="24"/>
        </w:rPr>
        <w:t> </w:t>
      </w:r>
      <w:r>
        <w:rPr>
          <w:sz w:val="24"/>
        </w:rPr>
        <w:t>in</w:t>
      </w:r>
      <w:r>
        <w:rPr>
          <w:spacing w:val="-14"/>
          <w:sz w:val="24"/>
        </w:rPr>
        <w:t> </w:t>
      </w:r>
      <w:r>
        <w:rPr>
          <w:sz w:val="24"/>
        </w:rPr>
        <w:t>question</w:t>
      </w:r>
      <w:r>
        <w:rPr>
          <w:spacing w:val="-12"/>
          <w:sz w:val="24"/>
        </w:rPr>
        <w:t> </w:t>
      </w:r>
      <w:r>
        <w:rPr>
          <w:sz w:val="24"/>
        </w:rPr>
        <w:t>were</w:t>
      </w:r>
      <w:r>
        <w:rPr>
          <w:spacing w:val="-13"/>
          <w:sz w:val="24"/>
        </w:rPr>
        <w:t> </w:t>
      </w:r>
      <w:r>
        <w:rPr>
          <w:sz w:val="24"/>
        </w:rPr>
        <w:t>obtained</w:t>
      </w:r>
      <w:r>
        <w:rPr>
          <w:spacing w:val="-15"/>
          <w:sz w:val="24"/>
        </w:rPr>
        <w:t> </w:t>
      </w:r>
      <w:r>
        <w:rPr>
          <w:sz w:val="24"/>
        </w:rPr>
        <w:t>unlawfully</w:t>
      </w:r>
      <w:r>
        <w:rPr>
          <w:spacing w:val="-17"/>
          <w:sz w:val="24"/>
        </w:rPr>
        <w:t> </w:t>
      </w:r>
      <w:r>
        <w:rPr>
          <w:sz w:val="24"/>
        </w:rPr>
        <w:t>or</w:t>
      </w:r>
      <w:r>
        <w:rPr>
          <w:spacing w:val="-13"/>
          <w:sz w:val="24"/>
        </w:rPr>
        <w:t> </w:t>
      </w:r>
      <w:r>
        <w:rPr>
          <w:sz w:val="24"/>
        </w:rPr>
        <w:t>are</w:t>
      </w:r>
      <w:r>
        <w:rPr>
          <w:spacing w:val="-17"/>
          <w:sz w:val="24"/>
        </w:rPr>
        <w:t> </w:t>
      </w:r>
      <w:r>
        <w:rPr>
          <w:sz w:val="24"/>
        </w:rPr>
        <w:t>excessive</w:t>
      </w:r>
      <w:r>
        <w:rPr>
          <w:spacing w:val="-14"/>
          <w:sz w:val="24"/>
        </w:rPr>
        <w:t> </w:t>
      </w:r>
      <w:r>
        <w:rPr>
          <w:sz w:val="24"/>
        </w:rPr>
        <w:t>in</w:t>
      </w:r>
      <w:r>
        <w:rPr>
          <w:spacing w:val="-14"/>
          <w:sz w:val="24"/>
        </w:rPr>
        <w:t> </w:t>
      </w:r>
      <w:r>
        <w:rPr>
          <w:sz w:val="24"/>
        </w:rPr>
        <w:t>relation to the declared purpose of processing (clause 8.1.13 of this</w:t>
      </w:r>
      <w:r>
        <w:rPr>
          <w:spacing w:val="-7"/>
          <w:sz w:val="24"/>
        </w:rPr>
        <w:t> </w:t>
      </w:r>
      <w:r>
        <w:rPr>
          <w:sz w:val="24"/>
        </w:rPr>
        <w:t>Policy);</w:t>
      </w:r>
    </w:p>
    <w:p>
      <w:pPr>
        <w:pStyle w:val="ListParagraph"/>
        <w:numPr>
          <w:ilvl w:val="2"/>
          <w:numId w:val="21"/>
        </w:numPr>
        <w:tabs>
          <w:tab w:pos="2128" w:val="left" w:leader="none"/>
        </w:tabs>
        <w:spacing w:line="271" w:lineRule="exact" w:before="0" w:after="0"/>
        <w:ind w:left="2127" w:right="0" w:hanging="856"/>
        <w:jc w:val="both"/>
        <w:rPr>
          <w:sz w:val="24"/>
        </w:rPr>
      </w:pPr>
      <w:r>
        <w:rPr>
          <w:sz w:val="24"/>
        </w:rPr>
        <w:t>Upon withdrawal </w:t>
      </w:r>
      <w:r>
        <w:rPr>
          <w:spacing w:val="2"/>
          <w:sz w:val="24"/>
        </w:rPr>
        <w:t>by </w:t>
      </w:r>
      <w:r>
        <w:rPr>
          <w:sz w:val="24"/>
        </w:rPr>
        <w:t>the personal data subject of consent to</w:t>
      </w:r>
      <w:r>
        <w:rPr>
          <w:spacing w:val="-12"/>
          <w:sz w:val="24"/>
        </w:rPr>
        <w:t> </w:t>
      </w:r>
      <w:r>
        <w:rPr>
          <w:sz w:val="24"/>
        </w:rPr>
        <w:t>processing.</w:t>
      </w:r>
    </w:p>
    <w:p>
      <w:pPr>
        <w:pStyle w:val="ListParagraph"/>
        <w:numPr>
          <w:ilvl w:val="1"/>
          <w:numId w:val="21"/>
        </w:numPr>
        <w:tabs>
          <w:tab w:pos="1984" w:val="left" w:leader="none"/>
        </w:tabs>
        <w:spacing w:line="242" w:lineRule="auto" w:before="2" w:after="0"/>
        <w:ind w:left="574" w:right="134" w:firstLine="698"/>
        <w:jc w:val="both"/>
        <w:rPr>
          <w:sz w:val="24"/>
        </w:rPr>
      </w:pPr>
      <w:r>
        <w:rPr>
          <w:sz w:val="24"/>
        </w:rPr>
        <w:t>Personal data shall not be destroyed upon achievement of the purposes of processing or upon withdrawal </w:t>
      </w:r>
      <w:r>
        <w:rPr>
          <w:spacing w:val="2"/>
          <w:sz w:val="24"/>
        </w:rPr>
        <w:t>by </w:t>
      </w:r>
      <w:r>
        <w:rPr>
          <w:sz w:val="24"/>
        </w:rPr>
        <w:t>the personal data subject of consent to processing</w:t>
      </w:r>
      <w:r>
        <w:rPr>
          <w:spacing w:val="-12"/>
          <w:sz w:val="24"/>
        </w:rPr>
        <w:t> </w:t>
      </w:r>
      <w:r>
        <w:rPr>
          <w:sz w:val="24"/>
        </w:rPr>
        <w:t>where:</w:t>
      </w:r>
    </w:p>
    <w:p>
      <w:pPr>
        <w:pStyle w:val="ListParagraph"/>
        <w:numPr>
          <w:ilvl w:val="2"/>
          <w:numId w:val="21"/>
        </w:numPr>
        <w:tabs>
          <w:tab w:pos="1986" w:val="left" w:leader="none"/>
        </w:tabs>
        <w:spacing w:line="240" w:lineRule="auto" w:before="0" w:after="0"/>
        <w:ind w:left="576" w:right="133" w:firstLine="698"/>
        <w:jc w:val="both"/>
        <w:rPr>
          <w:sz w:val="24"/>
        </w:rPr>
      </w:pPr>
      <w:r>
        <w:rPr>
          <w:spacing w:val="-5"/>
          <w:sz w:val="24"/>
        </w:rPr>
        <w:t>Otherwise </w:t>
      </w:r>
      <w:r>
        <w:rPr>
          <w:spacing w:val="-4"/>
          <w:sz w:val="24"/>
        </w:rPr>
        <w:t>provided </w:t>
      </w:r>
      <w:r>
        <w:rPr>
          <w:spacing w:val="-3"/>
          <w:sz w:val="24"/>
        </w:rPr>
        <w:t>for </w:t>
      </w:r>
      <w:r>
        <w:rPr>
          <w:sz w:val="24"/>
        </w:rPr>
        <w:t>by a </w:t>
      </w:r>
      <w:r>
        <w:rPr>
          <w:spacing w:val="-4"/>
          <w:sz w:val="24"/>
        </w:rPr>
        <w:t>contract </w:t>
      </w:r>
      <w:r>
        <w:rPr>
          <w:spacing w:val="-3"/>
          <w:sz w:val="24"/>
        </w:rPr>
        <w:t>to </w:t>
      </w:r>
      <w:r>
        <w:rPr>
          <w:spacing w:val="-4"/>
          <w:sz w:val="24"/>
        </w:rPr>
        <w:t>which </w:t>
      </w:r>
      <w:r>
        <w:rPr>
          <w:spacing w:val="-3"/>
          <w:sz w:val="24"/>
        </w:rPr>
        <w:t>the </w:t>
      </w:r>
      <w:r>
        <w:rPr>
          <w:spacing w:val="-5"/>
          <w:sz w:val="24"/>
        </w:rPr>
        <w:t>personal </w:t>
      </w:r>
      <w:r>
        <w:rPr>
          <w:spacing w:val="-4"/>
          <w:sz w:val="24"/>
        </w:rPr>
        <w:t>data subject </w:t>
      </w:r>
      <w:r>
        <w:rPr>
          <w:spacing w:val="-3"/>
          <w:sz w:val="24"/>
        </w:rPr>
        <w:t>is </w:t>
      </w:r>
      <w:r>
        <w:rPr>
          <w:sz w:val="24"/>
        </w:rPr>
        <w:t>a </w:t>
      </w:r>
      <w:r>
        <w:rPr>
          <w:spacing w:val="-5"/>
          <w:sz w:val="24"/>
        </w:rPr>
        <w:t>party, </w:t>
      </w:r>
      <w:r>
        <w:rPr>
          <w:sz w:val="24"/>
        </w:rPr>
        <w:t>or </w:t>
      </w:r>
      <w:r>
        <w:rPr>
          <w:spacing w:val="-4"/>
          <w:sz w:val="24"/>
        </w:rPr>
        <w:t>from which </w:t>
      </w:r>
      <w:r>
        <w:rPr>
          <w:spacing w:val="-3"/>
          <w:sz w:val="24"/>
        </w:rPr>
        <w:t>the </w:t>
      </w:r>
      <w:r>
        <w:rPr>
          <w:spacing w:val="-4"/>
          <w:sz w:val="24"/>
        </w:rPr>
        <w:t>personal </w:t>
      </w:r>
      <w:r>
        <w:rPr>
          <w:spacing w:val="-3"/>
          <w:sz w:val="24"/>
        </w:rPr>
        <w:t>data </w:t>
      </w:r>
      <w:r>
        <w:rPr>
          <w:spacing w:val="-4"/>
          <w:sz w:val="24"/>
        </w:rPr>
        <w:t>subject benefits </w:t>
      </w:r>
      <w:r>
        <w:rPr>
          <w:spacing w:val="-3"/>
          <w:sz w:val="24"/>
        </w:rPr>
        <w:t>or </w:t>
      </w:r>
      <w:r>
        <w:rPr>
          <w:spacing w:val="-4"/>
          <w:sz w:val="24"/>
        </w:rPr>
        <w:t>under which </w:t>
      </w:r>
      <w:r>
        <w:rPr>
          <w:spacing w:val="-3"/>
          <w:sz w:val="24"/>
        </w:rPr>
        <w:t>the </w:t>
      </w:r>
      <w:r>
        <w:rPr>
          <w:spacing w:val="-4"/>
          <w:sz w:val="24"/>
        </w:rPr>
        <w:t>personal </w:t>
      </w:r>
      <w:r>
        <w:rPr>
          <w:spacing w:val="-3"/>
          <w:sz w:val="24"/>
        </w:rPr>
        <w:t>data </w:t>
      </w:r>
      <w:r>
        <w:rPr>
          <w:spacing w:val="-4"/>
          <w:sz w:val="24"/>
        </w:rPr>
        <w:t>subject acts </w:t>
      </w:r>
      <w:r>
        <w:rPr>
          <w:spacing w:val="-3"/>
          <w:sz w:val="24"/>
        </w:rPr>
        <w:t>as </w:t>
      </w:r>
      <w:r>
        <w:rPr>
          <w:spacing w:val="-5"/>
          <w:sz w:val="24"/>
        </w:rPr>
        <w:t>guarantor;</w:t>
      </w:r>
    </w:p>
    <w:p>
      <w:pPr>
        <w:pStyle w:val="ListParagraph"/>
        <w:numPr>
          <w:ilvl w:val="2"/>
          <w:numId w:val="21"/>
        </w:numPr>
        <w:tabs>
          <w:tab w:pos="1993" w:val="left" w:leader="none"/>
        </w:tabs>
        <w:spacing w:line="240" w:lineRule="auto" w:before="0" w:after="0"/>
        <w:ind w:left="578" w:right="129" w:firstLine="703"/>
        <w:jc w:val="both"/>
        <w:rPr>
          <w:sz w:val="24"/>
        </w:rPr>
      </w:pPr>
      <w:r>
        <w:rPr>
          <w:sz w:val="24"/>
        </w:rPr>
        <w:t>The operator has the right to process personal data without the personal data subject’s</w:t>
      </w:r>
      <w:r>
        <w:rPr>
          <w:spacing w:val="-11"/>
          <w:sz w:val="24"/>
        </w:rPr>
        <w:t> </w:t>
      </w:r>
      <w:r>
        <w:rPr>
          <w:sz w:val="24"/>
        </w:rPr>
        <w:t>consent</w:t>
      </w:r>
      <w:r>
        <w:rPr>
          <w:spacing w:val="-10"/>
          <w:sz w:val="24"/>
        </w:rPr>
        <w:t> </w:t>
      </w:r>
      <w:r>
        <w:rPr>
          <w:sz w:val="24"/>
        </w:rPr>
        <w:t>on</w:t>
      </w:r>
      <w:r>
        <w:rPr>
          <w:spacing w:val="-11"/>
          <w:sz w:val="24"/>
        </w:rPr>
        <w:t> </w:t>
      </w:r>
      <w:r>
        <w:rPr>
          <w:sz w:val="24"/>
        </w:rPr>
        <w:t>the</w:t>
      </w:r>
      <w:r>
        <w:rPr>
          <w:spacing w:val="-8"/>
          <w:sz w:val="24"/>
        </w:rPr>
        <w:t> </w:t>
      </w:r>
      <w:r>
        <w:rPr>
          <w:sz w:val="24"/>
        </w:rPr>
        <w:t>grounds</w:t>
      </w:r>
      <w:r>
        <w:rPr>
          <w:spacing w:val="-11"/>
          <w:sz w:val="24"/>
        </w:rPr>
        <w:t> </w:t>
      </w:r>
      <w:r>
        <w:rPr>
          <w:sz w:val="24"/>
        </w:rPr>
        <w:t>provided</w:t>
      </w:r>
      <w:r>
        <w:rPr>
          <w:spacing w:val="-11"/>
          <w:sz w:val="24"/>
        </w:rPr>
        <w:t> </w:t>
      </w:r>
      <w:r>
        <w:rPr>
          <w:sz w:val="24"/>
        </w:rPr>
        <w:t>for</w:t>
      </w:r>
      <w:r>
        <w:rPr>
          <w:spacing w:val="-11"/>
          <w:sz w:val="24"/>
        </w:rPr>
        <w:t> </w:t>
      </w:r>
      <w:r>
        <w:rPr>
          <w:sz w:val="24"/>
        </w:rPr>
        <w:t>by</w:t>
      </w:r>
      <w:r>
        <w:rPr>
          <w:spacing w:val="-13"/>
          <w:sz w:val="24"/>
        </w:rPr>
        <w:t> </w:t>
      </w:r>
      <w:r>
        <w:rPr>
          <w:sz w:val="24"/>
        </w:rPr>
        <w:t>Federal</w:t>
      </w:r>
      <w:r>
        <w:rPr>
          <w:spacing w:val="-8"/>
          <w:sz w:val="24"/>
        </w:rPr>
        <w:t> </w:t>
      </w:r>
      <w:r>
        <w:rPr>
          <w:sz w:val="24"/>
        </w:rPr>
        <w:t>Law</w:t>
      </w:r>
      <w:r>
        <w:rPr>
          <w:spacing w:val="-11"/>
          <w:sz w:val="24"/>
        </w:rPr>
        <w:t> </w:t>
      </w:r>
      <w:r>
        <w:rPr>
          <w:sz w:val="24"/>
        </w:rPr>
        <w:t>No.</w:t>
      </w:r>
      <w:r>
        <w:rPr>
          <w:spacing w:val="-10"/>
          <w:sz w:val="24"/>
        </w:rPr>
        <w:t> </w:t>
      </w:r>
      <w:r>
        <w:rPr>
          <w:sz w:val="24"/>
        </w:rPr>
        <w:t>152‑FZ</w:t>
      </w:r>
      <w:r>
        <w:rPr>
          <w:spacing w:val="-11"/>
          <w:sz w:val="24"/>
        </w:rPr>
        <w:t> </w:t>
      </w:r>
      <w:r>
        <w:rPr>
          <w:sz w:val="24"/>
        </w:rPr>
        <w:t>dated</w:t>
      </w:r>
      <w:r>
        <w:rPr>
          <w:spacing w:val="-11"/>
          <w:sz w:val="24"/>
        </w:rPr>
        <w:t> </w:t>
      </w:r>
      <w:r>
        <w:rPr>
          <w:sz w:val="24"/>
        </w:rPr>
        <w:t>27</w:t>
      </w:r>
      <w:r>
        <w:rPr>
          <w:spacing w:val="-11"/>
          <w:sz w:val="24"/>
        </w:rPr>
        <w:t> </w:t>
      </w:r>
      <w:r>
        <w:rPr>
          <w:sz w:val="24"/>
        </w:rPr>
        <w:t>July</w:t>
      </w:r>
      <w:r>
        <w:rPr>
          <w:spacing w:val="-17"/>
          <w:sz w:val="24"/>
        </w:rPr>
        <w:t> </w:t>
      </w:r>
      <w:r>
        <w:rPr>
          <w:sz w:val="24"/>
        </w:rPr>
        <w:t>2006</w:t>
      </w:r>
      <w:r>
        <w:rPr>
          <w:spacing w:val="-10"/>
          <w:sz w:val="24"/>
        </w:rPr>
        <w:t> </w:t>
      </w:r>
      <w:r>
        <w:rPr>
          <w:spacing w:val="-21"/>
          <w:sz w:val="24"/>
        </w:rPr>
        <w:t>or </w:t>
      </w:r>
      <w:r>
        <w:rPr>
          <w:sz w:val="24"/>
        </w:rPr>
        <w:t>other federal</w:t>
      </w:r>
      <w:r>
        <w:rPr>
          <w:spacing w:val="-3"/>
          <w:sz w:val="24"/>
        </w:rPr>
        <w:t> </w:t>
      </w:r>
      <w:r>
        <w:rPr>
          <w:sz w:val="24"/>
        </w:rPr>
        <w:t>laws;</w:t>
      </w:r>
    </w:p>
    <w:p>
      <w:pPr>
        <w:pStyle w:val="ListParagraph"/>
        <w:numPr>
          <w:ilvl w:val="2"/>
          <w:numId w:val="21"/>
        </w:numPr>
        <w:tabs>
          <w:tab w:pos="1991" w:val="left" w:leader="none"/>
        </w:tabs>
        <w:spacing w:line="242" w:lineRule="auto" w:before="0" w:after="0"/>
        <w:ind w:left="583" w:right="138" w:firstLine="700"/>
        <w:jc w:val="both"/>
        <w:rPr>
          <w:sz w:val="24"/>
        </w:rPr>
      </w:pPr>
      <w:r>
        <w:rPr>
          <w:sz w:val="24"/>
        </w:rPr>
        <w:t>Otherwise provided for by another agreement between the operator and the personal data</w:t>
      </w:r>
      <w:r>
        <w:rPr>
          <w:spacing w:val="-2"/>
          <w:sz w:val="24"/>
        </w:rPr>
        <w:t> </w:t>
      </w:r>
      <w:r>
        <w:rPr>
          <w:sz w:val="24"/>
        </w:rPr>
        <w:t>subject.</w:t>
      </w:r>
    </w:p>
    <w:p>
      <w:pPr>
        <w:pStyle w:val="ListParagraph"/>
        <w:numPr>
          <w:ilvl w:val="1"/>
          <w:numId w:val="21"/>
        </w:numPr>
        <w:tabs>
          <w:tab w:pos="1998" w:val="left" w:leader="none"/>
        </w:tabs>
        <w:spacing w:line="240" w:lineRule="auto" w:before="0" w:after="0"/>
        <w:ind w:left="583" w:right="108" w:firstLine="703"/>
        <w:jc w:val="both"/>
        <w:rPr>
          <w:sz w:val="24"/>
        </w:rPr>
      </w:pPr>
      <w:r>
        <w:rPr>
          <w:sz w:val="24"/>
        </w:rPr>
        <w:t>Where the purpose of personal data processing has been achieved, St. Petersburg State University employees who have access to personal data and carry out the processing of personal data shall discontinue personal data processing or ensure that it is discontinued (where personal data processing is carried out by another person acting on the operator’s behalf), and shall destroy the personal data or ensure that they are destroyed (where personal data processing is carried out </w:t>
      </w:r>
      <w:r>
        <w:rPr>
          <w:spacing w:val="2"/>
          <w:sz w:val="24"/>
        </w:rPr>
        <w:t>by </w:t>
      </w:r>
      <w:r>
        <w:rPr>
          <w:sz w:val="24"/>
        </w:rPr>
        <w:t>another person acting on the operator’s behalf), within no more than thirty days from the date on which the purpose of personal data processing is achieved, unless otherwise provided</w:t>
      </w:r>
      <w:r>
        <w:rPr>
          <w:spacing w:val="-13"/>
          <w:sz w:val="24"/>
        </w:rPr>
        <w:t> </w:t>
      </w:r>
      <w:r>
        <w:rPr>
          <w:sz w:val="24"/>
        </w:rPr>
        <w:t>for</w:t>
      </w:r>
      <w:r>
        <w:rPr>
          <w:spacing w:val="-14"/>
          <w:sz w:val="24"/>
        </w:rPr>
        <w:t> </w:t>
      </w:r>
      <w:r>
        <w:rPr>
          <w:sz w:val="24"/>
        </w:rPr>
        <w:t>by</w:t>
      </w:r>
      <w:r>
        <w:rPr>
          <w:spacing w:val="-15"/>
          <w:sz w:val="24"/>
        </w:rPr>
        <w:t> </w:t>
      </w:r>
      <w:r>
        <w:rPr>
          <w:sz w:val="24"/>
        </w:rPr>
        <w:t>a</w:t>
      </w:r>
      <w:r>
        <w:rPr>
          <w:spacing w:val="-14"/>
          <w:sz w:val="24"/>
        </w:rPr>
        <w:t> </w:t>
      </w:r>
      <w:r>
        <w:rPr>
          <w:sz w:val="24"/>
        </w:rPr>
        <w:t>contract</w:t>
      </w:r>
      <w:r>
        <w:rPr>
          <w:spacing w:val="-10"/>
          <w:sz w:val="24"/>
        </w:rPr>
        <w:t> </w:t>
      </w:r>
      <w:r>
        <w:rPr>
          <w:sz w:val="24"/>
        </w:rPr>
        <w:t>to</w:t>
      </w:r>
      <w:r>
        <w:rPr>
          <w:spacing w:val="-12"/>
          <w:sz w:val="24"/>
        </w:rPr>
        <w:t> </w:t>
      </w:r>
      <w:r>
        <w:rPr>
          <w:sz w:val="24"/>
        </w:rPr>
        <w:t>which</w:t>
      </w:r>
      <w:r>
        <w:rPr>
          <w:spacing w:val="-13"/>
          <w:sz w:val="24"/>
        </w:rPr>
        <w:t> </w:t>
      </w:r>
      <w:r>
        <w:rPr>
          <w:sz w:val="24"/>
        </w:rPr>
        <w:t>the</w:t>
      </w:r>
      <w:r>
        <w:rPr>
          <w:spacing w:val="-13"/>
          <w:sz w:val="24"/>
        </w:rPr>
        <w:t> </w:t>
      </w:r>
      <w:r>
        <w:rPr>
          <w:sz w:val="24"/>
        </w:rPr>
        <w:t>personal</w:t>
      </w:r>
      <w:r>
        <w:rPr>
          <w:spacing w:val="-12"/>
          <w:sz w:val="24"/>
        </w:rPr>
        <w:t> </w:t>
      </w:r>
      <w:r>
        <w:rPr>
          <w:sz w:val="24"/>
        </w:rPr>
        <w:t>data</w:t>
      </w:r>
      <w:r>
        <w:rPr>
          <w:spacing w:val="-14"/>
          <w:sz w:val="24"/>
        </w:rPr>
        <w:t> </w:t>
      </w:r>
      <w:r>
        <w:rPr>
          <w:sz w:val="24"/>
        </w:rPr>
        <w:t>subject</w:t>
      </w:r>
      <w:r>
        <w:rPr>
          <w:spacing w:val="-12"/>
          <w:sz w:val="24"/>
        </w:rPr>
        <w:t> </w:t>
      </w:r>
      <w:r>
        <w:rPr>
          <w:sz w:val="24"/>
        </w:rPr>
        <w:t>is</w:t>
      </w:r>
      <w:r>
        <w:rPr>
          <w:spacing w:val="-12"/>
          <w:sz w:val="24"/>
        </w:rPr>
        <w:t> </w:t>
      </w:r>
      <w:r>
        <w:rPr>
          <w:sz w:val="24"/>
        </w:rPr>
        <w:t>a</w:t>
      </w:r>
      <w:r>
        <w:rPr>
          <w:spacing w:val="-14"/>
          <w:sz w:val="24"/>
        </w:rPr>
        <w:t> </w:t>
      </w:r>
      <w:r>
        <w:rPr>
          <w:sz w:val="24"/>
        </w:rPr>
        <w:t>party,</w:t>
      </w:r>
      <w:r>
        <w:rPr>
          <w:spacing w:val="-12"/>
          <w:sz w:val="24"/>
        </w:rPr>
        <w:t> </w:t>
      </w:r>
      <w:r>
        <w:rPr>
          <w:sz w:val="24"/>
        </w:rPr>
        <w:t>or</w:t>
      </w:r>
      <w:r>
        <w:rPr>
          <w:spacing w:val="-13"/>
          <w:sz w:val="24"/>
        </w:rPr>
        <w:t> </w:t>
      </w:r>
      <w:r>
        <w:rPr>
          <w:sz w:val="24"/>
        </w:rPr>
        <w:t>from</w:t>
      </w:r>
      <w:r>
        <w:rPr>
          <w:spacing w:val="-13"/>
          <w:sz w:val="24"/>
        </w:rPr>
        <w:t> </w:t>
      </w:r>
      <w:r>
        <w:rPr>
          <w:sz w:val="24"/>
        </w:rPr>
        <w:t>which</w:t>
      </w:r>
      <w:r>
        <w:rPr>
          <w:spacing w:val="-12"/>
          <w:sz w:val="24"/>
        </w:rPr>
        <w:t> </w:t>
      </w:r>
      <w:r>
        <w:rPr>
          <w:sz w:val="24"/>
        </w:rPr>
        <w:t>the</w:t>
      </w:r>
      <w:r>
        <w:rPr>
          <w:spacing w:val="-13"/>
          <w:sz w:val="24"/>
        </w:rPr>
        <w:t> </w:t>
      </w:r>
      <w:r>
        <w:rPr>
          <w:sz w:val="24"/>
        </w:rPr>
        <w:t>personal data subject benefits or under which the personal data subject acts as guarantor, by another agreement</w:t>
      </w:r>
      <w:r>
        <w:rPr>
          <w:spacing w:val="-6"/>
          <w:sz w:val="24"/>
        </w:rPr>
        <w:t> </w:t>
      </w:r>
      <w:r>
        <w:rPr>
          <w:sz w:val="24"/>
        </w:rPr>
        <w:t>between</w:t>
      </w:r>
      <w:r>
        <w:rPr>
          <w:spacing w:val="-6"/>
          <w:sz w:val="24"/>
        </w:rPr>
        <w:t> </w:t>
      </w:r>
      <w:r>
        <w:rPr>
          <w:sz w:val="24"/>
        </w:rPr>
        <w:t>the</w:t>
      </w:r>
      <w:r>
        <w:rPr>
          <w:spacing w:val="-7"/>
          <w:sz w:val="24"/>
        </w:rPr>
        <w:t> </w:t>
      </w:r>
      <w:r>
        <w:rPr>
          <w:sz w:val="24"/>
        </w:rPr>
        <w:t>operator</w:t>
      </w:r>
      <w:r>
        <w:rPr>
          <w:spacing w:val="-6"/>
          <w:sz w:val="24"/>
        </w:rPr>
        <w:t> </w:t>
      </w:r>
      <w:r>
        <w:rPr>
          <w:sz w:val="24"/>
        </w:rPr>
        <w:t>and</w:t>
      </w:r>
      <w:r>
        <w:rPr>
          <w:spacing w:val="-6"/>
          <w:sz w:val="24"/>
        </w:rPr>
        <w:t> </w:t>
      </w:r>
      <w:r>
        <w:rPr>
          <w:sz w:val="24"/>
        </w:rPr>
        <w:t>the</w:t>
      </w:r>
      <w:r>
        <w:rPr>
          <w:spacing w:val="-7"/>
          <w:sz w:val="24"/>
        </w:rPr>
        <w:t> </w:t>
      </w:r>
      <w:r>
        <w:rPr>
          <w:sz w:val="24"/>
        </w:rPr>
        <w:t>personal</w:t>
      </w:r>
      <w:r>
        <w:rPr>
          <w:spacing w:val="-6"/>
          <w:sz w:val="24"/>
        </w:rPr>
        <w:t> </w:t>
      </w:r>
      <w:r>
        <w:rPr>
          <w:sz w:val="24"/>
        </w:rPr>
        <w:t>data</w:t>
      </w:r>
      <w:r>
        <w:rPr>
          <w:spacing w:val="-7"/>
          <w:sz w:val="24"/>
        </w:rPr>
        <w:t> </w:t>
      </w:r>
      <w:r>
        <w:rPr>
          <w:sz w:val="24"/>
        </w:rPr>
        <w:t>subject,</w:t>
      </w:r>
      <w:r>
        <w:rPr>
          <w:spacing w:val="-6"/>
          <w:sz w:val="24"/>
        </w:rPr>
        <w:t> </w:t>
      </w:r>
      <w:r>
        <w:rPr>
          <w:sz w:val="24"/>
        </w:rPr>
        <w:t>or</w:t>
      </w:r>
      <w:r>
        <w:rPr>
          <w:spacing w:val="-4"/>
          <w:sz w:val="24"/>
        </w:rPr>
        <w:t> </w:t>
      </w:r>
      <w:r>
        <w:rPr>
          <w:sz w:val="24"/>
        </w:rPr>
        <w:t>where</w:t>
      </w:r>
      <w:r>
        <w:rPr>
          <w:spacing w:val="-7"/>
          <w:sz w:val="24"/>
        </w:rPr>
        <w:t> </w:t>
      </w:r>
      <w:r>
        <w:rPr>
          <w:sz w:val="24"/>
        </w:rPr>
        <w:t>the</w:t>
      </w:r>
      <w:r>
        <w:rPr>
          <w:spacing w:val="-5"/>
          <w:sz w:val="24"/>
        </w:rPr>
        <w:t> </w:t>
      </w:r>
      <w:r>
        <w:rPr>
          <w:sz w:val="24"/>
        </w:rPr>
        <w:t>operator</w:t>
      </w:r>
      <w:r>
        <w:rPr>
          <w:spacing w:val="-6"/>
          <w:sz w:val="24"/>
        </w:rPr>
        <w:t> </w:t>
      </w:r>
      <w:r>
        <w:rPr>
          <w:sz w:val="24"/>
        </w:rPr>
        <w:t>has</w:t>
      </w:r>
      <w:r>
        <w:rPr>
          <w:spacing w:val="-6"/>
          <w:sz w:val="24"/>
        </w:rPr>
        <w:t> </w:t>
      </w:r>
      <w:r>
        <w:rPr>
          <w:sz w:val="24"/>
        </w:rPr>
        <w:t>the</w:t>
      </w:r>
      <w:r>
        <w:rPr>
          <w:spacing w:val="-4"/>
          <w:sz w:val="24"/>
        </w:rPr>
        <w:t> </w:t>
      </w:r>
      <w:r>
        <w:rPr>
          <w:sz w:val="24"/>
        </w:rPr>
        <w:t>right to process personal data without the personal data subject’s consent on the grounds provided for by Federal Law No. 152‑FZ dated 27 July 2006 or other federal</w:t>
      </w:r>
      <w:r>
        <w:rPr>
          <w:spacing w:val="-39"/>
          <w:sz w:val="24"/>
        </w:rPr>
        <w:t> </w:t>
      </w:r>
      <w:r>
        <w:rPr>
          <w:sz w:val="24"/>
        </w:rPr>
        <w:t>laws.</w:t>
      </w:r>
    </w:p>
    <w:p>
      <w:pPr>
        <w:spacing w:after="0" w:line="240" w:lineRule="auto"/>
        <w:jc w:val="both"/>
        <w:rPr>
          <w:sz w:val="24"/>
        </w:rPr>
        <w:sectPr>
          <w:pgSz w:w="11920" w:h="16850"/>
          <w:pgMar w:header="598" w:footer="0" w:top="940" w:bottom="280" w:left="1680" w:right="280"/>
        </w:sectPr>
      </w:pPr>
    </w:p>
    <w:p>
      <w:pPr>
        <w:pStyle w:val="ListParagraph"/>
        <w:numPr>
          <w:ilvl w:val="1"/>
          <w:numId w:val="21"/>
        </w:numPr>
        <w:tabs>
          <w:tab w:pos="1989" w:val="left" w:leader="none"/>
        </w:tabs>
        <w:spacing w:line="240" w:lineRule="auto" w:before="80" w:after="0"/>
        <w:ind w:left="571" w:right="119" w:firstLine="705"/>
        <w:jc w:val="both"/>
        <w:rPr>
          <w:sz w:val="24"/>
        </w:rPr>
      </w:pPr>
      <w:r>
        <w:rPr>
          <w:sz w:val="24"/>
        </w:rPr>
        <w:t>Where the personal data subject withdraws consent to the processing of their personal data, the operator shall discontinue such processing or ensure that it is discontinued (where personal data processing is carried out by another person acting on the operator’s behalf) and, if the retention of personal data is no longer necessary for the purposes of personal data processing,</w:t>
      </w:r>
      <w:r>
        <w:rPr>
          <w:spacing w:val="-4"/>
          <w:sz w:val="24"/>
        </w:rPr>
        <w:t> </w:t>
      </w:r>
      <w:r>
        <w:rPr>
          <w:sz w:val="24"/>
        </w:rPr>
        <w:t>shall</w:t>
      </w:r>
      <w:r>
        <w:rPr>
          <w:spacing w:val="-2"/>
          <w:sz w:val="24"/>
        </w:rPr>
        <w:t> </w:t>
      </w:r>
      <w:r>
        <w:rPr>
          <w:sz w:val="24"/>
        </w:rPr>
        <w:t>destroy</w:t>
      </w:r>
      <w:r>
        <w:rPr>
          <w:spacing w:val="-9"/>
          <w:sz w:val="24"/>
        </w:rPr>
        <w:t> </w:t>
      </w:r>
      <w:r>
        <w:rPr>
          <w:sz w:val="24"/>
        </w:rPr>
        <w:t>the</w:t>
      </w:r>
      <w:r>
        <w:rPr>
          <w:spacing w:val="-3"/>
          <w:sz w:val="24"/>
        </w:rPr>
        <w:t> </w:t>
      </w:r>
      <w:r>
        <w:rPr>
          <w:sz w:val="24"/>
        </w:rPr>
        <w:t>personal</w:t>
      </w:r>
      <w:r>
        <w:rPr>
          <w:spacing w:val="-2"/>
          <w:sz w:val="24"/>
        </w:rPr>
        <w:t> </w:t>
      </w:r>
      <w:r>
        <w:rPr>
          <w:sz w:val="24"/>
        </w:rPr>
        <w:t>data</w:t>
      </w:r>
      <w:r>
        <w:rPr>
          <w:spacing w:val="-4"/>
          <w:sz w:val="24"/>
        </w:rPr>
        <w:t> </w:t>
      </w:r>
      <w:r>
        <w:rPr>
          <w:sz w:val="24"/>
        </w:rPr>
        <w:t>or</w:t>
      </w:r>
      <w:r>
        <w:rPr>
          <w:spacing w:val="-4"/>
          <w:sz w:val="24"/>
        </w:rPr>
        <w:t> </w:t>
      </w:r>
      <w:r>
        <w:rPr>
          <w:sz w:val="24"/>
        </w:rPr>
        <w:t>ensure</w:t>
      </w:r>
      <w:r>
        <w:rPr>
          <w:spacing w:val="-4"/>
          <w:sz w:val="24"/>
        </w:rPr>
        <w:t> </w:t>
      </w:r>
      <w:r>
        <w:rPr>
          <w:sz w:val="24"/>
        </w:rPr>
        <w:t>that</w:t>
      </w:r>
      <w:r>
        <w:rPr>
          <w:spacing w:val="-4"/>
          <w:sz w:val="24"/>
        </w:rPr>
        <w:t> </w:t>
      </w:r>
      <w:r>
        <w:rPr>
          <w:sz w:val="24"/>
        </w:rPr>
        <w:t>they</w:t>
      </w:r>
      <w:r>
        <w:rPr>
          <w:spacing w:val="-8"/>
          <w:sz w:val="24"/>
        </w:rPr>
        <w:t> </w:t>
      </w:r>
      <w:r>
        <w:rPr>
          <w:sz w:val="24"/>
        </w:rPr>
        <w:t>are</w:t>
      </w:r>
      <w:r>
        <w:rPr>
          <w:spacing w:val="-5"/>
          <w:sz w:val="24"/>
        </w:rPr>
        <w:t> </w:t>
      </w:r>
      <w:r>
        <w:rPr>
          <w:sz w:val="24"/>
        </w:rPr>
        <w:t>destroyed</w:t>
      </w:r>
      <w:r>
        <w:rPr>
          <w:spacing w:val="-1"/>
          <w:sz w:val="24"/>
        </w:rPr>
        <w:t> </w:t>
      </w:r>
      <w:r>
        <w:rPr>
          <w:sz w:val="24"/>
        </w:rPr>
        <w:t>(where</w:t>
      </w:r>
      <w:r>
        <w:rPr>
          <w:spacing w:val="-3"/>
          <w:sz w:val="24"/>
        </w:rPr>
        <w:t> </w:t>
      </w:r>
      <w:r>
        <w:rPr>
          <w:sz w:val="24"/>
        </w:rPr>
        <w:t>personal</w:t>
      </w:r>
      <w:r>
        <w:rPr>
          <w:spacing w:val="-3"/>
          <w:sz w:val="24"/>
        </w:rPr>
        <w:t> </w:t>
      </w:r>
      <w:r>
        <w:rPr>
          <w:sz w:val="24"/>
        </w:rPr>
        <w:t>data processing is carried out by another person acting on the operator’s behalf) within no more than thirty days from the date on which the withdrawal is received, unless otherwise provided for by a contract to which the personal data subject is a party, or from which the personal data subject benefits</w:t>
      </w:r>
      <w:r>
        <w:rPr>
          <w:spacing w:val="-13"/>
          <w:sz w:val="24"/>
        </w:rPr>
        <w:t> </w:t>
      </w:r>
      <w:r>
        <w:rPr>
          <w:sz w:val="24"/>
        </w:rPr>
        <w:t>or</w:t>
      </w:r>
      <w:r>
        <w:rPr>
          <w:spacing w:val="-14"/>
          <w:sz w:val="24"/>
        </w:rPr>
        <w:t> </w:t>
      </w:r>
      <w:r>
        <w:rPr>
          <w:sz w:val="24"/>
        </w:rPr>
        <w:t>under</w:t>
      </w:r>
      <w:r>
        <w:rPr>
          <w:spacing w:val="-14"/>
          <w:sz w:val="24"/>
        </w:rPr>
        <w:t> </w:t>
      </w:r>
      <w:r>
        <w:rPr>
          <w:sz w:val="24"/>
        </w:rPr>
        <w:t>which</w:t>
      </w:r>
      <w:r>
        <w:rPr>
          <w:spacing w:val="-13"/>
          <w:sz w:val="24"/>
        </w:rPr>
        <w:t> </w:t>
      </w:r>
      <w:r>
        <w:rPr>
          <w:sz w:val="24"/>
        </w:rPr>
        <w:t>the</w:t>
      </w:r>
      <w:r>
        <w:rPr>
          <w:spacing w:val="-13"/>
          <w:sz w:val="24"/>
        </w:rPr>
        <w:t> </w:t>
      </w:r>
      <w:r>
        <w:rPr>
          <w:sz w:val="24"/>
        </w:rPr>
        <w:t>personal</w:t>
      </w:r>
      <w:r>
        <w:rPr>
          <w:spacing w:val="-13"/>
          <w:sz w:val="24"/>
        </w:rPr>
        <w:t> </w:t>
      </w:r>
      <w:r>
        <w:rPr>
          <w:sz w:val="24"/>
        </w:rPr>
        <w:t>data</w:t>
      </w:r>
      <w:r>
        <w:rPr>
          <w:spacing w:val="-14"/>
          <w:sz w:val="24"/>
        </w:rPr>
        <w:t> </w:t>
      </w:r>
      <w:r>
        <w:rPr>
          <w:sz w:val="24"/>
        </w:rPr>
        <w:t>subject</w:t>
      </w:r>
      <w:r>
        <w:rPr>
          <w:spacing w:val="-13"/>
          <w:sz w:val="24"/>
        </w:rPr>
        <w:t> </w:t>
      </w:r>
      <w:r>
        <w:rPr>
          <w:sz w:val="24"/>
        </w:rPr>
        <w:t>acts</w:t>
      </w:r>
      <w:r>
        <w:rPr>
          <w:spacing w:val="-12"/>
          <w:sz w:val="24"/>
        </w:rPr>
        <w:t> </w:t>
      </w:r>
      <w:r>
        <w:rPr>
          <w:sz w:val="24"/>
        </w:rPr>
        <w:t>as</w:t>
      </w:r>
      <w:r>
        <w:rPr>
          <w:spacing w:val="-13"/>
          <w:sz w:val="24"/>
        </w:rPr>
        <w:t> </w:t>
      </w:r>
      <w:r>
        <w:rPr>
          <w:sz w:val="24"/>
        </w:rPr>
        <w:t>guarantor,</w:t>
      </w:r>
      <w:r>
        <w:rPr>
          <w:spacing w:val="-14"/>
          <w:sz w:val="24"/>
        </w:rPr>
        <w:t> </w:t>
      </w:r>
      <w:r>
        <w:rPr>
          <w:sz w:val="24"/>
        </w:rPr>
        <w:t>by</w:t>
      </w:r>
      <w:r>
        <w:rPr>
          <w:spacing w:val="-18"/>
          <w:sz w:val="24"/>
        </w:rPr>
        <w:t> </w:t>
      </w:r>
      <w:r>
        <w:rPr>
          <w:sz w:val="24"/>
        </w:rPr>
        <w:t>another</w:t>
      </w:r>
      <w:r>
        <w:rPr>
          <w:spacing w:val="-13"/>
          <w:sz w:val="24"/>
        </w:rPr>
        <w:t> </w:t>
      </w:r>
      <w:r>
        <w:rPr>
          <w:sz w:val="24"/>
        </w:rPr>
        <w:t>agreement</w:t>
      </w:r>
      <w:r>
        <w:rPr>
          <w:spacing w:val="-13"/>
          <w:sz w:val="24"/>
        </w:rPr>
        <w:t> </w:t>
      </w:r>
      <w:r>
        <w:rPr>
          <w:sz w:val="24"/>
        </w:rPr>
        <w:t>between the</w:t>
      </w:r>
      <w:r>
        <w:rPr>
          <w:spacing w:val="-5"/>
          <w:sz w:val="24"/>
        </w:rPr>
        <w:t> </w:t>
      </w:r>
      <w:r>
        <w:rPr>
          <w:sz w:val="24"/>
        </w:rPr>
        <w:t>operator</w:t>
      </w:r>
      <w:r>
        <w:rPr>
          <w:spacing w:val="-4"/>
          <w:sz w:val="24"/>
        </w:rPr>
        <w:t> </w:t>
      </w:r>
      <w:r>
        <w:rPr>
          <w:sz w:val="24"/>
        </w:rPr>
        <w:t>and</w:t>
      </w:r>
      <w:r>
        <w:rPr>
          <w:spacing w:val="-4"/>
          <w:sz w:val="24"/>
        </w:rPr>
        <w:t> </w:t>
      </w:r>
      <w:r>
        <w:rPr>
          <w:sz w:val="24"/>
        </w:rPr>
        <w:t>the</w:t>
      </w:r>
      <w:r>
        <w:rPr>
          <w:spacing w:val="-4"/>
          <w:sz w:val="24"/>
        </w:rPr>
        <w:t> </w:t>
      </w:r>
      <w:r>
        <w:rPr>
          <w:sz w:val="24"/>
        </w:rPr>
        <w:t>personal</w:t>
      </w:r>
      <w:r>
        <w:rPr>
          <w:spacing w:val="-4"/>
          <w:sz w:val="24"/>
        </w:rPr>
        <w:t> </w:t>
      </w:r>
      <w:r>
        <w:rPr>
          <w:sz w:val="24"/>
        </w:rPr>
        <w:t>data</w:t>
      </w:r>
      <w:r>
        <w:rPr>
          <w:spacing w:val="-4"/>
          <w:sz w:val="24"/>
        </w:rPr>
        <w:t> </w:t>
      </w:r>
      <w:r>
        <w:rPr>
          <w:sz w:val="24"/>
        </w:rPr>
        <w:t>subject,</w:t>
      </w:r>
      <w:r>
        <w:rPr>
          <w:spacing w:val="-3"/>
          <w:sz w:val="24"/>
        </w:rPr>
        <w:t> </w:t>
      </w:r>
      <w:r>
        <w:rPr>
          <w:sz w:val="24"/>
        </w:rPr>
        <w:t>or</w:t>
      </w:r>
      <w:r>
        <w:rPr>
          <w:spacing w:val="-3"/>
          <w:sz w:val="24"/>
        </w:rPr>
        <w:t> </w:t>
      </w:r>
      <w:r>
        <w:rPr>
          <w:sz w:val="24"/>
        </w:rPr>
        <w:t>where</w:t>
      </w:r>
      <w:r>
        <w:rPr>
          <w:spacing w:val="-6"/>
          <w:sz w:val="24"/>
        </w:rPr>
        <w:t> </w:t>
      </w:r>
      <w:r>
        <w:rPr>
          <w:sz w:val="24"/>
        </w:rPr>
        <w:t>the</w:t>
      </w:r>
      <w:r>
        <w:rPr>
          <w:spacing w:val="-4"/>
          <w:sz w:val="24"/>
        </w:rPr>
        <w:t> </w:t>
      </w:r>
      <w:r>
        <w:rPr>
          <w:sz w:val="24"/>
        </w:rPr>
        <w:t>operator</w:t>
      </w:r>
      <w:r>
        <w:rPr>
          <w:spacing w:val="-4"/>
          <w:sz w:val="24"/>
        </w:rPr>
        <w:t> </w:t>
      </w:r>
      <w:r>
        <w:rPr>
          <w:sz w:val="24"/>
        </w:rPr>
        <w:t>has</w:t>
      </w:r>
      <w:r>
        <w:rPr>
          <w:spacing w:val="-4"/>
          <w:sz w:val="24"/>
        </w:rPr>
        <w:t> </w:t>
      </w:r>
      <w:r>
        <w:rPr>
          <w:sz w:val="24"/>
        </w:rPr>
        <w:t>the</w:t>
      </w:r>
      <w:r>
        <w:rPr>
          <w:spacing w:val="-4"/>
          <w:sz w:val="24"/>
        </w:rPr>
        <w:t> </w:t>
      </w:r>
      <w:r>
        <w:rPr>
          <w:sz w:val="24"/>
        </w:rPr>
        <w:t>right</w:t>
      </w:r>
      <w:r>
        <w:rPr>
          <w:spacing w:val="-5"/>
          <w:sz w:val="24"/>
        </w:rPr>
        <w:t> </w:t>
      </w:r>
      <w:r>
        <w:rPr>
          <w:sz w:val="24"/>
        </w:rPr>
        <w:t>to</w:t>
      </w:r>
      <w:r>
        <w:rPr>
          <w:spacing w:val="-3"/>
          <w:sz w:val="24"/>
        </w:rPr>
        <w:t> </w:t>
      </w:r>
      <w:r>
        <w:rPr>
          <w:sz w:val="24"/>
        </w:rPr>
        <w:t>process</w:t>
      </w:r>
      <w:r>
        <w:rPr>
          <w:spacing w:val="-3"/>
          <w:sz w:val="24"/>
        </w:rPr>
        <w:t> </w:t>
      </w:r>
      <w:r>
        <w:rPr>
          <w:sz w:val="24"/>
        </w:rPr>
        <w:t>personal data</w:t>
      </w:r>
      <w:r>
        <w:rPr>
          <w:spacing w:val="-5"/>
          <w:sz w:val="24"/>
        </w:rPr>
        <w:t> </w:t>
      </w:r>
      <w:r>
        <w:rPr>
          <w:sz w:val="24"/>
        </w:rPr>
        <w:t>without</w:t>
      </w:r>
      <w:r>
        <w:rPr>
          <w:spacing w:val="-4"/>
          <w:sz w:val="24"/>
        </w:rPr>
        <w:t> </w:t>
      </w:r>
      <w:r>
        <w:rPr>
          <w:sz w:val="24"/>
        </w:rPr>
        <w:t>the</w:t>
      </w:r>
      <w:r>
        <w:rPr>
          <w:spacing w:val="-5"/>
          <w:sz w:val="24"/>
        </w:rPr>
        <w:t> </w:t>
      </w:r>
      <w:r>
        <w:rPr>
          <w:sz w:val="24"/>
        </w:rPr>
        <w:t>personal</w:t>
      </w:r>
      <w:r>
        <w:rPr>
          <w:spacing w:val="-4"/>
          <w:sz w:val="24"/>
        </w:rPr>
        <w:t> </w:t>
      </w:r>
      <w:r>
        <w:rPr>
          <w:sz w:val="24"/>
        </w:rPr>
        <w:t>data</w:t>
      </w:r>
      <w:r>
        <w:rPr>
          <w:spacing w:val="-5"/>
          <w:sz w:val="24"/>
        </w:rPr>
        <w:t> </w:t>
      </w:r>
      <w:r>
        <w:rPr>
          <w:sz w:val="24"/>
        </w:rPr>
        <w:t>subject’s</w:t>
      </w:r>
      <w:r>
        <w:rPr>
          <w:spacing w:val="-4"/>
          <w:sz w:val="24"/>
        </w:rPr>
        <w:t> </w:t>
      </w:r>
      <w:r>
        <w:rPr>
          <w:sz w:val="24"/>
        </w:rPr>
        <w:t>consent</w:t>
      </w:r>
      <w:r>
        <w:rPr>
          <w:spacing w:val="-4"/>
          <w:sz w:val="24"/>
        </w:rPr>
        <w:t> </w:t>
      </w:r>
      <w:r>
        <w:rPr>
          <w:sz w:val="24"/>
        </w:rPr>
        <w:t>on</w:t>
      </w:r>
      <w:r>
        <w:rPr>
          <w:spacing w:val="-5"/>
          <w:sz w:val="24"/>
        </w:rPr>
        <w:t> </w:t>
      </w:r>
      <w:r>
        <w:rPr>
          <w:sz w:val="24"/>
        </w:rPr>
        <w:t>the</w:t>
      </w:r>
      <w:r>
        <w:rPr>
          <w:spacing w:val="-5"/>
          <w:sz w:val="24"/>
        </w:rPr>
        <w:t> </w:t>
      </w:r>
      <w:r>
        <w:rPr>
          <w:sz w:val="24"/>
        </w:rPr>
        <w:t>grounds</w:t>
      </w:r>
      <w:r>
        <w:rPr>
          <w:spacing w:val="-5"/>
          <w:sz w:val="24"/>
        </w:rPr>
        <w:t> </w:t>
      </w:r>
      <w:r>
        <w:rPr>
          <w:sz w:val="24"/>
        </w:rPr>
        <w:t>provided</w:t>
      </w:r>
      <w:r>
        <w:rPr>
          <w:spacing w:val="-4"/>
          <w:sz w:val="24"/>
        </w:rPr>
        <w:t> </w:t>
      </w:r>
      <w:r>
        <w:rPr>
          <w:sz w:val="24"/>
        </w:rPr>
        <w:t>for</w:t>
      </w:r>
      <w:r>
        <w:rPr>
          <w:spacing w:val="-3"/>
          <w:sz w:val="24"/>
        </w:rPr>
        <w:t> </w:t>
      </w:r>
      <w:r>
        <w:rPr>
          <w:sz w:val="24"/>
        </w:rPr>
        <w:t>by</w:t>
      </w:r>
      <w:r>
        <w:rPr>
          <w:spacing w:val="-10"/>
          <w:sz w:val="24"/>
        </w:rPr>
        <w:t> </w:t>
      </w:r>
      <w:r>
        <w:rPr>
          <w:sz w:val="24"/>
        </w:rPr>
        <w:t>Federal</w:t>
      </w:r>
      <w:r>
        <w:rPr>
          <w:spacing w:val="-2"/>
          <w:sz w:val="24"/>
        </w:rPr>
        <w:t> </w:t>
      </w:r>
      <w:r>
        <w:rPr>
          <w:sz w:val="24"/>
        </w:rPr>
        <w:t>Law</w:t>
      </w:r>
      <w:r>
        <w:rPr>
          <w:spacing w:val="-4"/>
          <w:sz w:val="24"/>
        </w:rPr>
        <w:t> </w:t>
      </w:r>
      <w:r>
        <w:rPr>
          <w:sz w:val="24"/>
        </w:rPr>
        <w:t>No. 152‑FZ dated 27 July 2006 or other federal</w:t>
      </w:r>
      <w:r>
        <w:rPr>
          <w:spacing w:val="-25"/>
          <w:sz w:val="24"/>
        </w:rPr>
        <w:t> </w:t>
      </w:r>
      <w:r>
        <w:rPr>
          <w:sz w:val="24"/>
        </w:rPr>
        <w:t>laws.</w:t>
      </w:r>
    </w:p>
    <w:p>
      <w:pPr>
        <w:pStyle w:val="ListParagraph"/>
        <w:numPr>
          <w:ilvl w:val="1"/>
          <w:numId w:val="21"/>
        </w:numPr>
        <w:tabs>
          <w:tab w:pos="1991" w:val="left" w:leader="none"/>
        </w:tabs>
        <w:spacing w:line="240" w:lineRule="auto" w:before="0" w:after="0"/>
        <w:ind w:left="576" w:right="98" w:firstLine="703"/>
        <w:jc w:val="both"/>
        <w:rPr>
          <w:sz w:val="24"/>
        </w:rPr>
      </w:pPr>
      <w:r>
        <w:rPr>
          <w:sz w:val="24"/>
        </w:rPr>
        <w:t>Where it is not possible to destroy personal data within the periods specified in clauses</w:t>
      </w:r>
      <w:r>
        <w:rPr>
          <w:spacing w:val="-6"/>
          <w:sz w:val="24"/>
        </w:rPr>
        <w:t> </w:t>
      </w:r>
      <w:r>
        <w:rPr>
          <w:sz w:val="24"/>
        </w:rPr>
        <w:t>8.1.13,</w:t>
      </w:r>
      <w:r>
        <w:rPr>
          <w:spacing w:val="-6"/>
          <w:sz w:val="24"/>
        </w:rPr>
        <w:t> </w:t>
      </w:r>
      <w:r>
        <w:rPr>
          <w:sz w:val="24"/>
        </w:rPr>
        <w:t>10.3,</w:t>
      </w:r>
      <w:r>
        <w:rPr>
          <w:spacing w:val="-3"/>
          <w:sz w:val="24"/>
        </w:rPr>
        <w:t> </w:t>
      </w:r>
      <w:r>
        <w:rPr>
          <w:sz w:val="24"/>
        </w:rPr>
        <w:t>and</w:t>
      </w:r>
      <w:r>
        <w:rPr>
          <w:spacing w:val="-4"/>
          <w:sz w:val="24"/>
        </w:rPr>
        <w:t> </w:t>
      </w:r>
      <w:r>
        <w:rPr>
          <w:sz w:val="24"/>
        </w:rPr>
        <w:t>10.4</w:t>
      </w:r>
      <w:r>
        <w:rPr>
          <w:spacing w:val="-5"/>
          <w:sz w:val="24"/>
        </w:rPr>
        <w:t> </w:t>
      </w:r>
      <w:r>
        <w:rPr>
          <w:sz w:val="24"/>
        </w:rPr>
        <w:t>of</w:t>
      </w:r>
      <w:r>
        <w:rPr>
          <w:spacing w:val="-7"/>
          <w:sz w:val="24"/>
        </w:rPr>
        <w:t> </w:t>
      </w:r>
      <w:r>
        <w:rPr>
          <w:sz w:val="24"/>
        </w:rPr>
        <w:t>this</w:t>
      </w:r>
      <w:r>
        <w:rPr>
          <w:spacing w:val="-6"/>
          <w:sz w:val="24"/>
        </w:rPr>
        <w:t> </w:t>
      </w:r>
      <w:r>
        <w:rPr>
          <w:sz w:val="24"/>
        </w:rPr>
        <w:t>Policy,</w:t>
      </w:r>
      <w:r>
        <w:rPr>
          <w:spacing w:val="-5"/>
          <w:sz w:val="24"/>
        </w:rPr>
        <w:t> </w:t>
      </w:r>
      <w:r>
        <w:rPr>
          <w:sz w:val="24"/>
        </w:rPr>
        <w:t>St.</w:t>
      </w:r>
      <w:r>
        <w:rPr>
          <w:spacing w:val="-6"/>
          <w:sz w:val="24"/>
        </w:rPr>
        <w:t> </w:t>
      </w:r>
      <w:r>
        <w:rPr>
          <w:sz w:val="24"/>
        </w:rPr>
        <w:t>Petersburg</w:t>
      </w:r>
      <w:r>
        <w:rPr>
          <w:spacing w:val="-8"/>
          <w:sz w:val="24"/>
        </w:rPr>
        <w:t> </w:t>
      </w:r>
      <w:r>
        <w:rPr>
          <w:sz w:val="24"/>
        </w:rPr>
        <w:t>State</w:t>
      </w:r>
      <w:r>
        <w:rPr>
          <w:spacing w:val="-7"/>
          <w:sz w:val="24"/>
        </w:rPr>
        <w:t> </w:t>
      </w:r>
      <w:r>
        <w:rPr>
          <w:sz w:val="24"/>
        </w:rPr>
        <w:t>University</w:t>
      </w:r>
      <w:r>
        <w:rPr>
          <w:spacing w:val="-5"/>
          <w:sz w:val="24"/>
        </w:rPr>
        <w:t> </w:t>
      </w:r>
      <w:r>
        <w:rPr>
          <w:sz w:val="24"/>
        </w:rPr>
        <w:t>employees</w:t>
      </w:r>
      <w:r>
        <w:rPr>
          <w:spacing w:val="-6"/>
          <w:sz w:val="24"/>
        </w:rPr>
        <w:t> </w:t>
      </w:r>
      <w:r>
        <w:rPr>
          <w:sz w:val="24"/>
        </w:rPr>
        <w:t>who</w:t>
      </w:r>
      <w:r>
        <w:rPr>
          <w:spacing w:val="-6"/>
          <w:sz w:val="24"/>
        </w:rPr>
        <w:t> </w:t>
      </w:r>
      <w:r>
        <w:rPr>
          <w:sz w:val="24"/>
        </w:rPr>
        <w:t>have access to personal data and carry out the processing of personal data shall block such personal data or ensure that they are blocked (where personal data processing is carried out by another person</w:t>
      </w:r>
      <w:r>
        <w:rPr>
          <w:spacing w:val="-14"/>
          <w:sz w:val="24"/>
        </w:rPr>
        <w:t> </w:t>
      </w:r>
      <w:r>
        <w:rPr>
          <w:sz w:val="24"/>
        </w:rPr>
        <w:t>acting</w:t>
      </w:r>
      <w:r>
        <w:rPr>
          <w:spacing w:val="-13"/>
          <w:sz w:val="24"/>
        </w:rPr>
        <w:t> </w:t>
      </w:r>
      <w:r>
        <w:rPr>
          <w:sz w:val="24"/>
        </w:rPr>
        <w:t>on</w:t>
      </w:r>
      <w:r>
        <w:rPr>
          <w:spacing w:val="-12"/>
          <w:sz w:val="24"/>
        </w:rPr>
        <w:t> </w:t>
      </w:r>
      <w:r>
        <w:rPr>
          <w:sz w:val="24"/>
        </w:rPr>
        <w:t>the</w:t>
      </w:r>
      <w:r>
        <w:rPr>
          <w:spacing w:val="-14"/>
          <w:sz w:val="24"/>
        </w:rPr>
        <w:t> </w:t>
      </w:r>
      <w:r>
        <w:rPr>
          <w:sz w:val="24"/>
        </w:rPr>
        <w:t>operator’s</w:t>
      </w:r>
      <w:r>
        <w:rPr>
          <w:spacing w:val="-12"/>
          <w:sz w:val="24"/>
        </w:rPr>
        <w:t> </w:t>
      </w:r>
      <w:r>
        <w:rPr>
          <w:sz w:val="24"/>
        </w:rPr>
        <w:t>behalf)</w:t>
      </w:r>
      <w:r>
        <w:rPr>
          <w:spacing w:val="-12"/>
          <w:sz w:val="24"/>
        </w:rPr>
        <w:t> </w:t>
      </w:r>
      <w:r>
        <w:rPr>
          <w:sz w:val="24"/>
        </w:rPr>
        <w:t>and</w:t>
      </w:r>
      <w:r>
        <w:rPr>
          <w:spacing w:val="-12"/>
          <w:sz w:val="24"/>
        </w:rPr>
        <w:t> </w:t>
      </w:r>
      <w:r>
        <w:rPr>
          <w:sz w:val="24"/>
        </w:rPr>
        <w:t>shall</w:t>
      </w:r>
      <w:r>
        <w:rPr>
          <w:spacing w:val="-10"/>
          <w:sz w:val="24"/>
        </w:rPr>
        <w:t> </w:t>
      </w:r>
      <w:r>
        <w:rPr>
          <w:sz w:val="24"/>
        </w:rPr>
        <w:t>ensure</w:t>
      </w:r>
      <w:r>
        <w:rPr>
          <w:spacing w:val="-14"/>
          <w:sz w:val="24"/>
        </w:rPr>
        <w:t> </w:t>
      </w:r>
      <w:r>
        <w:rPr>
          <w:sz w:val="24"/>
        </w:rPr>
        <w:t>that</w:t>
      </w:r>
      <w:r>
        <w:rPr>
          <w:spacing w:val="-13"/>
          <w:sz w:val="24"/>
        </w:rPr>
        <w:t> </w:t>
      </w:r>
      <w:r>
        <w:rPr>
          <w:sz w:val="24"/>
        </w:rPr>
        <w:t>the</w:t>
      </w:r>
      <w:r>
        <w:rPr>
          <w:spacing w:val="-8"/>
          <w:sz w:val="24"/>
        </w:rPr>
        <w:t> </w:t>
      </w:r>
      <w:r>
        <w:rPr>
          <w:sz w:val="24"/>
        </w:rPr>
        <w:t>personal</w:t>
      </w:r>
      <w:r>
        <w:rPr>
          <w:spacing w:val="-13"/>
          <w:sz w:val="24"/>
        </w:rPr>
        <w:t> </w:t>
      </w:r>
      <w:r>
        <w:rPr>
          <w:sz w:val="24"/>
        </w:rPr>
        <w:t>data</w:t>
      </w:r>
      <w:r>
        <w:rPr>
          <w:spacing w:val="-13"/>
          <w:sz w:val="24"/>
        </w:rPr>
        <w:t> </w:t>
      </w:r>
      <w:r>
        <w:rPr>
          <w:sz w:val="24"/>
        </w:rPr>
        <w:t>are</w:t>
      </w:r>
      <w:r>
        <w:rPr>
          <w:spacing w:val="-14"/>
          <w:sz w:val="24"/>
        </w:rPr>
        <w:t> </w:t>
      </w:r>
      <w:r>
        <w:rPr>
          <w:sz w:val="24"/>
        </w:rPr>
        <w:t>destroyed</w:t>
      </w:r>
      <w:r>
        <w:rPr>
          <w:spacing w:val="-12"/>
          <w:sz w:val="24"/>
        </w:rPr>
        <w:t> </w:t>
      </w:r>
      <w:r>
        <w:rPr>
          <w:sz w:val="24"/>
        </w:rPr>
        <w:t>within no more than six months, unless a different period is established by federal</w:t>
      </w:r>
      <w:r>
        <w:rPr>
          <w:spacing w:val="-9"/>
          <w:sz w:val="24"/>
        </w:rPr>
        <w:t> </w:t>
      </w:r>
      <w:r>
        <w:rPr>
          <w:sz w:val="24"/>
        </w:rPr>
        <w:t>laws.</w:t>
      </w:r>
    </w:p>
    <w:p>
      <w:pPr>
        <w:pStyle w:val="ListParagraph"/>
        <w:numPr>
          <w:ilvl w:val="1"/>
          <w:numId w:val="21"/>
        </w:numPr>
        <w:tabs>
          <w:tab w:pos="1989" w:val="left" w:leader="none"/>
        </w:tabs>
        <w:spacing w:line="237" w:lineRule="auto" w:before="1" w:after="0"/>
        <w:ind w:left="578" w:right="124" w:firstLine="703"/>
        <w:jc w:val="both"/>
        <w:rPr>
          <w:sz w:val="24"/>
        </w:rPr>
      </w:pPr>
      <w:r>
        <w:rPr>
          <w:sz w:val="24"/>
        </w:rPr>
        <w:t>Documents</w:t>
      </w:r>
      <w:r>
        <w:rPr>
          <w:spacing w:val="-13"/>
          <w:sz w:val="24"/>
        </w:rPr>
        <w:t> </w:t>
      </w:r>
      <w:r>
        <w:rPr>
          <w:sz w:val="24"/>
        </w:rPr>
        <w:t>containing</w:t>
      </w:r>
      <w:r>
        <w:rPr>
          <w:spacing w:val="-15"/>
          <w:sz w:val="24"/>
        </w:rPr>
        <w:t> </w:t>
      </w:r>
      <w:r>
        <w:rPr>
          <w:sz w:val="24"/>
        </w:rPr>
        <w:t>personal</w:t>
      </w:r>
      <w:r>
        <w:rPr>
          <w:spacing w:val="-13"/>
          <w:sz w:val="24"/>
        </w:rPr>
        <w:t> </w:t>
      </w:r>
      <w:r>
        <w:rPr>
          <w:sz w:val="24"/>
        </w:rPr>
        <w:t>data,</w:t>
      </w:r>
      <w:r>
        <w:rPr>
          <w:spacing w:val="-14"/>
          <w:sz w:val="24"/>
        </w:rPr>
        <w:t> </w:t>
      </w:r>
      <w:r>
        <w:rPr>
          <w:sz w:val="24"/>
        </w:rPr>
        <w:t>the</w:t>
      </w:r>
      <w:r>
        <w:rPr>
          <w:spacing w:val="-14"/>
          <w:sz w:val="24"/>
        </w:rPr>
        <w:t> </w:t>
      </w:r>
      <w:r>
        <w:rPr>
          <w:sz w:val="24"/>
        </w:rPr>
        <w:t>storage</w:t>
      </w:r>
      <w:r>
        <w:rPr>
          <w:spacing w:val="-14"/>
          <w:sz w:val="24"/>
        </w:rPr>
        <w:t> </w:t>
      </w:r>
      <w:r>
        <w:rPr>
          <w:sz w:val="24"/>
        </w:rPr>
        <w:t>period</w:t>
      </w:r>
      <w:r>
        <w:rPr>
          <w:spacing w:val="-14"/>
          <w:sz w:val="24"/>
        </w:rPr>
        <w:t> </w:t>
      </w:r>
      <w:r>
        <w:rPr>
          <w:sz w:val="24"/>
        </w:rPr>
        <w:t>of</w:t>
      </w:r>
      <w:r>
        <w:rPr>
          <w:spacing w:val="-14"/>
          <w:sz w:val="24"/>
        </w:rPr>
        <w:t> </w:t>
      </w:r>
      <w:r>
        <w:rPr>
          <w:sz w:val="24"/>
        </w:rPr>
        <w:t>which</w:t>
      </w:r>
      <w:r>
        <w:rPr>
          <w:spacing w:val="-12"/>
          <w:sz w:val="24"/>
        </w:rPr>
        <w:t> </w:t>
      </w:r>
      <w:r>
        <w:rPr>
          <w:sz w:val="24"/>
        </w:rPr>
        <w:t>has</w:t>
      </w:r>
      <w:r>
        <w:rPr>
          <w:spacing w:val="-13"/>
          <w:sz w:val="24"/>
        </w:rPr>
        <w:t> </w:t>
      </w:r>
      <w:r>
        <w:rPr>
          <w:sz w:val="24"/>
        </w:rPr>
        <w:t>expired,</w:t>
      </w:r>
      <w:r>
        <w:rPr>
          <w:spacing w:val="-13"/>
          <w:sz w:val="24"/>
        </w:rPr>
        <w:t> </w:t>
      </w:r>
      <w:r>
        <w:rPr>
          <w:sz w:val="24"/>
        </w:rPr>
        <w:t>shall be destroyed, except in cases provided for by clause 10.2.2 of this Policy and by federal laws, in particular Federal Law No. 125‑FZ dated 22 October 2004 'On archival affairs in the </w:t>
      </w:r>
      <w:r>
        <w:rPr>
          <w:spacing w:val="-7"/>
          <w:sz w:val="24"/>
        </w:rPr>
        <w:t>Russian </w:t>
      </w:r>
      <w:r>
        <w:rPr>
          <w:sz w:val="24"/>
        </w:rPr>
        <w:t>Federation'.</w:t>
      </w:r>
    </w:p>
    <w:p>
      <w:pPr>
        <w:pStyle w:val="ListParagraph"/>
        <w:numPr>
          <w:ilvl w:val="1"/>
          <w:numId w:val="21"/>
        </w:numPr>
        <w:tabs>
          <w:tab w:pos="1993" w:val="left" w:leader="none"/>
        </w:tabs>
        <w:spacing w:line="240" w:lineRule="auto" w:before="0" w:after="0"/>
        <w:ind w:left="583" w:right="120" w:firstLine="700"/>
        <w:jc w:val="both"/>
        <w:rPr>
          <w:sz w:val="24"/>
        </w:rPr>
      </w:pPr>
      <w:r>
        <w:rPr>
          <w:sz w:val="24"/>
        </w:rPr>
        <w:t>Destruction, upon expiry of the processing period, of personal data recorded on electronic media shall be carried out either by mechanically compromising the integrity of the medium</w:t>
      </w:r>
      <w:r>
        <w:rPr>
          <w:spacing w:val="-8"/>
          <w:sz w:val="24"/>
        </w:rPr>
        <w:t> </w:t>
      </w:r>
      <w:r>
        <w:rPr>
          <w:sz w:val="24"/>
        </w:rPr>
        <w:t>in</w:t>
      </w:r>
      <w:r>
        <w:rPr>
          <w:spacing w:val="-7"/>
          <w:sz w:val="24"/>
        </w:rPr>
        <w:t> </w:t>
      </w:r>
      <w:r>
        <w:rPr>
          <w:sz w:val="24"/>
        </w:rPr>
        <w:t>a</w:t>
      </w:r>
      <w:r>
        <w:rPr>
          <w:spacing w:val="-9"/>
          <w:sz w:val="24"/>
        </w:rPr>
        <w:t> </w:t>
      </w:r>
      <w:r>
        <w:rPr>
          <w:sz w:val="24"/>
        </w:rPr>
        <w:t>way</w:t>
      </w:r>
      <w:r>
        <w:rPr>
          <w:spacing w:val="-12"/>
          <w:sz w:val="24"/>
        </w:rPr>
        <w:t> </w:t>
      </w:r>
      <w:r>
        <w:rPr>
          <w:sz w:val="24"/>
        </w:rPr>
        <w:t>that</w:t>
      </w:r>
      <w:r>
        <w:rPr>
          <w:spacing w:val="-9"/>
          <w:sz w:val="24"/>
        </w:rPr>
        <w:t> </w:t>
      </w:r>
      <w:r>
        <w:rPr>
          <w:sz w:val="24"/>
        </w:rPr>
        <w:t>makes</w:t>
      </w:r>
      <w:r>
        <w:rPr>
          <w:spacing w:val="-7"/>
          <w:sz w:val="24"/>
        </w:rPr>
        <w:t> </w:t>
      </w:r>
      <w:r>
        <w:rPr>
          <w:sz w:val="24"/>
        </w:rPr>
        <w:t>it</w:t>
      </w:r>
      <w:r>
        <w:rPr>
          <w:spacing w:val="-7"/>
          <w:sz w:val="24"/>
        </w:rPr>
        <w:t> </w:t>
      </w:r>
      <w:r>
        <w:rPr>
          <w:sz w:val="24"/>
        </w:rPr>
        <w:t>impossible</w:t>
      </w:r>
      <w:r>
        <w:rPr>
          <w:spacing w:val="-8"/>
          <w:sz w:val="24"/>
        </w:rPr>
        <w:t> </w:t>
      </w:r>
      <w:r>
        <w:rPr>
          <w:sz w:val="24"/>
        </w:rPr>
        <w:t>to</w:t>
      </w:r>
      <w:r>
        <w:rPr>
          <w:spacing w:val="-8"/>
          <w:sz w:val="24"/>
        </w:rPr>
        <w:t> </w:t>
      </w:r>
      <w:r>
        <w:rPr>
          <w:sz w:val="24"/>
        </w:rPr>
        <w:t>read</w:t>
      </w:r>
      <w:r>
        <w:rPr>
          <w:spacing w:val="-10"/>
          <w:sz w:val="24"/>
        </w:rPr>
        <w:t> </w:t>
      </w:r>
      <w:r>
        <w:rPr>
          <w:sz w:val="24"/>
        </w:rPr>
        <w:t>or</w:t>
      </w:r>
      <w:r>
        <w:rPr>
          <w:spacing w:val="-8"/>
          <w:sz w:val="24"/>
        </w:rPr>
        <w:t> </w:t>
      </w:r>
      <w:r>
        <w:rPr>
          <w:sz w:val="24"/>
        </w:rPr>
        <w:t>restore</w:t>
      </w:r>
      <w:r>
        <w:rPr>
          <w:spacing w:val="-9"/>
          <w:sz w:val="24"/>
        </w:rPr>
        <w:t> </w:t>
      </w:r>
      <w:r>
        <w:rPr>
          <w:sz w:val="24"/>
        </w:rPr>
        <w:t>the</w:t>
      </w:r>
      <w:r>
        <w:rPr>
          <w:spacing w:val="-8"/>
          <w:sz w:val="24"/>
        </w:rPr>
        <w:t> </w:t>
      </w:r>
      <w:r>
        <w:rPr>
          <w:sz w:val="24"/>
        </w:rPr>
        <w:t>personal</w:t>
      </w:r>
      <w:r>
        <w:rPr>
          <w:spacing w:val="-8"/>
          <w:sz w:val="24"/>
        </w:rPr>
        <w:t> </w:t>
      </w:r>
      <w:r>
        <w:rPr>
          <w:sz w:val="24"/>
        </w:rPr>
        <w:t>data,</w:t>
      </w:r>
      <w:r>
        <w:rPr>
          <w:spacing w:val="-8"/>
          <w:sz w:val="24"/>
        </w:rPr>
        <w:t> </w:t>
      </w:r>
      <w:r>
        <w:rPr>
          <w:sz w:val="24"/>
        </w:rPr>
        <w:t>or</w:t>
      </w:r>
      <w:r>
        <w:rPr>
          <w:spacing w:val="-8"/>
          <w:sz w:val="24"/>
        </w:rPr>
        <w:t> </w:t>
      </w:r>
      <w:r>
        <w:rPr>
          <w:sz w:val="24"/>
        </w:rPr>
        <w:t>by</w:t>
      </w:r>
      <w:r>
        <w:rPr>
          <w:spacing w:val="-12"/>
          <w:sz w:val="24"/>
        </w:rPr>
        <w:t> </w:t>
      </w:r>
      <w:r>
        <w:rPr>
          <w:sz w:val="24"/>
        </w:rPr>
        <w:t>deleting</w:t>
      </w:r>
      <w:r>
        <w:rPr>
          <w:spacing w:val="-11"/>
          <w:sz w:val="24"/>
        </w:rPr>
        <w:t> </w:t>
      </w:r>
      <w:r>
        <w:rPr>
          <w:sz w:val="24"/>
        </w:rPr>
        <w:t>such data from electronic media using methods and tools that guarantee the deletion of residual information.</w:t>
      </w:r>
    </w:p>
    <w:p>
      <w:pPr>
        <w:pStyle w:val="BodyText"/>
        <w:spacing w:before="2"/>
        <w:jc w:val="left"/>
      </w:pPr>
    </w:p>
    <w:p>
      <w:pPr>
        <w:pStyle w:val="Heading1"/>
        <w:numPr>
          <w:ilvl w:val="1"/>
          <w:numId w:val="1"/>
        </w:numPr>
        <w:tabs>
          <w:tab w:pos="2264" w:val="left" w:leader="none"/>
          <w:tab w:pos="2265" w:val="left" w:leader="none"/>
        </w:tabs>
        <w:spacing w:line="249" w:lineRule="auto" w:before="0" w:after="0"/>
        <w:ind w:left="2132" w:right="303" w:hanging="582"/>
        <w:jc w:val="left"/>
      </w:pPr>
      <w:r>
        <w:rPr>
          <w:b w:val="0"/>
        </w:rPr>
        <w:tab/>
      </w:r>
      <w:r>
        <w:rPr>
          <w:w w:val="105"/>
        </w:rPr>
        <w:t>INTERNAL CONTROL OVER COMPLIANCE WITH THE LEGISLATION OF THE RUSSIAN FEDERATION AND LOCAL ACTS</w:t>
      </w:r>
      <w:r>
        <w:rPr>
          <w:spacing w:val="-10"/>
          <w:w w:val="105"/>
        </w:rPr>
        <w:t> </w:t>
      </w:r>
      <w:r>
        <w:rPr>
          <w:w w:val="105"/>
        </w:rPr>
        <w:t>OF</w:t>
      </w:r>
      <w:r>
        <w:rPr>
          <w:spacing w:val="-14"/>
          <w:w w:val="105"/>
        </w:rPr>
        <w:t> </w:t>
      </w:r>
      <w:r>
        <w:rPr>
          <w:w w:val="105"/>
        </w:rPr>
        <w:t>ST.</w:t>
      </w:r>
      <w:r>
        <w:rPr>
          <w:spacing w:val="-12"/>
          <w:w w:val="105"/>
        </w:rPr>
        <w:t> </w:t>
      </w:r>
      <w:r>
        <w:rPr>
          <w:w w:val="105"/>
        </w:rPr>
        <w:t>PETERSBURG</w:t>
      </w:r>
      <w:r>
        <w:rPr>
          <w:spacing w:val="-13"/>
          <w:w w:val="105"/>
        </w:rPr>
        <w:t> </w:t>
      </w:r>
      <w:r>
        <w:rPr>
          <w:w w:val="105"/>
        </w:rPr>
        <w:t>STATE</w:t>
      </w:r>
      <w:r>
        <w:rPr>
          <w:spacing w:val="-11"/>
          <w:w w:val="105"/>
        </w:rPr>
        <w:t> </w:t>
      </w:r>
      <w:r>
        <w:rPr>
          <w:w w:val="105"/>
        </w:rPr>
        <w:t>UNIVERSITY</w:t>
      </w:r>
      <w:r>
        <w:rPr>
          <w:spacing w:val="-8"/>
          <w:w w:val="105"/>
        </w:rPr>
        <w:t> </w:t>
      </w:r>
      <w:r>
        <w:rPr>
          <w:w w:val="105"/>
        </w:rPr>
        <w:t>IN</w:t>
      </w:r>
      <w:r>
        <w:rPr>
          <w:spacing w:val="-13"/>
          <w:w w:val="105"/>
        </w:rPr>
        <w:t> </w:t>
      </w:r>
      <w:r>
        <w:rPr>
          <w:w w:val="105"/>
        </w:rPr>
        <w:t>THE</w:t>
      </w:r>
      <w:r>
        <w:rPr>
          <w:spacing w:val="-14"/>
          <w:w w:val="105"/>
        </w:rPr>
        <w:t> </w:t>
      </w:r>
      <w:r>
        <w:rPr>
          <w:w w:val="105"/>
        </w:rPr>
        <w:t>FIELD</w:t>
      </w:r>
    </w:p>
    <w:p>
      <w:pPr>
        <w:spacing w:line="274" w:lineRule="exact" w:before="0"/>
        <w:ind w:left="4667" w:right="0" w:firstLine="0"/>
        <w:jc w:val="left"/>
        <w:rPr>
          <w:b/>
          <w:sz w:val="24"/>
        </w:rPr>
      </w:pPr>
      <w:r>
        <w:rPr>
          <w:b/>
          <w:sz w:val="24"/>
        </w:rPr>
        <w:t>OF PERSONAL DATA</w:t>
      </w:r>
    </w:p>
    <w:p>
      <w:pPr>
        <w:pStyle w:val="BodyText"/>
        <w:spacing w:before="8"/>
        <w:jc w:val="left"/>
        <w:rPr>
          <w:b/>
          <w:sz w:val="25"/>
        </w:rPr>
      </w:pPr>
    </w:p>
    <w:p>
      <w:pPr>
        <w:pStyle w:val="BodyText"/>
        <w:ind w:left="583" w:right="98" w:firstLine="708"/>
      </w:pPr>
      <w:r>
        <w:rPr/>
        <w:t>11.1. Internal control and/or audit of compliance by St. Petersburg State University employees</w:t>
      </w:r>
      <w:r>
        <w:rPr>
          <w:spacing w:val="-12"/>
        </w:rPr>
        <w:t> </w:t>
      </w:r>
      <w:r>
        <w:rPr/>
        <w:t>with</w:t>
      </w:r>
      <w:r>
        <w:rPr>
          <w:spacing w:val="-11"/>
        </w:rPr>
        <w:t> </w:t>
      </w:r>
      <w:r>
        <w:rPr/>
        <w:t>the</w:t>
      </w:r>
      <w:r>
        <w:rPr>
          <w:spacing w:val="-12"/>
        </w:rPr>
        <w:t> </w:t>
      </w:r>
      <w:r>
        <w:rPr/>
        <w:t>legislation</w:t>
      </w:r>
      <w:r>
        <w:rPr>
          <w:spacing w:val="-11"/>
        </w:rPr>
        <w:t> </w:t>
      </w:r>
      <w:r>
        <w:rPr/>
        <w:t>of</w:t>
      </w:r>
      <w:r>
        <w:rPr>
          <w:spacing w:val="-12"/>
        </w:rPr>
        <w:t> </w:t>
      </w:r>
      <w:r>
        <w:rPr/>
        <w:t>the</w:t>
      </w:r>
      <w:r>
        <w:rPr>
          <w:spacing w:val="-12"/>
        </w:rPr>
        <w:t> </w:t>
      </w:r>
      <w:r>
        <w:rPr/>
        <w:t>Russian</w:t>
      </w:r>
      <w:r>
        <w:rPr>
          <w:spacing w:val="-11"/>
        </w:rPr>
        <w:t> </w:t>
      </w:r>
      <w:r>
        <w:rPr/>
        <w:t>Federation</w:t>
      </w:r>
      <w:r>
        <w:rPr>
          <w:spacing w:val="-11"/>
        </w:rPr>
        <w:t> </w:t>
      </w:r>
      <w:r>
        <w:rPr/>
        <w:t>and</w:t>
      </w:r>
      <w:r>
        <w:rPr>
          <w:spacing w:val="-12"/>
        </w:rPr>
        <w:t> </w:t>
      </w:r>
      <w:r>
        <w:rPr/>
        <w:t>St.</w:t>
      </w:r>
      <w:r>
        <w:rPr>
          <w:spacing w:val="-11"/>
        </w:rPr>
        <w:t> </w:t>
      </w:r>
      <w:r>
        <w:rPr/>
        <w:t>Petersburg</w:t>
      </w:r>
      <w:r>
        <w:rPr>
          <w:spacing w:val="-12"/>
        </w:rPr>
        <w:t> </w:t>
      </w:r>
      <w:r>
        <w:rPr/>
        <w:t>State</w:t>
      </w:r>
      <w:r>
        <w:rPr>
          <w:spacing w:val="-12"/>
        </w:rPr>
        <w:t> </w:t>
      </w:r>
      <w:r>
        <w:rPr/>
        <w:t>University</w:t>
      </w:r>
      <w:r>
        <w:rPr>
          <w:spacing w:val="-16"/>
        </w:rPr>
        <w:t> </w:t>
      </w:r>
      <w:r>
        <w:rPr/>
        <w:t>local legal acts in the field of personal data, including the requirements for personal data protection, shall be organised by the person responsible for organising personal data processing at St. Petersburg State University, in accordance with the rules established by St. Petersburg State University local legal</w:t>
      </w:r>
      <w:r>
        <w:rPr>
          <w:spacing w:val="-6"/>
        </w:rPr>
        <w:t> </w:t>
      </w:r>
      <w:r>
        <w:rPr/>
        <w:t>acts.</w:t>
      </w:r>
    </w:p>
    <w:p>
      <w:pPr>
        <w:pStyle w:val="BodyText"/>
        <w:spacing w:before="8"/>
        <w:jc w:val="left"/>
        <w:rPr>
          <w:sz w:val="25"/>
        </w:rPr>
      </w:pPr>
    </w:p>
    <w:p>
      <w:pPr>
        <w:pStyle w:val="Heading1"/>
        <w:numPr>
          <w:ilvl w:val="1"/>
          <w:numId w:val="1"/>
        </w:numPr>
        <w:tabs>
          <w:tab w:pos="5407" w:val="left" w:leader="none"/>
        </w:tabs>
        <w:spacing w:line="240" w:lineRule="auto" w:before="0" w:after="0"/>
        <w:ind w:left="5406" w:right="0" w:hanging="356"/>
        <w:jc w:val="left"/>
      </w:pPr>
      <w:r>
        <w:rPr/>
        <w:t>FINAL</w:t>
      </w:r>
      <w:r>
        <w:rPr>
          <w:spacing w:val="5"/>
        </w:rPr>
        <w:t> </w:t>
      </w:r>
      <w:r>
        <w:rPr/>
        <w:t>PROVISIONS</w:t>
      </w:r>
    </w:p>
    <w:p>
      <w:pPr>
        <w:pStyle w:val="BodyText"/>
        <w:spacing w:before="10"/>
        <w:jc w:val="left"/>
        <w:rPr>
          <w:b/>
        </w:rPr>
      </w:pPr>
    </w:p>
    <w:p>
      <w:pPr>
        <w:pStyle w:val="ListParagraph"/>
        <w:numPr>
          <w:ilvl w:val="1"/>
          <w:numId w:val="22"/>
        </w:numPr>
        <w:tabs>
          <w:tab w:pos="2008" w:val="left" w:leader="none"/>
        </w:tabs>
        <w:spacing w:line="240" w:lineRule="auto" w:before="0" w:after="0"/>
        <w:ind w:left="600" w:right="104" w:firstLine="696"/>
        <w:jc w:val="both"/>
        <w:rPr>
          <w:sz w:val="24"/>
        </w:rPr>
      </w:pPr>
      <w:r>
        <w:rPr>
          <w:sz w:val="24"/>
        </w:rPr>
        <w:t>To ensure unrestricted access to the document defining St. Petersburg State University’s policy on personal data processing and to information on the requirements for personal data protection that are</w:t>
      </w:r>
      <w:r>
        <w:rPr>
          <w:spacing w:val="-3"/>
          <w:sz w:val="24"/>
        </w:rPr>
        <w:t> </w:t>
      </w:r>
      <w:r>
        <w:rPr>
          <w:sz w:val="24"/>
        </w:rPr>
        <w:t>implemented,</w:t>
      </w:r>
    </w:p>
    <w:p>
      <w:pPr>
        <w:spacing w:after="0" w:line="240" w:lineRule="auto"/>
        <w:jc w:val="both"/>
        <w:rPr>
          <w:sz w:val="24"/>
        </w:rPr>
        <w:sectPr>
          <w:headerReference w:type="default" r:id="rId21"/>
          <w:pgSz w:w="12000" w:h="16910"/>
          <w:pgMar w:header="679" w:footer="0" w:top="1000" w:bottom="280" w:left="1680" w:right="360"/>
          <w:pgNumType w:start="20"/>
        </w:sectPr>
      </w:pPr>
    </w:p>
    <w:p>
      <w:pPr>
        <w:pStyle w:val="BodyText"/>
        <w:spacing w:line="244" w:lineRule="auto" w:before="80"/>
        <w:ind w:left="556" w:right="130" w:firstLine="2"/>
      </w:pPr>
      <w:r>
        <w:rPr/>
        <w:t>St. Petersburg State University’s Policy and information on the implemented requirements for personal data protection shall be published on the St. Petersburg State University website.</w:t>
      </w:r>
    </w:p>
    <w:p>
      <w:pPr>
        <w:pStyle w:val="ListParagraph"/>
        <w:numPr>
          <w:ilvl w:val="1"/>
          <w:numId w:val="22"/>
        </w:numPr>
        <w:tabs>
          <w:tab w:pos="1969" w:val="left" w:leader="none"/>
        </w:tabs>
        <w:spacing w:line="240" w:lineRule="auto" w:before="0" w:after="0"/>
        <w:ind w:left="558" w:right="116" w:firstLine="696"/>
        <w:jc w:val="both"/>
        <w:rPr>
          <w:sz w:val="24"/>
        </w:rPr>
      </w:pPr>
      <w:r>
        <w:rPr>
          <w:sz w:val="24"/>
        </w:rPr>
        <w:t>St. Petersburg State University local legal acts regulating relations in the field of personal data processing that were adopted before the approval of this Policy shall be applied insofar as they do not conflict with the provisions of this</w:t>
      </w:r>
      <w:r>
        <w:rPr>
          <w:spacing w:val="-7"/>
          <w:sz w:val="24"/>
        </w:rPr>
        <w:t> </w:t>
      </w:r>
      <w:r>
        <w:rPr>
          <w:sz w:val="24"/>
        </w:rPr>
        <w:t>Policy.</w:t>
      </w:r>
    </w:p>
    <w:p>
      <w:pPr>
        <w:pStyle w:val="ListParagraph"/>
        <w:numPr>
          <w:ilvl w:val="1"/>
          <w:numId w:val="22"/>
        </w:numPr>
        <w:tabs>
          <w:tab w:pos="1971" w:val="left" w:leader="none"/>
        </w:tabs>
        <w:spacing w:line="240" w:lineRule="auto" w:before="0" w:after="0"/>
        <w:ind w:left="558" w:right="102" w:firstLine="700"/>
        <w:jc w:val="both"/>
        <w:rPr>
          <w:sz w:val="24"/>
        </w:rPr>
      </w:pPr>
      <w:r>
        <w:rPr>
          <w:sz w:val="24"/>
        </w:rPr>
        <w:t>St.</w:t>
      </w:r>
      <w:r>
        <w:rPr>
          <w:spacing w:val="-11"/>
          <w:sz w:val="24"/>
        </w:rPr>
        <w:t> </w:t>
      </w:r>
      <w:r>
        <w:rPr>
          <w:sz w:val="24"/>
        </w:rPr>
        <w:t>Petersburg</w:t>
      </w:r>
      <w:r>
        <w:rPr>
          <w:spacing w:val="-14"/>
          <w:sz w:val="24"/>
        </w:rPr>
        <w:t> </w:t>
      </w:r>
      <w:r>
        <w:rPr>
          <w:sz w:val="24"/>
        </w:rPr>
        <w:t>State</w:t>
      </w:r>
      <w:r>
        <w:rPr>
          <w:spacing w:val="-12"/>
          <w:sz w:val="24"/>
        </w:rPr>
        <w:t> </w:t>
      </w:r>
      <w:r>
        <w:rPr>
          <w:sz w:val="24"/>
        </w:rPr>
        <w:t>University</w:t>
      </w:r>
      <w:r>
        <w:rPr>
          <w:spacing w:val="-15"/>
          <w:sz w:val="24"/>
        </w:rPr>
        <w:t> </w:t>
      </w:r>
      <w:r>
        <w:rPr>
          <w:sz w:val="24"/>
        </w:rPr>
        <w:t>employees</w:t>
      </w:r>
      <w:r>
        <w:rPr>
          <w:spacing w:val="-11"/>
          <w:sz w:val="24"/>
        </w:rPr>
        <w:t> </w:t>
      </w:r>
      <w:r>
        <w:rPr>
          <w:sz w:val="24"/>
        </w:rPr>
        <w:t>who</w:t>
      </w:r>
      <w:r>
        <w:rPr>
          <w:spacing w:val="-12"/>
          <w:sz w:val="24"/>
        </w:rPr>
        <w:t> </w:t>
      </w:r>
      <w:r>
        <w:rPr>
          <w:sz w:val="24"/>
        </w:rPr>
        <w:t>have</w:t>
      </w:r>
      <w:r>
        <w:rPr>
          <w:spacing w:val="-12"/>
          <w:sz w:val="24"/>
        </w:rPr>
        <w:t> </w:t>
      </w:r>
      <w:r>
        <w:rPr>
          <w:sz w:val="24"/>
        </w:rPr>
        <w:t>access</w:t>
      </w:r>
      <w:r>
        <w:rPr>
          <w:spacing w:val="-10"/>
          <w:sz w:val="24"/>
        </w:rPr>
        <w:t> </w:t>
      </w:r>
      <w:r>
        <w:rPr>
          <w:sz w:val="24"/>
        </w:rPr>
        <w:t>to</w:t>
      </w:r>
      <w:r>
        <w:rPr>
          <w:spacing w:val="-11"/>
          <w:sz w:val="24"/>
        </w:rPr>
        <w:t> </w:t>
      </w:r>
      <w:r>
        <w:rPr>
          <w:sz w:val="24"/>
        </w:rPr>
        <w:t>personal</w:t>
      </w:r>
      <w:r>
        <w:rPr>
          <w:spacing w:val="-11"/>
          <w:sz w:val="24"/>
        </w:rPr>
        <w:t> </w:t>
      </w:r>
      <w:r>
        <w:rPr>
          <w:sz w:val="24"/>
        </w:rPr>
        <w:t>data</w:t>
      </w:r>
      <w:r>
        <w:rPr>
          <w:spacing w:val="-8"/>
          <w:sz w:val="24"/>
        </w:rPr>
        <w:t> </w:t>
      </w:r>
      <w:r>
        <w:rPr>
          <w:sz w:val="24"/>
        </w:rPr>
        <w:t>and/or carry out the processing of personal data shall bear liability for failure to comply with rules governing</w:t>
      </w:r>
      <w:r>
        <w:rPr>
          <w:spacing w:val="-11"/>
          <w:sz w:val="24"/>
        </w:rPr>
        <w:t> </w:t>
      </w:r>
      <w:r>
        <w:rPr>
          <w:sz w:val="24"/>
        </w:rPr>
        <w:t>the</w:t>
      </w:r>
      <w:r>
        <w:rPr>
          <w:spacing w:val="-7"/>
          <w:sz w:val="24"/>
        </w:rPr>
        <w:t> </w:t>
      </w:r>
      <w:r>
        <w:rPr>
          <w:sz w:val="24"/>
        </w:rPr>
        <w:t>processing</w:t>
      </w:r>
      <w:r>
        <w:rPr>
          <w:spacing w:val="-5"/>
          <w:sz w:val="24"/>
        </w:rPr>
        <w:t> </w:t>
      </w:r>
      <w:r>
        <w:rPr>
          <w:sz w:val="24"/>
        </w:rPr>
        <w:t>and</w:t>
      </w:r>
      <w:r>
        <w:rPr>
          <w:spacing w:val="-9"/>
          <w:sz w:val="24"/>
        </w:rPr>
        <w:t> </w:t>
      </w:r>
      <w:r>
        <w:rPr>
          <w:sz w:val="24"/>
        </w:rPr>
        <w:t>protection</w:t>
      </w:r>
      <w:r>
        <w:rPr>
          <w:spacing w:val="-9"/>
          <w:sz w:val="24"/>
        </w:rPr>
        <w:t> </w:t>
      </w:r>
      <w:r>
        <w:rPr>
          <w:sz w:val="24"/>
        </w:rPr>
        <w:t>of</w:t>
      </w:r>
      <w:r>
        <w:rPr>
          <w:spacing w:val="-6"/>
          <w:sz w:val="24"/>
        </w:rPr>
        <w:t> </w:t>
      </w:r>
      <w:r>
        <w:rPr>
          <w:sz w:val="24"/>
        </w:rPr>
        <w:t>personal</w:t>
      </w:r>
      <w:r>
        <w:rPr>
          <w:spacing w:val="-8"/>
          <w:sz w:val="24"/>
        </w:rPr>
        <w:t> </w:t>
      </w:r>
      <w:r>
        <w:rPr>
          <w:sz w:val="24"/>
        </w:rPr>
        <w:t>data</w:t>
      </w:r>
      <w:r>
        <w:rPr>
          <w:spacing w:val="-9"/>
          <w:sz w:val="24"/>
        </w:rPr>
        <w:t> </w:t>
      </w:r>
      <w:r>
        <w:rPr>
          <w:sz w:val="24"/>
        </w:rPr>
        <w:t>in</w:t>
      </w:r>
      <w:r>
        <w:rPr>
          <w:spacing w:val="-5"/>
          <w:sz w:val="24"/>
        </w:rPr>
        <w:t> </w:t>
      </w:r>
      <w:r>
        <w:rPr>
          <w:sz w:val="24"/>
        </w:rPr>
        <w:t>accordance</w:t>
      </w:r>
      <w:r>
        <w:rPr>
          <w:spacing w:val="-7"/>
          <w:sz w:val="24"/>
        </w:rPr>
        <w:t> </w:t>
      </w:r>
      <w:r>
        <w:rPr>
          <w:sz w:val="24"/>
        </w:rPr>
        <w:t>with</w:t>
      </w:r>
      <w:r>
        <w:rPr>
          <w:spacing w:val="-5"/>
          <w:sz w:val="24"/>
        </w:rPr>
        <w:t> </w:t>
      </w:r>
      <w:r>
        <w:rPr>
          <w:sz w:val="24"/>
        </w:rPr>
        <w:t>the</w:t>
      </w:r>
      <w:r>
        <w:rPr>
          <w:spacing w:val="-9"/>
          <w:sz w:val="24"/>
        </w:rPr>
        <w:t> </w:t>
      </w:r>
      <w:r>
        <w:rPr>
          <w:sz w:val="24"/>
        </w:rPr>
        <w:t>legislation</w:t>
      </w:r>
      <w:r>
        <w:rPr>
          <w:spacing w:val="-9"/>
          <w:sz w:val="24"/>
        </w:rPr>
        <w:t> </w:t>
      </w:r>
      <w:r>
        <w:rPr>
          <w:sz w:val="24"/>
        </w:rPr>
        <w:t>of</w:t>
      </w:r>
      <w:r>
        <w:rPr>
          <w:spacing w:val="-6"/>
          <w:sz w:val="24"/>
        </w:rPr>
        <w:t> </w:t>
      </w:r>
      <w:r>
        <w:rPr>
          <w:sz w:val="24"/>
        </w:rPr>
        <w:t>the Russian Federation and St. Petersburg State University local legal</w:t>
      </w:r>
      <w:r>
        <w:rPr>
          <w:spacing w:val="-10"/>
          <w:sz w:val="24"/>
        </w:rPr>
        <w:t> </w:t>
      </w:r>
      <w:r>
        <w:rPr>
          <w:sz w:val="24"/>
        </w:rPr>
        <w:t>acts.</w:t>
      </w:r>
    </w:p>
    <w:sectPr>
      <w:pgSz w:w="12000" w:h="16910"/>
      <w:pgMar w:header="679" w:footer="0" w:top="1080" w:bottom="280" w:left="1700" w:right="3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CC"/>
    <w:family w:val="roman"/>
    <w:pitch w:val="variable"/>
  </w:font>
  <w:font w:name="Arial">
    <w:altName w:val="Arial"/>
    <w:charset w:val="CC"/>
    <w:family w:val="swiss"/>
    <w:pitch w:val="variable"/>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type id="_x0000_t202" o:spt="202" coordsize="21600,21600" path="m,l,21600r21600,l21600,xe">
          <v:stroke joinstyle="miter"/>
          <v:path gradientshapeok="t" o:connecttype="rect"/>
        </v:shapetype>
        <v:shape style="position:absolute;margin-left:338.670013pt;margin-top:31.094353pt;width:7.95pt;height:14.8pt;mso-position-horizontal-relative:page;mso-position-vertical-relative:page;z-index:-252259328" type="#_x0000_t202" filled="false" stroked="false">
          <v:textbox inset="0,0,0,0">
            <w:txbxContent>
              <w:p>
                <w:pPr>
                  <w:spacing w:before="10"/>
                  <w:ind w:left="20" w:right="0" w:firstLine="0"/>
                  <w:jc w:val="left"/>
                  <w:rPr>
                    <w:sz w:val="23"/>
                  </w:rPr>
                </w:pPr>
                <w:r>
                  <w:rPr>
                    <w:w w:val="102"/>
                    <w:sz w:val="23"/>
                  </w:rPr>
                  <w:t>2</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9.51001pt;margin-top:35.84211pt;width:8pt;height:14.25pt;mso-position-horizontal-relative:page;mso-position-vertical-relative:page;z-index:-252258304" type="#_x0000_t202" filled="false" stroked="false">
          <v:textbox inset="0,0,0,0">
            <w:txbxContent>
              <w:p>
                <w:pPr>
                  <w:spacing w:before="11"/>
                  <w:ind w:left="20" w:right="0" w:firstLine="0"/>
                  <w:jc w:val="left"/>
                  <w:rPr>
                    <w:sz w:val="22"/>
                  </w:rPr>
                </w:pPr>
                <w:r>
                  <w:rPr>
                    <w:w w:val="108"/>
                    <w:sz w:val="22"/>
                  </w:rPr>
                  <w:t>3</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9.390015pt;margin-top:30.322109pt;width:7.55pt;height:14.25pt;mso-position-horizontal-relative:page;mso-position-vertical-relative:page;z-index:-252257280" type="#_x0000_t202" filled="false" stroked="false">
          <v:textbox inset="0,0,0,0">
            <w:txbxContent>
              <w:p>
                <w:pPr>
                  <w:spacing w:before="11"/>
                  <w:ind w:left="20" w:right="0" w:firstLine="0"/>
                  <w:jc w:val="left"/>
                  <w:rPr>
                    <w:sz w:val="22"/>
                  </w:rPr>
                </w:pPr>
                <w:r>
                  <w:rPr>
                    <w:w w:val="100"/>
                    <w:sz w:val="22"/>
                  </w:rPr>
                  <w:t>4</w:t>
                </w:r>
              </w:p>
            </w:txbxContent>
          </v:textbox>
          <w10:wrap type="non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429993pt;margin-top:30.374353pt;width:11.8pt;height:14.8pt;mso-position-horizontal-relative:page;mso-position-vertical-relative:page;z-index:-252256256" type="#_x0000_t202" filled="false" stroked="false">
          <v:textbox inset="0,0,0,0">
            <w:txbxContent>
              <w:p>
                <w:pPr>
                  <w:spacing w:before="10"/>
                  <w:ind w:left="60" w:right="0" w:firstLine="0"/>
                  <w:jc w:val="left"/>
                  <w:rPr>
                    <w:sz w:val="23"/>
                  </w:rPr>
                </w:pPr>
                <w:r>
                  <w:rPr/>
                  <w:fldChar w:fldCharType="begin"/>
                </w:r>
                <w:r>
                  <w:rPr>
                    <w:w w:val="100"/>
                    <w:sz w:val="23"/>
                  </w:rPr>
                  <w:instrText> PAGE </w:instrText>
                </w:r>
                <w:r>
                  <w:rPr/>
                  <w:fldChar w:fldCharType="separate"/>
                </w:r>
                <w:r>
                  <w:rPr/>
                  <w:t>5</w:t>
                </w:r>
                <w:r>
                  <w:rPr/>
                  <w:fldChar w:fldCharType="end"/>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9.029999pt;margin-top:33.869862pt;width:7.45pt;height:13.7pt;mso-position-horizontal-relative:page;mso-position-vertical-relative:page;z-index:-252255232" type="#_x0000_t202" filled="false" stroked="false">
          <v:textbox inset="0,0,0,0">
            <w:txbxContent>
              <w:p>
                <w:pPr>
                  <w:spacing w:before="12"/>
                  <w:ind w:left="20" w:right="0" w:firstLine="0"/>
                  <w:jc w:val="left"/>
                  <w:rPr>
                    <w:sz w:val="21"/>
                  </w:rPr>
                </w:pPr>
                <w:r>
                  <w:rPr>
                    <w:w w:val="103"/>
                    <w:sz w:val="21"/>
                  </w:rPr>
                  <w:t>7</w:t>
                </w:r>
              </w:p>
            </w:txbxContent>
          </v:textbox>
          <w10:wrap type="non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8.309998pt;margin-top:31.282087pt;width:7.7pt;height:14.25pt;mso-position-horizontal-relative:page;mso-position-vertical-relative:page;z-index:-252254208" type="#_x0000_t202" filled="false" stroked="false">
          <v:textbox inset="0,0,0,0">
            <w:txbxContent>
              <w:p>
                <w:pPr>
                  <w:spacing w:before="11"/>
                  <w:ind w:left="20" w:right="0" w:firstLine="0"/>
                  <w:jc w:val="left"/>
                  <w:rPr>
                    <w:sz w:val="22"/>
                  </w:rPr>
                </w:pPr>
                <w:r>
                  <w:rPr>
                    <w:w w:val="103"/>
                    <w:sz w:val="22"/>
                  </w:rPr>
                  <w:t>8</w:t>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9.269989pt;margin-top:32.242111pt;width:8pt;height:14.25pt;mso-position-horizontal-relative:page;mso-position-vertical-relative:page;z-index:-252253184" type="#_x0000_t202" filled="false" stroked="false">
          <v:textbox inset="0,0,0,0">
            <w:txbxContent>
              <w:p>
                <w:pPr>
                  <w:spacing w:before="11"/>
                  <w:ind w:left="20" w:right="0" w:firstLine="0"/>
                  <w:jc w:val="left"/>
                  <w:rPr>
                    <w:sz w:val="22"/>
                  </w:rPr>
                </w:pPr>
                <w:r>
                  <w:rPr>
                    <w:w w:val="108"/>
                    <w:sz w:val="22"/>
                  </w:rPr>
                  <w:t>9</w:t>
                </w:r>
              </w:p>
            </w:txbxContent>
          </v:textbox>
          <w10:wrap type="none"/>
        </v:shape>
      </w:pict>
    </w: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5.309998pt;margin-top:28.402088pt;width:12.6pt;height:14.25pt;mso-position-horizontal-relative:page;mso-position-vertical-relative:page;z-index:-252252160" type="#_x0000_t202" filled="false" stroked="false">
          <v:textbox inset="0,0,0,0">
            <w:txbxContent>
              <w:p>
                <w:pPr>
                  <w:spacing w:before="11"/>
                  <w:ind w:left="20" w:right="0" w:firstLine="0"/>
                  <w:jc w:val="left"/>
                  <w:rPr>
                    <w:sz w:val="22"/>
                  </w:rPr>
                </w:pPr>
                <w:r>
                  <w:rPr>
                    <w:sz w:val="22"/>
                  </w:rPr>
                  <w:t>10</w:t>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4.989990pt;margin-top:29.60211pt;width:16.6pt;height:14.25pt;mso-position-horizontal-relative:page;mso-position-vertical-relative:page;z-index:-252251136"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11</w:t>
                </w:r>
                <w:r>
                  <w:rPr/>
                  <w:fldChar w:fldCharType="end"/>
                </w:r>
              </w:p>
            </w:txbxContent>
          </v:textbox>
          <w10:wrap type="non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51001pt;margin-top:34.829845pt;width:12.6pt;height:13.7pt;mso-position-horizontal-relative:page;mso-position-vertical-relative:page;z-index:-252250112" type="#_x0000_t202" filled="false" stroked="false">
          <v:textbox inset="0,0,0,0">
            <w:txbxContent>
              <w:p>
                <w:pPr>
                  <w:spacing w:before="12"/>
                  <w:ind w:left="20" w:right="0" w:firstLine="0"/>
                  <w:jc w:val="left"/>
                  <w:rPr>
                    <w:sz w:val="21"/>
                  </w:rPr>
                </w:pPr>
                <w:r>
                  <w:rPr>
                    <w:w w:val="105"/>
                    <w:sz w:val="21"/>
                  </w:rPr>
                  <w:t>13</w:t>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5.230011pt;margin-top:29.549843pt;width:16.6pt;height:14.2pt;mso-position-horizontal-relative:page;mso-position-vertical-relative:page;z-index:-252249088" type="#_x0000_t202" filled="false" stroked="false">
          <v:textbox inset="0,0,0,0">
            <w:txbxContent>
              <w:p>
                <w:pPr>
                  <w:spacing w:before="12"/>
                  <w:ind w:left="60" w:right="0" w:firstLine="0"/>
                  <w:jc w:val="left"/>
                  <w:rPr>
                    <w:sz w:val="21"/>
                  </w:rPr>
                </w:pPr>
                <w:r>
                  <w:rPr/>
                  <w:fldChar w:fldCharType="begin"/>
                </w:r>
                <w:r>
                  <w:rPr>
                    <w:w w:val="105"/>
                    <w:sz w:val="21"/>
                  </w:rPr>
                  <w:instrText> PAGE </w:instrText>
                </w:r>
                <w:r>
                  <w:rPr/>
                  <w:fldChar w:fldCharType="separate"/>
                </w:r>
                <w:r>
                  <w:rPr/>
                  <w:t>15</w:t>
                </w:r>
                <w:r>
                  <w:rPr/>
                  <w:fldChar w:fldCharType="end"/>
                </w:r>
              </w:p>
            </w:txbxContent>
          </v:textbox>
          <w10:wrap type="none"/>
        </v:shape>
      </w:pict>
    </w: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75pt;margin-top:30.509821pt;width:12.6pt;height:13.7pt;mso-position-horizontal-relative:page;mso-position-vertical-relative:page;z-index:-252248064" type="#_x0000_t202" filled="false" stroked="false">
          <v:textbox inset="0,0,0,0">
            <w:txbxContent>
              <w:p>
                <w:pPr>
                  <w:spacing w:before="12"/>
                  <w:ind w:left="20" w:right="0" w:firstLine="0"/>
                  <w:jc w:val="left"/>
                  <w:rPr>
                    <w:sz w:val="21"/>
                  </w:rPr>
                </w:pPr>
                <w:r>
                  <w:rPr>
                    <w:w w:val="105"/>
                    <w:sz w:val="21"/>
                  </w:rPr>
                  <w:t>16</w:t>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6.75pt;margin-top:32.669842pt;width:12.6pt;height:13.7pt;mso-position-horizontal-relative:page;mso-position-vertical-relative:page;z-index:-252247040" type="#_x0000_t202" filled="false" stroked="false">
          <v:textbox inset="0,0,0,0">
            <w:txbxContent>
              <w:p>
                <w:pPr>
                  <w:spacing w:before="12"/>
                  <w:ind w:left="20" w:right="0" w:firstLine="0"/>
                  <w:jc w:val="left"/>
                  <w:rPr>
                    <w:sz w:val="21"/>
                  </w:rPr>
                </w:pPr>
                <w:r>
                  <w:rPr>
                    <w:w w:val="105"/>
                    <w:sz w:val="21"/>
                  </w:rPr>
                  <w:t>17</w:t>
                </w:r>
              </w:p>
            </w:txbxContent>
          </v:textbox>
          <w10:wrap type="none"/>
        </v:shape>
      </w:pict>
    </w: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3.790009pt;margin-top:28.882088pt;width:16.6pt;height:14.25pt;mso-position-horizontal-relative:page;mso-position-vertical-relative:page;z-index:-252246016"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18</w:t>
                </w:r>
                <w:r>
                  <w:rPr/>
                  <w:fldChar w:fldCharType="end"/>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jc w:val="left"/>
      <w:rPr>
        <w:sz w:val="20"/>
      </w:rPr>
    </w:pPr>
    <w:r>
      <w:rPr/>
      <w:pict>
        <v:shape style="position:absolute;margin-left:335.230011pt;margin-top:32.962086pt;width:16.6pt;height:14.25pt;mso-position-horizontal-relative:page;mso-position-vertical-relative:page;z-index:-252244992" type="#_x0000_t202" filled="false" stroked="false">
          <v:textbox inset="0,0,0,0">
            <w:txbxContent>
              <w:p>
                <w:pPr>
                  <w:spacing w:before="11"/>
                  <w:ind w:left="60" w:right="0" w:firstLine="0"/>
                  <w:jc w:val="left"/>
                  <w:rPr>
                    <w:sz w:val="22"/>
                  </w:rPr>
                </w:pPr>
                <w:r>
                  <w:rPr/>
                  <w:fldChar w:fldCharType="begin"/>
                </w:r>
                <w:r>
                  <w:rPr>
                    <w:sz w:val="22"/>
                  </w:rPr>
                  <w:instrText> PAGE </w:instrText>
                </w:r>
                <w:r>
                  <w:rPr/>
                  <w:fldChar w:fldCharType="separate"/>
                </w:r>
                <w:r>
                  <w:rPr/>
                  <w:t>20</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65" w:hanging="361"/>
        <w:jc w:val="left"/>
      </w:pPr>
      <w:rPr>
        <w:rFonts w:hint="default" w:ascii="Times New Roman" w:hAnsi="Times New Roman" w:eastAsia="Times New Roman" w:cs="Times New Roman"/>
        <w:spacing w:val="-6"/>
        <w:w w:val="99"/>
        <w:sz w:val="24"/>
        <w:szCs w:val="24"/>
        <w:lang w:val="ru-RU" w:eastAsia="ru-RU" w:bidi="ru-RU"/>
      </w:rPr>
    </w:lvl>
    <w:lvl w:ilvl="1">
      <w:start w:val="1"/>
      <w:numFmt w:val="decimal"/>
      <w:lvlText w:val="%2."/>
      <w:lvlJc w:val="left"/>
      <w:pPr>
        <w:ind w:left="3749" w:hanging="286"/>
        <w:jc w:val="right"/>
      </w:pPr>
      <w:rPr>
        <w:rFonts w:hint="default"/>
        <w:spacing w:val="-2"/>
        <w:w w:val="105"/>
        <w:lang w:val="ru-RU" w:eastAsia="ru-RU" w:bidi="ru-RU"/>
      </w:rPr>
    </w:lvl>
    <w:lvl w:ilvl="2">
      <w:start w:val="0"/>
      <w:numFmt w:val="bullet"/>
      <w:lvlText w:val="•"/>
      <w:lvlJc w:val="left"/>
      <w:pPr>
        <w:ind w:left="4428" w:hanging="286"/>
      </w:pPr>
      <w:rPr>
        <w:rFonts w:hint="default"/>
        <w:lang w:val="ru-RU" w:eastAsia="ru-RU" w:bidi="ru-RU"/>
      </w:rPr>
    </w:lvl>
    <w:lvl w:ilvl="3">
      <w:start w:val="0"/>
      <w:numFmt w:val="bullet"/>
      <w:lvlText w:val="•"/>
      <w:lvlJc w:val="left"/>
      <w:pPr>
        <w:ind w:left="5117" w:hanging="286"/>
      </w:pPr>
      <w:rPr>
        <w:rFonts w:hint="default"/>
        <w:lang w:val="ru-RU" w:eastAsia="ru-RU" w:bidi="ru-RU"/>
      </w:rPr>
    </w:lvl>
    <w:lvl w:ilvl="4">
      <w:start w:val="0"/>
      <w:numFmt w:val="bullet"/>
      <w:lvlText w:val="•"/>
      <w:lvlJc w:val="left"/>
      <w:pPr>
        <w:ind w:left="5806" w:hanging="286"/>
      </w:pPr>
      <w:rPr>
        <w:rFonts w:hint="default"/>
        <w:lang w:val="ru-RU" w:eastAsia="ru-RU" w:bidi="ru-RU"/>
      </w:rPr>
    </w:lvl>
    <w:lvl w:ilvl="5">
      <w:start w:val="0"/>
      <w:numFmt w:val="bullet"/>
      <w:lvlText w:val="•"/>
      <w:lvlJc w:val="left"/>
      <w:pPr>
        <w:ind w:left="6495" w:hanging="286"/>
      </w:pPr>
      <w:rPr>
        <w:rFonts w:hint="default"/>
        <w:lang w:val="ru-RU" w:eastAsia="ru-RU" w:bidi="ru-RU"/>
      </w:rPr>
    </w:lvl>
    <w:lvl w:ilvl="6">
      <w:start w:val="0"/>
      <w:numFmt w:val="bullet"/>
      <w:lvlText w:val="•"/>
      <w:lvlJc w:val="left"/>
      <w:pPr>
        <w:ind w:left="7184" w:hanging="286"/>
      </w:pPr>
      <w:rPr>
        <w:rFonts w:hint="default"/>
        <w:lang w:val="ru-RU" w:eastAsia="ru-RU" w:bidi="ru-RU"/>
      </w:rPr>
    </w:lvl>
    <w:lvl w:ilvl="7">
      <w:start w:val="0"/>
      <w:numFmt w:val="bullet"/>
      <w:lvlText w:val="•"/>
      <w:lvlJc w:val="left"/>
      <w:pPr>
        <w:ind w:left="7873" w:hanging="286"/>
      </w:pPr>
      <w:rPr>
        <w:rFonts w:hint="default"/>
        <w:lang w:val="ru-RU" w:eastAsia="ru-RU" w:bidi="ru-RU"/>
      </w:rPr>
    </w:lvl>
    <w:lvl w:ilvl="8">
      <w:start w:val="0"/>
      <w:numFmt w:val="bullet"/>
      <w:lvlText w:val="•"/>
      <w:lvlJc w:val="left"/>
      <w:pPr>
        <w:ind w:left="8562" w:hanging="286"/>
      </w:pPr>
      <w:rPr>
        <w:rFonts w:hint="default"/>
        <w:lang w:val="ru-RU" w:eastAsia="ru-RU" w:bidi="ru-RU"/>
      </w:rPr>
    </w:lvl>
  </w:abstractNum>
  <w:abstractNum w:abstractNumId="21">
    <w:multiLevelType w:val="hybridMultilevel"/>
    <w:lvl w:ilvl="0">
      <w:start w:val="12"/>
      <w:numFmt w:val="decimal"/>
      <w:lvlText w:val="%1"/>
      <w:lvlJc w:val="left"/>
      <w:pPr>
        <w:ind w:left="600" w:hanging="711"/>
        <w:jc w:val="left"/>
      </w:pPr>
      <w:rPr>
        <w:rFonts w:hint="default"/>
        <w:lang w:val="ru-RU" w:eastAsia="ru-RU" w:bidi="ru-RU"/>
      </w:rPr>
    </w:lvl>
    <w:lvl w:ilvl="1">
      <w:start w:val="1"/>
      <w:numFmt w:val="decimal"/>
      <w:lvlText w:val="%1.%2."/>
      <w:lvlJc w:val="left"/>
      <w:pPr>
        <w:ind w:left="600" w:hanging="711"/>
        <w:jc w:val="left"/>
      </w:pPr>
      <w:rPr>
        <w:rFonts w:hint="default" w:ascii="Times New Roman" w:hAnsi="Times New Roman" w:eastAsia="Times New Roman" w:cs="Times New Roman"/>
        <w:spacing w:val="-22"/>
        <w:w w:val="99"/>
        <w:sz w:val="24"/>
        <w:szCs w:val="24"/>
        <w:lang w:val="ru-RU" w:eastAsia="ru-RU" w:bidi="ru-RU"/>
      </w:rPr>
    </w:lvl>
    <w:lvl w:ilvl="2">
      <w:start w:val="0"/>
      <w:numFmt w:val="bullet"/>
      <w:lvlText w:val="•"/>
      <w:lvlJc w:val="left"/>
      <w:pPr>
        <w:ind w:left="2470" w:hanging="711"/>
      </w:pPr>
      <w:rPr>
        <w:rFonts w:hint="default"/>
        <w:lang w:val="ru-RU" w:eastAsia="ru-RU" w:bidi="ru-RU"/>
      </w:rPr>
    </w:lvl>
    <w:lvl w:ilvl="3">
      <w:start w:val="0"/>
      <w:numFmt w:val="bullet"/>
      <w:lvlText w:val="•"/>
      <w:lvlJc w:val="left"/>
      <w:pPr>
        <w:ind w:left="3405" w:hanging="711"/>
      </w:pPr>
      <w:rPr>
        <w:rFonts w:hint="default"/>
        <w:lang w:val="ru-RU" w:eastAsia="ru-RU" w:bidi="ru-RU"/>
      </w:rPr>
    </w:lvl>
    <w:lvl w:ilvl="4">
      <w:start w:val="0"/>
      <w:numFmt w:val="bullet"/>
      <w:lvlText w:val="•"/>
      <w:lvlJc w:val="left"/>
      <w:pPr>
        <w:ind w:left="4340" w:hanging="711"/>
      </w:pPr>
      <w:rPr>
        <w:rFonts w:hint="default"/>
        <w:lang w:val="ru-RU" w:eastAsia="ru-RU" w:bidi="ru-RU"/>
      </w:rPr>
    </w:lvl>
    <w:lvl w:ilvl="5">
      <w:start w:val="0"/>
      <w:numFmt w:val="bullet"/>
      <w:lvlText w:val="•"/>
      <w:lvlJc w:val="left"/>
      <w:pPr>
        <w:ind w:left="5275" w:hanging="711"/>
      </w:pPr>
      <w:rPr>
        <w:rFonts w:hint="default"/>
        <w:lang w:val="ru-RU" w:eastAsia="ru-RU" w:bidi="ru-RU"/>
      </w:rPr>
    </w:lvl>
    <w:lvl w:ilvl="6">
      <w:start w:val="0"/>
      <w:numFmt w:val="bullet"/>
      <w:lvlText w:val="•"/>
      <w:lvlJc w:val="left"/>
      <w:pPr>
        <w:ind w:left="6210" w:hanging="711"/>
      </w:pPr>
      <w:rPr>
        <w:rFonts w:hint="default"/>
        <w:lang w:val="ru-RU" w:eastAsia="ru-RU" w:bidi="ru-RU"/>
      </w:rPr>
    </w:lvl>
    <w:lvl w:ilvl="7">
      <w:start w:val="0"/>
      <w:numFmt w:val="bullet"/>
      <w:lvlText w:val="•"/>
      <w:lvlJc w:val="left"/>
      <w:pPr>
        <w:ind w:left="7145" w:hanging="711"/>
      </w:pPr>
      <w:rPr>
        <w:rFonts w:hint="default"/>
        <w:lang w:val="ru-RU" w:eastAsia="ru-RU" w:bidi="ru-RU"/>
      </w:rPr>
    </w:lvl>
    <w:lvl w:ilvl="8">
      <w:start w:val="0"/>
      <w:numFmt w:val="bullet"/>
      <w:lvlText w:val="•"/>
      <w:lvlJc w:val="left"/>
      <w:pPr>
        <w:ind w:left="8080" w:hanging="711"/>
      </w:pPr>
      <w:rPr>
        <w:rFonts w:hint="default"/>
        <w:lang w:val="ru-RU" w:eastAsia="ru-RU" w:bidi="ru-RU"/>
      </w:rPr>
    </w:lvl>
  </w:abstractNum>
  <w:abstractNum w:abstractNumId="20">
    <w:multiLevelType w:val="hybridMultilevel"/>
    <w:lvl w:ilvl="0">
      <w:start w:val="10"/>
      <w:numFmt w:val="decimal"/>
      <w:lvlText w:val="%1"/>
      <w:lvlJc w:val="left"/>
      <w:pPr>
        <w:ind w:left="1978" w:hanging="711"/>
        <w:jc w:val="left"/>
      </w:pPr>
      <w:rPr>
        <w:rFonts w:hint="default"/>
        <w:lang w:val="ru-RU" w:eastAsia="ru-RU" w:bidi="ru-RU"/>
      </w:rPr>
    </w:lvl>
    <w:lvl w:ilvl="1">
      <w:start w:val="1"/>
      <w:numFmt w:val="decimal"/>
      <w:lvlText w:val="%1.%2."/>
      <w:lvlJc w:val="left"/>
      <w:pPr>
        <w:ind w:left="1978" w:hanging="711"/>
        <w:jc w:val="left"/>
      </w:pPr>
      <w:rPr>
        <w:rFonts w:hint="default" w:ascii="Times New Roman" w:hAnsi="Times New Roman" w:eastAsia="Times New Roman" w:cs="Times New Roman"/>
        <w:spacing w:val="-9"/>
        <w:w w:val="99"/>
        <w:sz w:val="24"/>
        <w:szCs w:val="24"/>
        <w:lang w:val="ru-RU" w:eastAsia="ru-RU" w:bidi="ru-RU"/>
      </w:rPr>
    </w:lvl>
    <w:lvl w:ilvl="2">
      <w:start w:val="1"/>
      <w:numFmt w:val="decimal"/>
      <w:lvlText w:val="%1.%2.%3."/>
      <w:lvlJc w:val="left"/>
      <w:pPr>
        <w:ind w:left="1976" w:hanging="695"/>
        <w:jc w:val="left"/>
      </w:pPr>
      <w:rPr>
        <w:rFonts w:hint="default" w:ascii="Times New Roman" w:hAnsi="Times New Roman" w:eastAsia="Times New Roman" w:cs="Times New Roman"/>
        <w:spacing w:val="-1"/>
        <w:w w:val="97"/>
        <w:sz w:val="24"/>
        <w:szCs w:val="24"/>
        <w:lang w:val="ru-RU" w:eastAsia="ru-RU" w:bidi="ru-RU"/>
      </w:rPr>
    </w:lvl>
    <w:lvl w:ilvl="3">
      <w:start w:val="0"/>
      <w:numFmt w:val="bullet"/>
      <w:lvlText w:val="•"/>
      <w:lvlJc w:val="left"/>
      <w:pPr>
        <w:ind w:left="3751" w:hanging="695"/>
      </w:pPr>
      <w:rPr>
        <w:rFonts w:hint="default"/>
        <w:lang w:val="ru-RU" w:eastAsia="ru-RU" w:bidi="ru-RU"/>
      </w:rPr>
    </w:lvl>
    <w:lvl w:ilvl="4">
      <w:start w:val="0"/>
      <w:numFmt w:val="bullet"/>
      <w:lvlText w:val="•"/>
      <w:lvlJc w:val="left"/>
      <w:pPr>
        <w:ind w:left="4637" w:hanging="695"/>
      </w:pPr>
      <w:rPr>
        <w:rFonts w:hint="default"/>
        <w:lang w:val="ru-RU" w:eastAsia="ru-RU" w:bidi="ru-RU"/>
      </w:rPr>
    </w:lvl>
    <w:lvl w:ilvl="5">
      <w:start w:val="0"/>
      <w:numFmt w:val="bullet"/>
      <w:lvlText w:val="•"/>
      <w:lvlJc w:val="left"/>
      <w:pPr>
        <w:ind w:left="5522" w:hanging="695"/>
      </w:pPr>
      <w:rPr>
        <w:rFonts w:hint="default"/>
        <w:lang w:val="ru-RU" w:eastAsia="ru-RU" w:bidi="ru-RU"/>
      </w:rPr>
    </w:lvl>
    <w:lvl w:ilvl="6">
      <w:start w:val="0"/>
      <w:numFmt w:val="bullet"/>
      <w:lvlText w:val="•"/>
      <w:lvlJc w:val="left"/>
      <w:pPr>
        <w:ind w:left="6408" w:hanging="695"/>
      </w:pPr>
      <w:rPr>
        <w:rFonts w:hint="default"/>
        <w:lang w:val="ru-RU" w:eastAsia="ru-RU" w:bidi="ru-RU"/>
      </w:rPr>
    </w:lvl>
    <w:lvl w:ilvl="7">
      <w:start w:val="0"/>
      <w:numFmt w:val="bullet"/>
      <w:lvlText w:val="•"/>
      <w:lvlJc w:val="left"/>
      <w:pPr>
        <w:ind w:left="7294" w:hanging="695"/>
      </w:pPr>
      <w:rPr>
        <w:rFonts w:hint="default"/>
        <w:lang w:val="ru-RU" w:eastAsia="ru-RU" w:bidi="ru-RU"/>
      </w:rPr>
    </w:lvl>
    <w:lvl w:ilvl="8">
      <w:start w:val="0"/>
      <w:numFmt w:val="bullet"/>
      <w:lvlText w:val="•"/>
      <w:lvlJc w:val="left"/>
      <w:pPr>
        <w:ind w:left="8179" w:hanging="695"/>
      </w:pPr>
      <w:rPr>
        <w:rFonts w:hint="default"/>
        <w:lang w:val="ru-RU" w:eastAsia="ru-RU" w:bidi="ru-RU"/>
      </w:rPr>
    </w:lvl>
  </w:abstractNum>
  <w:abstractNum w:abstractNumId="19">
    <w:multiLevelType w:val="hybridMultilevel"/>
    <w:lvl w:ilvl="0">
      <w:start w:val="9"/>
      <w:numFmt w:val="decimal"/>
      <w:lvlText w:val="%1"/>
      <w:lvlJc w:val="left"/>
      <w:pPr>
        <w:ind w:left="550" w:hanging="714"/>
        <w:jc w:val="left"/>
      </w:pPr>
      <w:rPr>
        <w:rFonts w:hint="default"/>
        <w:lang w:val="ru-RU" w:eastAsia="ru-RU" w:bidi="ru-RU"/>
      </w:rPr>
    </w:lvl>
    <w:lvl w:ilvl="1">
      <w:start w:val="1"/>
      <w:numFmt w:val="decimal"/>
      <w:lvlText w:val="%1.%2."/>
      <w:lvlJc w:val="left"/>
      <w:pPr>
        <w:ind w:left="550" w:hanging="714"/>
        <w:jc w:val="left"/>
      </w:pPr>
      <w:rPr>
        <w:rFonts w:hint="default" w:ascii="Times New Roman" w:hAnsi="Times New Roman" w:eastAsia="Times New Roman" w:cs="Times New Roman"/>
        <w:spacing w:val="-18"/>
        <w:w w:val="99"/>
        <w:sz w:val="24"/>
        <w:szCs w:val="24"/>
        <w:lang w:val="ru-RU" w:eastAsia="ru-RU" w:bidi="ru-RU"/>
      </w:rPr>
    </w:lvl>
    <w:lvl w:ilvl="2">
      <w:start w:val="0"/>
      <w:numFmt w:val="bullet"/>
      <w:lvlText w:val="•"/>
      <w:lvlJc w:val="left"/>
      <w:pPr>
        <w:ind w:left="2438" w:hanging="714"/>
      </w:pPr>
      <w:rPr>
        <w:rFonts w:hint="default"/>
        <w:lang w:val="ru-RU" w:eastAsia="ru-RU" w:bidi="ru-RU"/>
      </w:rPr>
    </w:lvl>
    <w:lvl w:ilvl="3">
      <w:start w:val="0"/>
      <w:numFmt w:val="bullet"/>
      <w:lvlText w:val="•"/>
      <w:lvlJc w:val="left"/>
      <w:pPr>
        <w:ind w:left="3377" w:hanging="714"/>
      </w:pPr>
      <w:rPr>
        <w:rFonts w:hint="default"/>
        <w:lang w:val="ru-RU" w:eastAsia="ru-RU" w:bidi="ru-RU"/>
      </w:rPr>
    </w:lvl>
    <w:lvl w:ilvl="4">
      <w:start w:val="0"/>
      <w:numFmt w:val="bullet"/>
      <w:lvlText w:val="•"/>
      <w:lvlJc w:val="left"/>
      <w:pPr>
        <w:ind w:left="4316" w:hanging="714"/>
      </w:pPr>
      <w:rPr>
        <w:rFonts w:hint="default"/>
        <w:lang w:val="ru-RU" w:eastAsia="ru-RU" w:bidi="ru-RU"/>
      </w:rPr>
    </w:lvl>
    <w:lvl w:ilvl="5">
      <w:start w:val="0"/>
      <w:numFmt w:val="bullet"/>
      <w:lvlText w:val="•"/>
      <w:lvlJc w:val="left"/>
      <w:pPr>
        <w:ind w:left="5255" w:hanging="714"/>
      </w:pPr>
      <w:rPr>
        <w:rFonts w:hint="default"/>
        <w:lang w:val="ru-RU" w:eastAsia="ru-RU" w:bidi="ru-RU"/>
      </w:rPr>
    </w:lvl>
    <w:lvl w:ilvl="6">
      <w:start w:val="0"/>
      <w:numFmt w:val="bullet"/>
      <w:lvlText w:val="•"/>
      <w:lvlJc w:val="left"/>
      <w:pPr>
        <w:ind w:left="6194" w:hanging="714"/>
      </w:pPr>
      <w:rPr>
        <w:rFonts w:hint="default"/>
        <w:lang w:val="ru-RU" w:eastAsia="ru-RU" w:bidi="ru-RU"/>
      </w:rPr>
    </w:lvl>
    <w:lvl w:ilvl="7">
      <w:start w:val="0"/>
      <w:numFmt w:val="bullet"/>
      <w:lvlText w:val="•"/>
      <w:lvlJc w:val="left"/>
      <w:pPr>
        <w:ind w:left="7133" w:hanging="714"/>
      </w:pPr>
      <w:rPr>
        <w:rFonts w:hint="default"/>
        <w:lang w:val="ru-RU" w:eastAsia="ru-RU" w:bidi="ru-RU"/>
      </w:rPr>
    </w:lvl>
    <w:lvl w:ilvl="8">
      <w:start w:val="0"/>
      <w:numFmt w:val="bullet"/>
      <w:lvlText w:val="•"/>
      <w:lvlJc w:val="left"/>
      <w:pPr>
        <w:ind w:left="8072" w:hanging="714"/>
      </w:pPr>
      <w:rPr>
        <w:rFonts w:hint="default"/>
        <w:lang w:val="ru-RU" w:eastAsia="ru-RU" w:bidi="ru-RU"/>
      </w:rPr>
    </w:lvl>
  </w:abstractNum>
  <w:abstractNum w:abstractNumId="18">
    <w:multiLevelType w:val="hybridMultilevel"/>
    <w:lvl w:ilvl="0">
      <w:start w:val="8"/>
      <w:numFmt w:val="decimal"/>
      <w:lvlText w:val="%1"/>
      <w:lvlJc w:val="left"/>
      <w:pPr>
        <w:ind w:left="554" w:hanging="723"/>
        <w:jc w:val="left"/>
      </w:pPr>
      <w:rPr>
        <w:rFonts w:hint="default"/>
        <w:lang w:val="ru-RU" w:eastAsia="ru-RU" w:bidi="ru-RU"/>
      </w:rPr>
    </w:lvl>
    <w:lvl w:ilvl="1">
      <w:start w:val="1"/>
      <w:numFmt w:val="decimal"/>
      <w:lvlText w:val="%1.%2"/>
      <w:lvlJc w:val="left"/>
      <w:pPr>
        <w:ind w:left="554" w:hanging="723"/>
        <w:jc w:val="left"/>
      </w:pPr>
      <w:rPr>
        <w:rFonts w:hint="default"/>
        <w:lang w:val="ru-RU" w:eastAsia="ru-RU" w:bidi="ru-RU"/>
      </w:rPr>
    </w:lvl>
    <w:lvl w:ilvl="2">
      <w:start w:val="11"/>
      <w:numFmt w:val="decimal"/>
      <w:lvlText w:val="%1.%2.%3."/>
      <w:lvlJc w:val="left"/>
      <w:pPr>
        <w:ind w:left="554" w:hanging="723"/>
        <w:jc w:val="left"/>
      </w:pPr>
      <w:rPr>
        <w:rFonts w:hint="default" w:ascii="Times New Roman" w:hAnsi="Times New Roman" w:eastAsia="Times New Roman" w:cs="Times New Roman"/>
        <w:w w:val="97"/>
        <w:sz w:val="24"/>
        <w:szCs w:val="24"/>
        <w:lang w:val="ru-RU" w:eastAsia="ru-RU" w:bidi="ru-RU"/>
      </w:rPr>
    </w:lvl>
    <w:lvl w:ilvl="3">
      <w:start w:val="0"/>
      <w:numFmt w:val="bullet"/>
      <w:lvlText w:val="•"/>
      <w:lvlJc w:val="left"/>
      <w:pPr>
        <w:ind w:left="3377" w:hanging="723"/>
      </w:pPr>
      <w:rPr>
        <w:rFonts w:hint="default"/>
        <w:lang w:val="ru-RU" w:eastAsia="ru-RU" w:bidi="ru-RU"/>
      </w:rPr>
    </w:lvl>
    <w:lvl w:ilvl="4">
      <w:start w:val="0"/>
      <w:numFmt w:val="bullet"/>
      <w:lvlText w:val="•"/>
      <w:lvlJc w:val="left"/>
      <w:pPr>
        <w:ind w:left="4316" w:hanging="723"/>
      </w:pPr>
      <w:rPr>
        <w:rFonts w:hint="default"/>
        <w:lang w:val="ru-RU" w:eastAsia="ru-RU" w:bidi="ru-RU"/>
      </w:rPr>
    </w:lvl>
    <w:lvl w:ilvl="5">
      <w:start w:val="0"/>
      <w:numFmt w:val="bullet"/>
      <w:lvlText w:val="•"/>
      <w:lvlJc w:val="left"/>
      <w:pPr>
        <w:ind w:left="5255" w:hanging="723"/>
      </w:pPr>
      <w:rPr>
        <w:rFonts w:hint="default"/>
        <w:lang w:val="ru-RU" w:eastAsia="ru-RU" w:bidi="ru-RU"/>
      </w:rPr>
    </w:lvl>
    <w:lvl w:ilvl="6">
      <w:start w:val="0"/>
      <w:numFmt w:val="bullet"/>
      <w:lvlText w:val="•"/>
      <w:lvlJc w:val="left"/>
      <w:pPr>
        <w:ind w:left="6194" w:hanging="723"/>
      </w:pPr>
      <w:rPr>
        <w:rFonts w:hint="default"/>
        <w:lang w:val="ru-RU" w:eastAsia="ru-RU" w:bidi="ru-RU"/>
      </w:rPr>
    </w:lvl>
    <w:lvl w:ilvl="7">
      <w:start w:val="0"/>
      <w:numFmt w:val="bullet"/>
      <w:lvlText w:val="•"/>
      <w:lvlJc w:val="left"/>
      <w:pPr>
        <w:ind w:left="7133" w:hanging="723"/>
      </w:pPr>
      <w:rPr>
        <w:rFonts w:hint="default"/>
        <w:lang w:val="ru-RU" w:eastAsia="ru-RU" w:bidi="ru-RU"/>
      </w:rPr>
    </w:lvl>
    <w:lvl w:ilvl="8">
      <w:start w:val="0"/>
      <w:numFmt w:val="bullet"/>
      <w:lvlText w:val="•"/>
      <w:lvlJc w:val="left"/>
      <w:pPr>
        <w:ind w:left="8072" w:hanging="723"/>
      </w:pPr>
      <w:rPr>
        <w:rFonts w:hint="default"/>
        <w:lang w:val="ru-RU" w:eastAsia="ru-RU" w:bidi="ru-RU"/>
      </w:rPr>
    </w:lvl>
  </w:abstractNum>
  <w:abstractNum w:abstractNumId="17">
    <w:multiLevelType w:val="hybridMultilevel"/>
    <w:lvl w:ilvl="0">
      <w:start w:val="1"/>
      <w:numFmt w:val="decimal"/>
      <w:lvlText w:val="%1)"/>
      <w:lvlJc w:val="left"/>
      <w:pPr>
        <w:ind w:left="602" w:hanging="390"/>
        <w:jc w:val="left"/>
      </w:pPr>
      <w:rPr>
        <w:rFonts w:hint="default" w:ascii="Times New Roman" w:hAnsi="Times New Roman" w:eastAsia="Times New Roman" w:cs="Times New Roman"/>
        <w:spacing w:val="-2"/>
        <w:w w:val="104"/>
        <w:sz w:val="24"/>
        <w:szCs w:val="24"/>
        <w:lang w:val="ru-RU" w:eastAsia="ru-RU" w:bidi="ru-RU"/>
      </w:rPr>
    </w:lvl>
    <w:lvl w:ilvl="1">
      <w:start w:val="0"/>
      <w:numFmt w:val="bullet"/>
      <w:lvlText w:val="•"/>
      <w:lvlJc w:val="left"/>
      <w:pPr>
        <w:ind w:left="1537" w:hanging="390"/>
      </w:pPr>
      <w:rPr>
        <w:rFonts w:hint="default"/>
        <w:lang w:val="ru-RU" w:eastAsia="ru-RU" w:bidi="ru-RU"/>
      </w:rPr>
    </w:lvl>
    <w:lvl w:ilvl="2">
      <w:start w:val="0"/>
      <w:numFmt w:val="bullet"/>
      <w:lvlText w:val="•"/>
      <w:lvlJc w:val="left"/>
      <w:pPr>
        <w:ind w:left="2474" w:hanging="390"/>
      </w:pPr>
      <w:rPr>
        <w:rFonts w:hint="default"/>
        <w:lang w:val="ru-RU" w:eastAsia="ru-RU" w:bidi="ru-RU"/>
      </w:rPr>
    </w:lvl>
    <w:lvl w:ilvl="3">
      <w:start w:val="0"/>
      <w:numFmt w:val="bullet"/>
      <w:lvlText w:val="•"/>
      <w:lvlJc w:val="left"/>
      <w:pPr>
        <w:ind w:left="3411" w:hanging="390"/>
      </w:pPr>
      <w:rPr>
        <w:rFonts w:hint="default"/>
        <w:lang w:val="ru-RU" w:eastAsia="ru-RU" w:bidi="ru-RU"/>
      </w:rPr>
    </w:lvl>
    <w:lvl w:ilvl="4">
      <w:start w:val="0"/>
      <w:numFmt w:val="bullet"/>
      <w:lvlText w:val="•"/>
      <w:lvlJc w:val="left"/>
      <w:pPr>
        <w:ind w:left="4348" w:hanging="390"/>
      </w:pPr>
      <w:rPr>
        <w:rFonts w:hint="default"/>
        <w:lang w:val="ru-RU" w:eastAsia="ru-RU" w:bidi="ru-RU"/>
      </w:rPr>
    </w:lvl>
    <w:lvl w:ilvl="5">
      <w:start w:val="0"/>
      <w:numFmt w:val="bullet"/>
      <w:lvlText w:val="•"/>
      <w:lvlJc w:val="left"/>
      <w:pPr>
        <w:ind w:left="5285" w:hanging="390"/>
      </w:pPr>
      <w:rPr>
        <w:rFonts w:hint="default"/>
        <w:lang w:val="ru-RU" w:eastAsia="ru-RU" w:bidi="ru-RU"/>
      </w:rPr>
    </w:lvl>
    <w:lvl w:ilvl="6">
      <w:start w:val="0"/>
      <w:numFmt w:val="bullet"/>
      <w:lvlText w:val="•"/>
      <w:lvlJc w:val="left"/>
      <w:pPr>
        <w:ind w:left="6222" w:hanging="390"/>
      </w:pPr>
      <w:rPr>
        <w:rFonts w:hint="default"/>
        <w:lang w:val="ru-RU" w:eastAsia="ru-RU" w:bidi="ru-RU"/>
      </w:rPr>
    </w:lvl>
    <w:lvl w:ilvl="7">
      <w:start w:val="0"/>
      <w:numFmt w:val="bullet"/>
      <w:lvlText w:val="•"/>
      <w:lvlJc w:val="left"/>
      <w:pPr>
        <w:ind w:left="7159" w:hanging="390"/>
      </w:pPr>
      <w:rPr>
        <w:rFonts w:hint="default"/>
        <w:lang w:val="ru-RU" w:eastAsia="ru-RU" w:bidi="ru-RU"/>
      </w:rPr>
    </w:lvl>
    <w:lvl w:ilvl="8">
      <w:start w:val="0"/>
      <w:numFmt w:val="bullet"/>
      <w:lvlText w:val="•"/>
      <w:lvlJc w:val="left"/>
      <w:pPr>
        <w:ind w:left="8096" w:hanging="390"/>
      </w:pPr>
      <w:rPr>
        <w:rFonts w:hint="default"/>
        <w:lang w:val="ru-RU" w:eastAsia="ru-RU" w:bidi="ru-RU"/>
      </w:rPr>
    </w:lvl>
  </w:abstractNum>
  <w:abstractNum w:abstractNumId="16">
    <w:multiLevelType w:val="hybridMultilevel"/>
    <w:lvl w:ilvl="0">
      <w:start w:val="1"/>
      <w:numFmt w:val="decimal"/>
      <w:lvlText w:val="%1)"/>
      <w:lvlJc w:val="left"/>
      <w:pPr>
        <w:ind w:left="593" w:hanging="421"/>
        <w:jc w:val="left"/>
      </w:pPr>
      <w:rPr>
        <w:rFonts w:hint="default" w:ascii="Times New Roman" w:hAnsi="Times New Roman" w:eastAsia="Times New Roman" w:cs="Times New Roman"/>
        <w:spacing w:val="-22"/>
        <w:w w:val="99"/>
        <w:sz w:val="24"/>
        <w:szCs w:val="24"/>
        <w:lang w:val="ru-RU" w:eastAsia="ru-RU" w:bidi="ru-RU"/>
      </w:rPr>
    </w:lvl>
    <w:lvl w:ilvl="1">
      <w:start w:val="0"/>
      <w:numFmt w:val="bullet"/>
      <w:lvlText w:val="•"/>
      <w:lvlJc w:val="left"/>
      <w:pPr>
        <w:ind w:left="1537" w:hanging="421"/>
      </w:pPr>
      <w:rPr>
        <w:rFonts w:hint="default"/>
        <w:lang w:val="ru-RU" w:eastAsia="ru-RU" w:bidi="ru-RU"/>
      </w:rPr>
    </w:lvl>
    <w:lvl w:ilvl="2">
      <w:start w:val="0"/>
      <w:numFmt w:val="bullet"/>
      <w:lvlText w:val="•"/>
      <w:lvlJc w:val="left"/>
      <w:pPr>
        <w:ind w:left="2474" w:hanging="421"/>
      </w:pPr>
      <w:rPr>
        <w:rFonts w:hint="default"/>
        <w:lang w:val="ru-RU" w:eastAsia="ru-RU" w:bidi="ru-RU"/>
      </w:rPr>
    </w:lvl>
    <w:lvl w:ilvl="3">
      <w:start w:val="0"/>
      <w:numFmt w:val="bullet"/>
      <w:lvlText w:val="•"/>
      <w:lvlJc w:val="left"/>
      <w:pPr>
        <w:ind w:left="3411" w:hanging="421"/>
      </w:pPr>
      <w:rPr>
        <w:rFonts w:hint="default"/>
        <w:lang w:val="ru-RU" w:eastAsia="ru-RU" w:bidi="ru-RU"/>
      </w:rPr>
    </w:lvl>
    <w:lvl w:ilvl="4">
      <w:start w:val="0"/>
      <w:numFmt w:val="bullet"/>
      <w:lvlText w:val="•"/>
      <w:lvlJc w:val="left"/>
      <w:pPr>
        <w:ind w:left="4348" w:hanging="421"/>
      </w:pPr>
      <w:rPr>
        <w:rFonts w:hint="default"/>
        <w:lang w:val="ru-RU" w:eastAsia="ru-RU" w:bidi="ru-RU"/>
      </w:rPr>
    </w:lvl>
    <w:lvl w:ilvl="5">
      <w:start w:val="0"/>
      <w:numFmt w:val="bullet"/>
      <w:lvlText w:val="•"/>
      <w:lvlJc w:val="left"/>
      <w:pPr>
        <w:ind w:left="5285" w:hanging="421"/>
      </w:pPr>
      <w:rPr>
        <w:rFonts w:hint="default"/>
        <w:lang w:val="ru-RU" w:eastAsia="ru-RU" w:bidi="ru-RU"/>
      </w:rPr>
    </w:lvl>
    <w:lvl w:ilvl="6">
      <w:start w:val="0"/>
      <w:numFmt w:val="bullet"/>
      <w:lvlText w:val="•"/>
      <w:lvlJc w:val="left"/>
      <w:pPr>
        <w:ind w:left="6222" w:hanging="421"/>
      </w:pPr>
      <w:rPr>
        <w:rFonts w:hint="default"/>
        <w:lang w:val="ru-RU" w:eastAsia="ru-RU" w:bidi="ru-RU"/>
      </w:rPr>
    </w:lvl>
    <w:lvl w:ilvl="7">
      <w:start w:val="0"/>
      <w:numFmt w:val="bullet"/>
      <w:lvlText w:val="•"/>
      <w:lvlJc w:val="left"/>
      <w:pPr>
        <w:ind w:left="7159" w:hanging="421"/>
      </w:pPr>
      <w:rPr>
        <w:rFonts w:hint="default"/>
        <w:lang w:val="ru-RU" w:eastAsia="ru-RU" w:bidi="ru-RU"/>
      </w:rPr>
    </w:lvl>
    <w:lvl w:ilvl="8">
      <w:start w:val="0"/>
      <w:numFmt w:val="bullet"/>
      <w:lvlText w:val="•"/>
      <w:lvlJc w:val="left"/>
      <w:pPr>
        <w:ind w:left="8096" w:hanging="421"/>
      </w:pPr>
      <w:rPr>
        <w:rFonts w:hint="default"/>
        <w:lang w:val="ru-RU" w:eastAsia="ru-RU" w:bidi="ru-RU"/>
      </w:rPr>
    </w:lvl>
  </w:abstractNum>
  <w:abstractNum w:abstractNumId="15">
    <w:multiLevelType w:val="hybridMultilevel"/>
    <w:lvl w:ilvl="0">
      <w:start w:val="0"/>
      <w:numFmt w:val="bullet"/>
      <w:lvlText w:val="-"/>
      <w:lvlJc w:val="left"/>
      <w:pPr>
        <w:ind w:left="569" w:hanging="286"/>
      </w:pPr>
      <w:rPr>
        <w:rFonts w:hint="default" w:ascii="Times New Roman" w:hAnsi="Times New Roman" w:eastAsia="Times New Roman" w:cs="Times New Roman"/>
        <w:w w:val="97"/>
        <w:sz w:val="24"/>
        <w:szCs w:val="24"/>
        <w:lang w:val="ru-RU" w:eastAsia="ru-RU" w:bidi="ru-RU"/>
      </w:rPr>
    </w:lvl>
    <w:lvl w:ilvl="1">
      <w:start w:val="0"/>
      <w:numFmt w:val="bullet"/>
      <w:lvlText w:val="•"/>
      <w:lvlJc w:val="left"/>
      <w:pPr>
        <w:ind w:left="1501" w:hanging="286"/>
      </w:pPr>
      <w:rPr>
        <w:rFonts w:hint="default"/>
        <w:lang w:val="ru-RU" w:eastAsia="ru-RU" w:bidi="ru-RU"/>
      </w:rPr>
    </w:lvl>
    <w:lvl w:ilvl="2">
      <w:start w:val="0"/>
      <w:numFmt w:val="bullet"/>
      <w:lvlText w:val="•"/>
      <w:lvlJc w:val="left"/>
      <w:pPr>
        <w:ind w:left="2442" w:hanging="286"/>
      </w:pPr>
      <w:rPr>
        <w:rFonts w:hint="default"/>
        <w:lang w:val="ru-RU" w:eastAsia="ru-RU" w:bidi="ru-RU"/>
      </w:rPr>
    </w:lvl>
    <w:lvl w:ilvl="3">
      <w:start w:val="0"/>
      <w:numFmt w:val="bullet"/>
      <w:lvlText w:val="•"/>
      <w:lvlJc w:val="left"/>
      <w:pPr>
        <w:ind w:left="3383" w:hanging="286"/>
      </w:pPr>
      <w:rPr>
        <w:rFonts w:hint="default"/>
        <w:lang w:val="ru-RU" w:eastAsia="ru-RU" w:bidi="ru-RU"/>
      </w:rPr>
    </w:lvl>
    <w:lvl w:ilvl="4">
      <w:start w:val="0"/>
      <w:numFmt w:val="bullet"/>
      <w:lvlText w:val="•"/>
      <w:lvlJc w:val="left"/>
      <w:pPr>
        <w:ind w:left="4324" w:hanging="286"/>
      </w:pPr>
      <w:rPr>
        <w:rFonts w:hint="default"/>
        <w:lang w:val="ru-RU" w:eastAsia="ru-RU" w:bidi="ru-RU"/>
      </w:rPr>
    </w:lvl>
    <w:lvl w:ilvl="5">
      <w:start w:val="0"/>
      <w:numFmt w:val="bullet"/>
      <w:lvlText w:val="•"/>
      <w:lvlJc w:val="left"/>
      <w:pPr>
        <w:ind w:left="5265" w:hanging="286"/>
      </w:pPr>
      <w:rPr>
        <w:rFonts w:hint="default"/>
        <w:lang w:val="ru-RU" w:eastAsia="ru-RU" w:bidi="ru-RU"/>
      </w:rPr>
    </w:lvl>
    <w:lvl w:ilvl="6">
      <w:start w:val="0"/>
      <w:numFmt w:val="bullet"/>
      <w:lvlText w:val="•"/>
      <w:lvlJc w:val="left"/>
      <w:pPr>
        <w:ind w:left="6206" w:hanging="286"/>
      </w:pPr>
      <w:rPr>
        <w:rFonts w:hint="default"/>
        <w:lang w:val="ru-RU" w:eastAsia="ru-RU" w:bidi="ru-RU"/>
      </w:rPr>
    </w:lvl>
    <w:lvl w:ilvl="7">
      <w:start w:val="0"/>
      <w:numFmt w:val="bullet"/>
      <w:lvlText w:val="•"/>
      <w:lvlJc w:val="left"/>
      <w:pPr>
        <w:ind w:left="7147" w:hanging="286"/>
      </w:pPr>
      <w:rPr>
        <w:rFonts w:hint="default"/>
        <w:lang w:val="ru-RU" w:eastAsia="ru-RU" w:bidi="ru-RU"/>
      </w:rPr>
    </w:lvl>
    <w:lvl w:ilvl="8">
      <w:start w:val="0"/>
      <w:numFmt w:val="bullet"/>
      <w:lvlText w:val="•"/>
      <w:lvlJc w:val="left"/>
      <w:pPr>
        <w:ind w:left="8088" w:hanging="286"/>
      </w:pPr>
      <w:rPr>
        <w:rFonts w:hint="default"/>
        <w:lang w:val="ru-RU" w:eastAsia="ru-RU" w:bidi="ru-RU"/>
      </w:rPr>
    </w:lvl>
  </w:abstractNum>
  <w:abstractNum w:abstractNumId="14">
    <w:multiLevelType w:val="hybridMultilevel"/>
    <w:lvl w:ilvl="0">
      <w:start w:val="0"/>
      <w:numFmt w:val="bullet"/>
      <w:lvlText w:val="-"/>
      <w:lvlJc w:val="left"/>
      <w:pPr>
        <w:ind w:left="1643" w:hanging="288"/>
      </w:pPr>
      <w:rPr>
        <w:rFonts w:hint="default" w:ascii="Times New Roman" w:hAnsi="Times New Roman" w:eastAsia="Times New Roman" w:cs="Times New Roman"/>
        <w:spacing w:val="-5"/>
        <w:w w:val="99"/>
        <w:sz w:val="24"/>
        <w:szCs w:val="24"/>
        <w:lang w:val="ru-RU" w:eastAsia="ru-RU" w:bidi="ru-RU"/>
      </w:rPr>
    </w:lvl>
    <w:lvl w:ilvl="1">
      <w:start w:val="0"/>
      <w:numFmt w:val="bullet"/>
      <w:lvlText w:val="•"/>
      <w:lvlJc w:val="left"/>
      <w:pPr>
        <w:ind w:left="2480" w:hanging="288"/>
      </w:pPr>
      <w:rPr>
        <w:rFonts w:hint="default"/>
        <w:lang w:val="ru-RU" w:eastAsia="ru-RU" w:bidi="ru-RU"/>
      </w:rPr>
    </w:lvl>
    <w:lvl w:ilvl="2">
      <w:start w:val="0"/>
      <w:numFmt w:val="bullet"/>
      <w:lvlText w:val="•"/>
      <w:lvlJc w:val="left"/>
      <w:pPr>
        <w:ind w:left="3321" w:hanging="288"/>
      </w:pPr>
      <w:rPr>
        <w:rFonts w:hint="default"/>
        <w:lang w:val="ru-RU" w:eastAsia="ru-RU" w:bidi="ru-RU"/>
      </w:rPr>
    </w:lvl>
    <w:lvl w:ilvl="3">
      <w:start w:val="0"/>
      <w:numFmt w:val="bullet"/>
      <w:lvlText w:val="•"/>
      <w:lvlJc w:val="left"/>
      <w:pPr>
        <w:ind w:left="4162" w:hanging="288"/>
      </w:pPr>
      <w:rPr>
        <w:rFonts w:hint="default"/>
        <w:lang w:val="ru-RU" w:eastAsia="ru-RU" w:bidi="ru-RU"/>
      </w:rPr>
    </w:lvl>
    <w:lvl w:ilvl="4">
      <w:start w:val="0"/>
      <w:numFmt w:val="bullet"/>
      <w:lvlText w:val="•"/>
      <w:lvlJc w:val="left"/>
      <w:pPr>
        <w:ind w:left="5003" w:hanging="288"/>
      </w:pPr>
      <w:rPr>
        <w:rFonts w:hint="default"/>
        <w:lang w:val="ru-RU" w:eastAsia="ru-RU" w:bidi="ru-RU"/>
      </w:rPr>
    </w:lvl>
    <w:lvl w:ilvl="5">
      <w:start w:val="0"/>
      <w:numFmt w:val="bullet"/>
      <w:lvlText w:val="•"/>
      <w:lvlJc w:val="left"/>
      <w:pPr>
        <w:ind w:left="5844" w:hanging="288"/>
      </w:pPr>
      <w:rPr>
        <w:rFonts w:hint="default"/>
        <w:lang w:val="ru-RU" w:eastAsia="ru-RU" w:bidi="ru-RU"/>
      </w:rPr>
    </w:lvl>
    <w:lvl w:ilvl="6">
      <w:start w:val="0"/>
      <w:numFmt w:val="bullet"/>
      <w:lvlText w:val="•"/>
      <w:lvlJc w:val="left"/>
      <w:pPr>
        <w:ind w:left="6685" w:hanging="288"/>
      </w:pPr>
      <w:rPr>
        <w:rFonts w:hint="default"/>
        <w:lang w:val="ru-RU" w:eastAsia="ru-RU" w:bidi="ru-RU"/>
      </w:rPr>
    </w:lvl>
    <w:lvl w:ilvl="7">
      <w:start w:val="0"/>
      <w:numFmt w:val="bullet"/>
      <w:lvlText w:val="•"/>
      <w:lvlJc w:val="left"/>
      <w:pPr>
        <w:ind w:left="7526" w:hanging="288"/>
      </w:pPr>
      <w:rPr>
        <w:rFonts w:hint="default"/>
        <w:lang w:val="ru-RU" w:eastAsia="ru-RU" w:bidi="ru-RU"/>
      </w:rPr>
    </w:lvl>
    <w:lvl w:ilvl="8">
      <w:start w:val="0"/>
      <w:numFmt w:val="bullet"/>
      <w:lvlText w:val="•"/>
      <w:lvlJc w:val="left"/>
      <w:pPr>
        <w:ind w:left="8367" w:hanging="288"/>
      </w:pPr>
      <w:rPr>
        <w:rFonts w:hint="default"/>
        <w:lang w:val="ru-RU" w:eastAsia="ru-RU" w:bidi="ru-RU"/>
      </w:rPr>
    </w:lvl>
  </w:abstractNum>
  <w:abstractNum w:abstractNumId="13">
    <w:multiLevelType w:val="hybridMultilevel"/>
    <w:lvl w:ilvl="0">
      <w:start w:val="8"/>
      <w:numFmt w:val="decimal"/>
      <w:lvlText w:val="%1"/>
      <w:lvlJc w:val="left"/>
      <w:pPr>
        <w:ind w:left="652" w:hanging="1273"/>
        <w:jc w:val="left"/>
      </w:pPr>
      <w:rPr>
        <w:rFonts w:hint="default"/>
        <w:lang w:val="ru-RU" w:eastAsia="ru-RU" w:bidi="ru-RU"/>
      </w:rPr>
    </w:lvl>
    <w:lvl w:ilvl="1">
      <w:start w:val="1"/>
      <w:numFmt w:val="decimal"/>
      <w:lvlText w:val="%1.%2."/>
      <w:lvlJc w:val="left"/>
      <w:pPr>
        <w:ind w:left="652" w:hanging="1273"/>
        <w:jc w:val="left"/>
      </w:pPr>
      <w:rPr>
        <w:rFonts w:hint="default" w:ascii="Times New Roman" w:hAnsi="Times New Roman" w:eastAsia="Times New Roman" w:cs="Times New Roman"/>
        <w:spacing w:val="-12"/>
        <w:w w:val="77"/>
        <w:sz w:val="24"/>
        <w:szCs w:val="24"/>
        <w:lang w:val="ru-RU" w:eastAsia="ru-RU" w:bidi="ru-RU"/>
      </w:rPr>
    </w:lvl>
    <w:lvl w:ilvl="2">
      <w:start w:val="1"/>
      <w:numFmt w:val="decimal"/>
      <w:lvlText w:val="%1.%2.%3."/>
      <w:lvlJc w:val="left"/>
      <w:pPr>
        <w:ind w:left="2071" w:hanging="726"/>
        <w:jc w:val="right"/>
      </w:pPr>
      <w:rPr>
        <w:rFonts w:hint="default" w:ascii="Times New Roman" w:hAnsi="Times New Roman" w:eastAsia="Times New Roman" w:cs="Times New Roman"/>
        <w:w w:val="97"/>
        <w:sz w:val="24"/>
        <w:szCs w:val="24"/>
        <w:lang w:val="ru-RU" w:eastAsia="ru-RU" w:bidi="ru-RU"/>
      </w:rPr>
    </w:lvl>
    <w:lvl w:ilvl="3">
      <w:start w:val="0"/>
      <w:numFmt w:val="bullet"/>
      <w:lvlText w:val="•"/>
      <w:lvlJc w:val="left"/>
      <w:pPr>
        <w:ind w:left="3851" w:hanging="726"/>
      </w:pPr>
      <w:rPr>
        <w:rFonts w:hint="default"/>
        <w:lang w:val="ru-RU" w:eastAsia="ru-RU" w:bidi="ru-RU"/>
      </w:rPr>
    </w:lvl>
    <w:lvl w:ilvl="4">
      <w:start w:val="0"/>
      <w:numFmt w:val="bullet"/>
      <w:lvlText w:val="•"/>
      <w:lvlJc w:val="left"/>
      <w:pPr>
        <w:ind w:left="4736" w:hanging="726"/>
      </w:pPr>
      <w:rPr>
        <w:rFonts w:hint="default"/>
        <w:lang w:val="ru-RU" w:eastAsia="ru-RU" w:bidi="ru-RU"/>
      </w:rPr>
    </w:lvl>
    <w:lvl w:ilvl="5">
      <w:start w:val="0"/>
      <w:numFmt w:val="bullet"/>
      <w:lvlText w:val="•"/>
      <w:lvlJc w:val="left"/>
      <w:pPr>
        <w:ind w:left="5622" w:hanging="726"/>
      </w:pPr>
      <w:rPr>
        <w:rFonts w:hint="default"/>
        <w:lang w:val="ru-RU" w:eastAsia="ru-RU" w:bidi="ru-RU"/>
      </w:rPr>
    </w:lvl>
    <w:lvl w:ilvl="6">
      <w:start w:val="0"/>
      <w:numFmt w:val="bullet"/>
      <w:lvlText w:val="•"/>
      <w:lvlJc w:val="left"/>
      <w:pPr>
        <w:ind w:left="6507" w:hanging="726"/>
      </w:pPr>
      <w:rPr>
        <w:rFonts w:hint="default"/>
        <w:lang w:val="ru-RU" w:eastAsia="ru-RU" w:bidi="ru-RU"/>
      </w:rPr>
    </w:lvl>
    <w:lvl w:ilvl="7">
      <w:start w:val="0"/>
      <w:numFmt w:val="bullet"/>
      <w:lvlText w:val="•"/>
      <w:lvlJc w:val="left"/>
      <w:pPr>
        <w:ind w:left="7393" w:hanging="726"/>
      </w:pPr>
      <w:rPr>
        <w:rFonts w:hint="default"/>
        <w:lang w:val="ru-RU" w:eastAsia="ru-RU" w:bidi="ru-RU"/>
      </w:rPr>
    </w:lvl>
    <w:lvl w:ilvl="8">
      <w:start w:val="0"/>
      <w:numFmt w:val="bullet"/>
      <w:lvlText w:val="•"/>
      <w:lvlJc w:val="left"/>
      <w:pPr>
        <w:ind w:left="8278" w:hanging="726"/>
      </w:pPr>
      <w:rPr>
        <w:rFonts w:hint="default"/>
        <w:lang w:val="ru-RU" w:eastAsia="ru-RU" w:bidi="ru-RU"/>
      </w:rPr>
    </w:lvl>
  </w:abstractNum>
  <w:abstractNum w:abstractNumId="12">
    <w:multiLevelType w:val="hybridMultilevel"/>
    <w:lvl w:ilvl="0">
      <w:start w:val="7"/>
      <w:numFmt w:val="decimal"/>
      <w:lvlText w:val="%1"/>
      <w:lvlJc w:val="left"/>
      <w:pPr>
        <w:ind w:left="566" w:hanging="570"/>
        <w:jc w:val="left"/>
      </w:pPr>
      <w:rPr>
        <w:rFonts w:hint="default"/>
        <w:lang w:val="ru-RU" w:eastAsia="ru-RU" w:bidi="ru-RU"/>
      </w:rPr>
    </w:lvl>
    <w:lvl w:ilvl="1">
      <w:start w:val="1"/>
      <w:numFmt w:val="decimal"/>
      <w:lvlText w:val="%1.%2."/>
      <w:lvlJc w:val="left"/>
      <w:pPr>
        <w:ind w:left="566" w:hanging="570"/>
        <w:jc w:val="left"/>
      </w:pPr>
      <w:rPr>
        <w:rFonts w:hint="default" w:ascii="Times New Roman" w:hAnsi="Times New Roman" w:eastAsia="Times New Roman" w:cs="Times New Roman"/>
        <w:spacing w:val="-15"/>
        <w:w w:val="80"/>
        <w:sz w:val="24"/>
        <w:szCs w:val="24"/>
        <w:lang w:val="ru-RU" w:eastAsia="ru-RU" w:bidi="ru-RU"/>
      </w:rPr>
    </w:lvl>
    <w:lvl w:ilvl="2">
      <w:start w:val="1"/>
      <w:numFmt w:val="decimal"/>
      <w:lvlText w:val="%1.%2.%3."/>
      <w:lvlJc w:val="left"/>
      <w:pPr>
        <w:ind w:left="566" w:hanging="711"/>
        <w:jc w:val="left"/>
      </w:pPr>
      <w:rPr>
        <w:rFonts w:hint="default" w:ascii="Times New Roman" w:hAnsi="Times New Roman" w:eastAsia="Times New Roman" w:cs="Times New Roman"/>
        <w:w w:val="97"/>
        <w:sz w:val="24"/>
        <w:szCs w:val="24"/>
        <w:lang w:val="ru-RU" w:eastAsia="ru-RU" w:bidi="ru-RU"/>
      </w:rPr>
    </w:lvl>
    <w:lvl w:ilvl="3">
      <w:start w:val="1"/>
      <w:numFmt w:val="decimal"/>
      <w:lvlText w:val="%1.%2.%3.%4."/>
      <w:lvlJc w:val="left"/>
      <w:pPr>
        <w:ind w:left="586" w:hanging="894"/>
        <w:jc w:val="left"/>
      </w:pPr>
      <w:rPr>
        <w:rFonts w:hint="default" w:ascii="Times New Roman" w:hAnsi="Times New Roman" w:eastAsia="Times New Roman" w:cs="Times New Roman"/>
        <w:spacing w:val="-11"/>
        <w:w w:val="97"/>
        <w:sz w:val="24"/>
        <w:szCs w:val="24"/>
        <w:lang w:val="ru-RU" w:eastAsia="ru-RU" w:bidi="ru-RU"/>
      </w:rPr>
    </w:lvl>
    <w:lvl w:ilvl="4">
      <w:start w:val="0"/>
      <w:numFmt w:val="bullet"/>
      <w:lvlText w:val="•"/>
      <w:lvlJc w:val="left"/>
      <w:pPr>
        <w:ind w:left="2914" w:hanging="894"/>
      </w:pPr>
      <w:rPr>
        <w:rFonts w:hint="default"/>
        <w:lang w:val="ru-RU" w:eastAsia="ru-RU" w:bidi="ru-RU"/>
      </w:rPr>
    </w:lvl>
    <w:lvl w:ilvl="5">
      <w:start w:val="0"/>
      <w:numFmt w:val="bullet"/>
      <w:lvlText w:val="•"/>
      <w:lvlJc w:val="left"/>
      <w:pPr>
        <w:ind w:left="4082" w:hanging="894"/>
      </w:pPr>
      <w:rPr>
        <w:rFonts w:hint="default"/>
        <w:lang w:val="ru-RU" w:eastAsia="ru-RU" w:bidi="ru-RU"/>
      </w:rPr>
    </w:lvl>
    <w:lvl w:ilvl="6">
      <w:start w:val="0"/>
      <w:numFmt w:val="bullet"/>
      <w:lvlText w:val="•"/>
      <w:lvlJc w:val="left"/>
      <w:pPr>
        <w:ind w:left="5249" w:hanging="894"/>
      </w:pPr>
      <w:rPr>
        <w:rFonts w:hint="default"/>
        <w:lang w:val="ru-RU" w:eastAsia="ru-RU" w:bidi="ru-RU"/>
      </w:rPr>
    </w:lvl>
    <w:lvl w:ilvl="7">
      <w:start w:val="0"/>
      <w:numFmt w:val="bullet"/>
      <w:lvlText w:val="•"/>
      <w:lvlJc w:val="left"/>
      <w:pPr>
        <w:ind w:left="6417" w:hanging="894"/>
      </w:pPr>
      <w:rPr>
        <w:rFonts w:hint="default"/>
        <w:lang w:val="ru-RU" w:eastAsia="ru-RU" w:bidi="ru-RU"/>
      </w:rPr>
    </w:lvl>
    <w:lvl w:ilvl="8">
      <w:start w:val="0"/>
      <w:numFmt w:val="bullet"/>
      <w:lvlText w:val="•"/>
      <w:lvlJc w:val="left"/>
      <w:pPr>
        <w:ind w:left="7584" w:hanging="894"/>
      </w:pPr>
      <w:rPr>
        <w:rFonts w:hint="default"/>
        <w:lang w:val="ru-RU" w:eastAsia="ru-RU" w:bidi="ru-RU"/>
      </w:rPr>
    </w:lvl>
  </w:abstractNum>
  <w:abstractNum w:abstractNumId="11">
    <w:multiLevelType w:val="hybridMultilevel"/>
    <w:lvl w:ilvl="0">
      <w:start w:val="6"/>
      <w:numFmt w:val="decimal"/>
      <w:lvlText w:val="%1"/>
      <w:lvlJc w:val="left"/>
      <w:pPr>
        <w:ind w:left="588" w:hanging="572"/>
        <w:jc w:val="left"/>
      </w:pPr>
      <w:rPr>
        <w:rFonts w:hint="default"/>
        <w:lang w:val="ru-RU" w:eastAsia="ru-RU" w:bidi="ru-RU"/>
      </w:rPr>
    </w:lvl>
    <w:lvl w:ilvl="1">
      <w:start w:val="11"/>
      <w:numFmt w:val="decimal"/>
      <w:lvlText w:val="%1.%2."/>
      <w:lvlJc w:val="left"/>
      <w:pPr>
        <w:ind w:left="588" w:hanging="572"/>
        <w:jc w:val="left"/>
      </w:pPr>
      <w:rPr>
        <w:rFonts w:hint="default" w:ascii="Times New Roman" w:hAnsi="Times New Roman" w:eastAsia="Times New Roman" w:cs="Times New Roman"/>
        <w:spacing w:val="-29"/>
        <w:w w:val="99"/>
        <w:sz w:val="24"/>
        <w:szCs w:val="24"/>
        <w:lang w:val="ru-RU" w:eastAsia="ru-RU" w:bidi="ru-RU"/>
      </w:rPr>
    </w:lvl>
    <w:lvl w:ilvl="2">
      <w:start w:val="0"/>
      <w:numFmt w:val="bullet"/>
      <w:lvlText w:val="•"/>
      <w:lvlJc w:val="left"/>
      <w:pPr>
        <w:ind w:left="2454" w:hanging="572"/>
      </w:pPr>
      <w:rPr>
        <w:rFonts w:hint="default"/>
        <w:lang w:val="ru-RU" w:eastAsia="ru-RU" w:bidi="ru-RU"/>
      </w:rPr>
    </w:lvl>
    <w:lvl w:ilvl="3">
      <w:start w:val="0"/>
      <w:numFmt w:val="bullet"/>
      <w:lvlText w:val="•"/>
      <w:lvlJc w:val="left"/>
      <w:pPr>
        <w:ind w:left="3391" w:hanging="572"/>
      </w:pPr>
      <w:rPr>
        <w:rFonts w:hint="default"/>
        <w:lang w:val="ru-RU" w:eastAsia="ru-RU" w:bidi="ru-RU"/>
      </w:rPr>
    </w:lvl>
    <w:lvl w:ilvl="4">
      <w:start w:val="0"/>
      <w:numFmt w:val="bullet"/>
      <w:lvlText w:val="•"/>
      <w:lvlJc w:val="left"/>
      <w:pPr>
        <w:ind w:left="4328" w:hanging="572"/>
      </w:pPr>
      <w:rPr>
        <w:rFonts w:hint="default"/>
        <w:lang w:val="ru-RU" w:eastAsia="ru-RU" w:bidi="ru-RU"/>
      </w:rPr>
    </w:lvl>
    <w:lvl w:ilvl="5">
      <w:start w:val="0"/>
      <w:numFmt w:val="bullet"/>
      <w:lvlText w:val="•"/>
      <w:lvlJc w:val="left"/>
      <w:pPr>
        <w:ind w:left="5265" w:hanging="572"/>
      </w:pPr>
      <w:rPr>
        <w:rFonts w:hint="default"/>
        <w:lang w:val="ru-RU" w:eastAsia="ru-RU" w:bidi="ru-RU"/>
      </w:rPr>
    </w:lvl>
    <w:lvl w:ilvl="6">
      <w:start w:val="0"/>
      <w:numFmt w:val="bullet"/>
      <w:lvlText w:val="•"/>
      <w:lvlJc w:val="left"/>
      <w:pPr>
        <w:ind w:left="6202" w:hanging="572"/>
      </w:pPr>
      <w:rPr>
        <w:rFonts w:hint="default"/>
        <w:lang w:val="ru-RU" w:eastAsia="ru-RU" w:bidi="ru-RU"/>
      </w:rPr>
    </w:lvl>
    <w:lvl w:ilvl="7">
      <w:start w:val="0"/>
      <w:numFmt w:val="bullet"/>
      <w:lvlText w:val="•"/>
      <w:lvlJc w:val="left"/>
      <w:pPr>
        <w:ind w:left="7139" w:hanging="572"/>
      </w:pPr>
      <w:rPr>
        <w:rFonts w:hint="default"/>
        <w:lang w:val="ru-RU" w:eastAsia="ru-RU" w:bidi="ru-RU"/>
      </w:rPr>
    </w:lvl>
    <w:lvl w:ilvl="8">
      <w:start w:val="0"/>
      <w:numFmt w:val="bullet"/>
      <w:lvlText w:val="•"/>
      <w:lvlJc w:val="left"/>
      <w:pPr>
        <w:ind w:left="8076" w:hanging="572"/>
      </w:pPr>
      <w:rPr>
        <w:rFonts w:hint="default"/>
        <w:lang w:val="ru-RU" w:eastAsia="ru-RU" w:bidi="ru-RU"/>
      </w:rPr>
    </w:lvl>
  </w:abstractNum>
  <w:abstractNum w:abstractNumId="10">
    <w:multiLevelType w:val="hybridMultilevel"/>
    <w:lvl w:ilvl="0">
      <w:start w:val="1"/>
      <w:numFmt w:val="decimal"/>
      <w:lvlText w:val="%1)"/>
      <w:lvlJc w:val="left"/>
      <w:pPr>
        <w:ind w:left="566" w:hanging="383"/>
        <w:jc w:val="left"/>
      </w:pPr>
      <w:rPr>
        <w:rFonts w:hint="default" w:ascii="Times New Roman" w:hAnsi="Times New Roman" w:eastAsia="Times New Roman" w:cs="Times New Roman"/>
        <w:spacing w:val="-30"/>
        <w:w w:val="99"/>
        <w:sz w:val="24"/>
        <w:szCs w:val="24"/>
        <w:lang w:val="ru-RU" w:eastAsia="ru-RU" w:bidi="ru-RU"/>
      </w:rPr>
    </w:lvl>
    <w:lvl w:ilvl="1">
      <w:start w:val="0"/>
      <w:numFmt w:val="bullet"/>
      <w:lvlText w:val="•"/>
      <w:lvlJc w:val="left"/>
      <w:pPr>
        <w:ind w:left="1499" w:hanging="383"/>
      </w:pPr>
      <w:rPr>
        <w:rFonts w:hint="default"/>
        <w:lang w:val="ru-RU" w:eastAsia="ru-RU" w:bidi="ru-RU"/>
      </w:rPr>
    </w:lvl>
    <w:lvl w:ilvl="2">
      <w:start w:val="0"/>
      <w:numFmt w:val="bullet"/>
      <w:lvlText w:val="•"/>
      <w:lvlJc w:val="left"/>
      <w:pPr>
        <w:ind w:left="2438" w:hanging="383"/>
      </w:pPr>
      <w:rPr>
        <w:rFonts w:hint="default"/>
        <w:lang w:val="ru-RU" w:eastAsia="ru-RU" w:bidi="ru-RU"/>
      </w:rPr>
    </w:lvl>
    <w:lvl w:ilvl="3">
      <w:start w:val="0"/>
      <w:numFmt w:val="bullet"/>
      <w:lvlText w:val="•"/>
      <w:lvlJc w:val="left"/>
      <w:pPr>
        <w:ind w:left="3377" w:hanging="383"/>
      </w:pPr>
      <w:rPr>
        <w:rFonts w:hint="default"/>
        <w:lang w:val="ru-RU" w:eastAsia="ru-RU" w:bidi="ru-RU"/>
      </w:rPr>
    </w:lvl>
    <w:lvl w:ilvl="4">
      <w:start w:val="0"/>
      <w:numFmt w:val="bullet"/>
      <w:lvlText w:val="•"/>
      <w:lvlJc w:val="left"/>
      <w:pPr>
        <w:ind w:left="4316" w:hanging="383"/>
      </w:pPr>
      <w:rPr>
        <w:rFonts w:hint="default"/>
        <w:lang w:val="ru-RU" w:eastAsia="ru-RU" w:bidi="ru-RU"/>
      </w:rPr>
    </w:lvl>
    <w:lvl w:ilvl="5">
      <w:start w:val="0"/>
      <w:numFmt w:val="bullet"/>
      <w:lvlText w:val="•"/>
      <w:lvlJc w:val="left"/>
      <w:pPr>
        <w:ind w:left="5255" w:hanging="383"/>
      </w:pPr>
      <w:rPr>
        <w:rFonts w:hint="default"/>
        <w:lang w:val="ru-RU" w:eastAsia="ru-RU" w:bidi="ru-RU"/>
      </w:rPr>
    </w:lvl>
    <w:lvl w:ilvl="6">
      <w:start w:val="0"/>
      <w:numFmt w:val="bullet"/>
      <w:lvlText w:val="•"/>
      <w:lvlJc w:val="left"/>
      <w:pPr>
        <w:ind w:left="6194" w:hanging="383"/>
      </w:pPr>
      <w:rPr>
        <w:rFonts w:hint="default"/>
        <w:lang w:val="ru-RU" w:eastAsia="ru-RU" w:bidi="ru-RU"/>
      </w:rPr>
    </w:lvl>
    <w:lvl w:ilvl="7">
      <w:start w:val="0"/>
      <w:numFmt w:val="bullet"/>
      <w:lvlText w:val="•"/>
      <w:lvlJc w:val="left"/>
      <w:pPr>
        <w:ind w:left="7133" w:hanging="383"/>
      </w:pPr>
      <w:rPr>
        <w:rFonts w:hint="default"/>
        <w:lang w:val="ru-RU" w:eastAsia="ru-RU" w:bidi="ru-RU"/>
      </w:rPr>
    </w:lvl>
    <w:lvl w:ilvl="8">
      <w:start w:val="0"/>
      <w:numFmt w:val="bullet"/>
      <w:lvlText w:val="•"/>
      <w:lvlJc w:val="left"/>
      <w:pPr>
        <w:ind w:left="8072" w:hanging="383"/>
      </w:pPr>
      <w:rPr>
        <w:rFonts w:hint="default"/>
        <w:lang w:val="ru-RU" w:eastAsia="ru-RU" w:bidi="ru-RU"/>
      </w:rPr>
    </w:lvl>
  </w:abstractNum>
  <w:abstractNum w:abstractNumId="9">
    <w:multiLevelType w:val="hybridMultilevel"/>
    <w:lvl w:ilvl="0">
      <w:start w:val="6"/>
      <w:numFmt w:val="decimal"/>
      <w:lvlText w:val="%1"/>
      <w:lvlJc w:val="left"/>
      <w:pPr>
        <w:ind w:left="571" w:hanging="570"/>
        <w:jc w:val="left"/>
      </w:pPr>
      <w:rPr>
        <w:rFonts w:hint="default"/>
        <w:lang w:val="ru-RU" w:eastAsia="ru-RU" w:bidi="ru-RU"/>
      </w:rPr>
    </w:lvl>
    <w:lvl w:ilvl="1">
      <w:start w:val="1"/>
      <w:numFmt w:val="decimal"/>
      <w:lvlText w:val="%1.%2."/>
      <w:lvlJc w:val="left"/>
      <w:pPr>
        <w:ind w:left="571" w:hanging="570"/>
        <w:jc w:val="left"/>
      </w:pPr>
      <w:rPr>
        <w:rFonts w:hint="default" w:ascii="Times New Roman" w:hAnsi="Times New Roman" w:eastAsia="Times New Roman" w:cs="Times New Roman"/>
        <w:spacing w:val="-12"/>
        <w:w w:val="84"/>
        <w:sz w:val="24"/>
        <w:szCs w:val="24"/>
        <w:lang w:val="ru-RU" w:eastAsia="ru-RU" w:bidi="ru-RU"/>
      </w:rPr>
    </w:lvl>
    <w:lvl w:ilvl="2">
      <w:start w:val="0"/>
      <w:numFmt w:val="bullet"/>
      <w:lvlText w:val="•"/>
      <w:lvlJc w:val="left"/>
      <w:pPr>
        <w:ind w:left="2452" w:hanging="570"/>
      </w:pPr>
      <w:rPr>
        <w:rFonts w:hint="default"/>
        <w:lang w:val="ru-RU" w:eastAsia="ru-RU" w:bidi="ru-RU"/>
      </w:rPr>
    </w:lvl>
    <w:lvl w:ilvl="3">
      <w:start w:val="0"/>
      <w:numFmt w:val="bullet"/>
      <w:lvlText w:val="•"/>
      <w:lvlJc w:val="left"/>
      <w:pPr>
        <w:ind w:left="3388" w:hanging="570"/>
      </w:pPr>
      <w:rPr>
        <w:rFonts w:hint="default"/>
        <w:lang w:val="ru-RU" w:eastAsia="ru-RU" w:bidi="ru-RU"/>
      </w:rPr>
    </w:lvl>
    <w:lvl w:ilvl="4">
      <w:start w:val="0"/>
      <w:numFmt w:val="bullet"/>
      <w:lvlText w:val="•"/>
      <w:lvlJc w:val="left"/>
      <w:pPr>
        <w:ind w:left="4324" w:hanging="570"/>
      </w:pPr>
      <w:rPr>
        <w:rFonts w:hint="default"/>
        <w:lang w:val="ru-RU" w:eastAsia="ru-RU" w:bidi="ru-RU"/>
      </w:rPr>
    </w:lvl>
    <w:lvl w:ilvl="5">
      <w:start w:val="0"/>
      <w:numFmt w:val="bullet"/>
      <w:lvlText w:val="•"/>
      <w:lvlJc w:val="left"/>
      <w:pPr>
        <w:ind w:left="5260" w:hanging="570"/>
      </w:pPr>
      <w:rPr>
        <w:rFonts w:hint="default"/>
        <w:lang w:val="ru-RU" w:eastAsia="ru-RU" w:bidi="ru-RU"/>
      </w:rPr>
    </w:lvl>
    <w:lvl w:ilvl="6">
      <w:start w:val="0"/>
      <w:numFmt w:val="bullet"/>
      <w:lvlText w:val="•"/>
      <w:lvlJc w:val="left"/>
      <w:pPr>
        <w:ind w:left="6196" w:hanging="570"/>
      </w:pPr>
      <w:rPr>
        <w:rFonts w:hint="default"/>
        <w:lang w:val="ru-RU" w:eastAsia="ru-RU" w:bidi="ru-RU"/>
      </w:rPr>
    </w:lvl>
    <w:lvl w:ilvl="7">
      <w:start w:val="0"/>
      <w:numFmt w:val="bullet"/>
      <w:lvlText w:val="•"/>
      <w:lvlJc w:val="left"/>
      <w:pPr>
        <w:ind w:left="7132" w:hanging="570"/>
      </w:pPr>
      <w:rPr>
        <w:rFonts w:hint="default"/>
        <w:lang w:val="ru-RU" w:eastAsia="ru-RU" w:bidi="ru-RU"/>
      </w:rPr>
    </w:lvl>
    <w:lvl w:ilvl="8">
      <w:start w:val="0"/>
      <w:numFmt w:val="bullet"/>
      <w:lvlText w:val="•"/>
      <w:lvlJc w:val="left"/>
      <w:pPr>
        <w:ind w:left="8068" w:hanging="570"/>
      </w:pPr>
      <w:rPr>
        <w:rFonts w:hint="default"/>
        <w:lang w:val="ru-RU" w:eastAsia="ru-RU" w:bidi="ru-RU"/>
      </w:rPr>
    </w:lvl>
  </w:abstractNum>
  <w:abstractNum w:abstractNumId="8">
    <w:multiLevelType w:val="hybridMultilevel"/>
    <w:lvl w:ilvl="0">
      <w:start w:val="0"/>
      <w:numFmt w:val="bullet"/>
      <w:lvlText w:val="-"/>
      <w:lvlJc w:val="left"/>
      <w:pPr>
        <w:ind w:left="578" w:hanging="536"/>
      </w:pPr>
      <w:rPr>
        <w:rFonts w:hint="default" w:ascii="Times New Roman" w:hAnsi="Times New Roman" w:eastAsia="Times New Roman" w:cs="Times New Roman"/>
        <w:w w:val="97"/>
        <w:sz w:val="24"/>
        <w:szCs w:val="24"/>
        <w:lang w:val="ru-RU" w:eastAsia="ru-RU" w:bidi="ru-RU"/>
      </w:rPr>
    </w:lvl>
    <w:lvl w:ilvl="1">
      <w:start w:val="0"/>
      <w:numFmt w:val="bullet"/>
      <w:lvlText w:val="-"/>
      <w:lvlJc w:val="left"/>
      <w:pPr>
        <w:ind w:left="820" w:hanging="293"/>
      </w:pPr>
      <w:rPr>
        <w:rFonts w:hint="default" w:ascii="Times New Roman" w:hAnsi="Times New Roman" w:eastAsia="Times New Roman" w:cs="Times New Roman"/>
        <w:w w:val="97"/>
        <w:sz w:val="24"/>
        <w:szCs w:val="24"/>
        <w:lang w:val="ru-RU" w:eastAsia="ru-RU" w:bidi="ru-RU"/>
      </w:rPr>
    </w:lvl>
    <w:lvl w:ilvl="2">
      <w:start w:val="0"/>
      <w:numFmt w:val="bullet"/>
      <w:lvlText w:val="•"/>
      <w:lvlJc w:val="left"/>
      <w:pPr>
        <w:ind w:left="1870" w:hanging="293"/>
      </w:pPr>
      <w:rPr>
        <w:rFonts w:hint="default"/>
        <w:lang w:val="ru-RU" w:eastAsia="ru-RU" w:bidi="ru-RU"/>
      </w:rPr>
    </w:lvl>
    <w:lvl w:ilvl="3">
      <w:start w:val="0"/>
      <w:numFmt w:val="bullet"/>
      <w:lvlText w:val="•"/>
      <w:lvlJc w:val="left"/>
      <w:pPr>
        <w:ind w:left="2920" w:hanging="293"/>
      </w:pPr>
      <w:rPr>
        <w:rFonts w:hint="default"/>
        <w:lang w:val="ru-RU" w:eastAsia="ru-RU" w:bidi="ru-RU"/>
      </w:rPr>
    </w:lvl>
    <w:lvl w:ilvl="4">
      <w:start w:val="0"/>
      <w:numFmt w:val="bullet"/>
      <w:lvlText w:val="•"/>
      <w:lvlJc w:val="left"/>
      <w:pPr>
        <w:ind w:left="3970" w:hanging="293"/>
      </w:pPr>
      <w:rPr>
        <w:rFonts w:hint="default"/>
        <w:lang w:val="ru-RU" w:eastAsia="ru-RU" w:bidi="ru-RU"/>
      </w:rPr>
    </w:lvl>
    <w:lvl w:ilvl="5">
      <w:start w:val="0"/>
      <w:numFmt w:val="bullet"/>
      <w:lvlText w:val="•"/>
      <w:lvlJc w:val="left"/>
      <w:pPr>
        <w:ind w:left="5020" w:hanging="293"/>
      </w:pPr>
      <w:rPr>
        <w:rFonts w:hint="default"/>
        <w:lang w:val="ru-RU" w:eastAsia="ru-RU" w:bidi="ru-RU"/>
      </w:rPr>
    </w:lvl>
    <w:lvl w:ilvl="6">
      <w:start w:val="0"/>
      <w:numFmt w:val="bullet"/>
      <w:lvlText w:val="•"/>
      <w:lvlJc w:val="left"/>
      <w:pPr>
        <w:ind w:left="6070" w:hanging="293"/>
      </w:pPr>
      <w:rPr>
        <w:rFonts w:hint="default"/>
        <w:lang w:val="ru-RU" w:eastAsia="ru-RU" w:bidi="ru-RU"/>
      </w:rPr>
    </w:lvl>
    <w:lvl w:ilvl="7">
      <w:start w:val="0"/>
      <w:numFmt w:val="bullet"/>
      <w:lvlText w:val="•"/>
      <w:lvlJc w:val="left"/>
      <w:pPr>
        <w:ind w:left="7120" w:hanging="293"/>
      </w:pPr>
      <w:rPr>
        <w:rFonts w:hint="default"/>
        <w:lang w:val="ru-RU" w:eastAsia="ru-RU" w:bidi="ru-RU"/>
      </w:rPr>
    </w:lvl>
    <w:lvl w:ilvl="8">
      <w:start w:val="0"/>
      <w:numFmt w:val="bullet"/>
      <w:lvlText w:val="•"/>
      <w:lvlJc w:val="left"/>
      <w:pPr>
        <w:ind w:left="8170" w:hanging="293"/>
      </w:pPr>
      <w:rPr>
        <w:rFonts w:hint="default"/>
        <w:lang w:val="ru-RU" w:eastAsia="ru-RU" w:bidi="ru-RU"/>
      </w:rPr>
    </w:lvl>
  </w:abstractNum>
  <w:abstractNum w:abstractNumId="7">
    <w:multiLevelType w:val="hybridMultilevel"/>
    <w:lvl w:ilvl="0">
      <w:start w:val="0"/>
      <w:numFmt w:val="bullet"/>
      <w:lvlText w:val="-"/>
      <w:lvlJc w:val="left"/>
      <w:pPr>
        <w:ind w:left="803" w:hanging="303"/>
      </w:pPr>
      <w:rPr>
        <w:rFonts w:hint="default" w:ascii="Times New Roman" w:hAnsi="Times New Roman" w:eastAsia="Times New Roman" w:cs="Times New Roman"/>
        <w:w w:val="97"/>
        <w:sz w:val="24"/>
        <w:szCs w:val="24"/>
        <w:lang w:val="ru-RU" w:eastAsia="ru-RU" w:bidi="ru-RU"/>
      </w:rPr>
    </w:lvl>
    <w:lvl w:ilvl="1">
      <w:start w:val="0"/>
      <w:numFmt w:val="bullet"/>
      <w:lvlText w:val="•"/>
      <w:lvlJc w:val="left"/>
      <w:pPr>
        <w:ind w:left="1747" w:hanging="303"/>
      </w:pPr>
      <w:rPr>
        <w:rFonts w:hint="default"/>
        <w:lang w:val="ru-RU" w:eastAsia="ru-RU" w:bidi="ru-RU"/>
      </w:rPr>
    </w:lvl>
    <w:lvl w:ilvl="2">
      <w:start w:val="0"/>
      <w:numFmt w:val="bullet"/>
      <w:lvlText w:val="•"/>
      <w:lvlJc w:val="left"/>
      <w:pPr>
        <w:ind w:left="2694" w:hanging="303"/>
      </w:pPr>
      <w:rPr>
        <w:rFonts w:hint="default"/>
        <w:lang w:val="ru-RU" w:eastAsia="ru-RU" w:bidi="ru-RU"/>
      </w:rPr>
    </w:lvl>
    <w:lvl w:ilvl="3">
      <w:start w:val="0"/>
      <w:numFmt w:val="bullet"/>
      <w:lvlText w:val="•"/>
      <w:lvlJc w:val="left"/>
      <w:pPr>
        <w:ind w:left="3641" w:hanging="303"/>
      </w:pPr>
      <w:rPr>
        <w:rFonts w:hint="default"/>
        <w:lang w:val="ru-RU" w:eastAsia="ru-RU" w:bidi="ru-RU"/>
      </w:rPr>
    </w:lvl>
    <w:lvl w:ilvl="4">
      <w:start w:val="0"/>
      <w:numFmt w:val="bullet"/>
      <w:lvlText w:val="•"/>
      <w:lvlJc w:val="left"/>
      <w:pPr>
        <w:ind w:left="4588" w:hanging="303"/>
      </w:pPr>
      <w:rPr>
        <w:rFonts w:hint="default"/>
        <w:lang w:val="ru-RU" w:eastAsia="ru-RU" w:bidi="ru-RU"/>
      </w:rPr>
    </w:lvl>
    <w:lvl w:ilvl="5">
      <w:start w:val="0"/>
      <w:numFmt w:val="bullet"/>
      <w:lvlText w:val="•"/>
      <w:lvlJc w:val="left"/>
      <w:pPr>
        <w:ind w:left="5535" w:hanging="303"/>
      </w:pPr>
      <w:rPr>
        <w:rFonts w:hint="default"/>
        <w:lang w:val="ru-RU" w:eastAsia="ru-RU" w:bidi="ru-RU"/>
      </w:rPr>
    </w:lvl>
    <w:lvl w:ilvl="6">
      <w:start w:val="0"/>
      <w:numFmt w:val="bullet"/>
      <w:lvlText w:val="•"/>
      <w:lvlJc w:val="left"/>
      <w:pPr>
        <w:ind w:left="6482" w:hanging="303"/>
      </w:pPr>
      <w:rPr>
        <w:rFonts w:hint="default"/>
        <w:lang w:val="ru-RU" w:eastAsia="ru-RU" w:bidi="ru-RU"/>
      </w:rPr>
    </w:lvl>
    <w:lvl w:ilvl="7">
      <w:start w:val="0"/>
      <w:numFmt w:val="bullet"/>
      <w:lvlText w:val="•"/>
      <w:lvlJc w:val="left"/>
      <w:pPr>
        <w:ind w:left="7429" w:hanging="303"/>
      </w:pPr>
      <w:rPr>
        <w:rFonts w:hint="default"/>
        <w:lang w:val="ru-RU" w:eastAsia="ru-RU" w:bidi="ru-RU"/>
      </w:rPr>
    </w:lvl>
    <w:lvl w:ilvl="8">
      <w:start w:val="0"/>
      <w:numFmt w:val="bullet"/>
      <w:lvlText w:val="•"/>
      <w:lvlJc w:val="left"/>
      <w:pPr>
        <w:ind w:left="8376" w:hanging="303"/>
      </w:pPr>
      <w:rPr>
        <w:rFonts w:hint="default"/>
        <w:lang w:val="ru-RU" w:eastAsia="ru-RU" w:bidi="ru-RU"/>
      </w:rPr>
    </w:lvl>
  </w:abstractNum>
  <w:abstractNum w:abstractNumId="6">
    <w:multiLevelType w:val="hybridMultilevel"/>
    <w:lvl w:ilvl="0">
      <w:start w:val="5"/>
      <w:numFmt w:val="decimal"/>
      <w:lvlText w:val="%1"/>
      <w:lvlJc w:val="left"/>
      <w:pPr>
        <w:ind w:left="796" w:hanging="567"/>
        <w:jc w:val="left"/>
      </w:pPr>
      <w:rPr>
        <w:rFonts w:hint="default"/>
        <w:lang w:val="ru-RU" w:eastAsia="ru-RU" w:bidi="ru-RU"/>
      </w:rPr>
    </w:lvl>
    <w:lvl w:ilvl="1">
      <w:start w:val="1"/>
      <w:numFmt w:val="decimal"/>
      <w:lvlText w:val="%1.%2."/>
      <w:lvlJc w:val="left"/>
      <w:pPr>
        <w:ind w:left="796" w:hanging="567"/>
        <w:jc w:val="right"/>
      </w:pPr>
      <w:rPr>
        <w:rFonts w:hint="default" w:ascii="Times New Roman" w:hAnsi="Times New Roman" w:eastAsia="Times New Roman" w:cs="Times New Roman"/>
        <w:spacing w:val="-18"/>
        <w:w w:val="99"/>
        <w:sz w:val="24"/>
        <w:szCs w:val="24"/>
        <w:lang w:val="ru-RU" w:eastAsia="ru-RU" w:bidi="ru-RU"/>
      </w:rPr>
    </w:lvl>
    <w:lvl w:ilvl="2">
      <w:start w:val="0"/>
      <w:numFmt w:val="bullet"/>
      <w:lvlText w:val="•"/>
      <w:lvlJc w:val="left"/>
      <w:pPr>
        <w:ind w:left="2694" w:hanging="567"/>
      </w:pPr>
      <w:rPr>
        <w:rFonts w:hint="default"/>
        <w:lang w:val="ru-RU" w:eastAsia="ru-RU" w:bidi="ru-RU"/>
      </w:rPr>
    </w:lvl>
    <w:lvl w:ilvl="3">
      <w:start w:val="0"/>
      <w:numFmt w:val="bullet"/>
      <w:lvlText w:val="•"/>
      <w:lvlJc w:val="left"/>
      <w:pPr>
        <w:ind w:left="3641" w:hanging="567"/>
      </w:pPr>
      <w:rPr>
        <w:rFonts w:hint="default"/>
        <w:lang w:val="ru-RU" w:eastAsia="ru-RU" w:bidi="ru-RU"/>
      </w:rPr>
    </w:lvl>
    <w:lvl w:ilvl="4">
      <w:start w:val="0"/>
      <w:numFmt w:val="bullet"/>
      <w:lvlText w:val="•"/>
      <w:lvlJc w:val="left"/>
      <w:pPr>
        <w:ind w:left="4588" w:hanging="567"/>
      </w:pPr>
      <w:rPr>
        <w:rFonts w:hint="default"/>
        <w:lang w:val="ru-RU" w:eastAsia="ru-RU" w:bidi="ru-RU"/>
      </w:rPr>
    </w:lvl>
    <w:lvl w:ilvl="5">
      <w:start w:val="0"/>
      <w:numFmt w:val="bullet"/>
      <w:lvlText w:val="•"/>
      <w:lvlJc w:val="left"/>
      <w:pPr>
        <w:ind w:left="5535" w:hanging="567"/>
      </w:pPr>
      <w:rPr>
        <w:rFonts w:hint="default"/>
        <w:lang w:val="ru-RU" w:eastAsia="ru-RU" w:bidi="ru-RU"/>
      </w:rPr>
    </w:lvl>
    <w:lvl w:ilvl="6">
      <w:start w:val="0"/>
      <w:numFmt w:val="bullet"/>
      <w:lvlText w:val="•"/>
      <w:lvlJc w:val="left"/>
      <w:pPr>
        <w:ind w:left="6482" w:hanging="567"/>
      </w:pPr>
      <w:rPr>
        <w:rFonts w:hint="default"/>
        <w:lang w:val="ru-RU" w:eastAsia="ru-RU" w:bidi="ru-RU"/>
      </w:rPr>
    </w:lvl>
    <w:lvl w:ilvl="7">
      <w:start w:val="0"/>
      <w:numFmt w:val="bullet"/>
      <w:lvlText w:val="•"/>
      <w:lvlJc w:val="left"/>
      <w:pPr>
        <w:ind w:left="7429" w:hanging="567"/>
      </w:pPr>
      <w:rPr>
        <w:rFonts w:hint="default"/>
        <w:lang w:val="ru-RU" w:eastAsia="ru-RU" w:bidi="ru-RU"/>
      </w:rPr>
    </w:lvl>
    <w:lvl w:ilvl="8">
      <w:start w:val="0"/>
      <w:numFmt w:val="bullet"/>
      <w:lvlText w:val="•"/>
      <w:lvlJc w:val="left"/>
      <w:pPr>
        <w:ind w:left="8376" w:hanging="567"/>
      </w:pPr>
      <w:rPr>
        <w:rFonts w:hint="default"/>
        <w:lang w:val="ru-RU" w:eastAsia="ru-RU" w:bidi="ru-RU"/>
      </w:rPr>
    </w:lvl>
  </w:abstractNum>
  <w:abstractNum w:abstractNumId="5">
    <w:multiLevelType w:val="hybridMultilevel"/>
    <w:lvl w:ilvl="0">
      <w:start w:val="1"/>
      <w:numFmt w:val="decimal"/>
      <w:lvlText w:val="%1)"/>
      <w:lvlJc w:val="left"/>
      <w:pPr>
        <w:ind w:left="822" w:hanging="420"/>
        <w:jc w:val="right"/>
      </w:pPr>
      <w:rPr>
        <w:rFonts w:hint="default" w:ascii="Times New Roman" w:hAnsi="Times New Roman" w:eastAsia="Times New Roman" w:cs="Times New Roman"/>
        <w:spacing w:val="-16"/>
        <w:w w:val="99"/>
        <w:sz w:val="24"/>
        <w:szCs w:val="24"/>
        <w:lang w:val="ru-RU" w:eastAsia="ru-RU" w:bidi="ru-RU"/>
      </w:rPr>
    </w:lvl>
    <w:lvl w:ilvl="1">
      <w:start w:val="0"/>
      <w:numFmt w:val="bullet"/>
      <w:lvlText w:val="•"/>
      <w:lvlJc w:val="left"/>
      <w:pPr>
        <w:ind w:left="1765" w:hanging="420"/>
      </w:pPr>
      <w:rPr>
        <w:rFonts w:hint="default"/>
        <w:lang w:val="ru-RU" w:eastAsia="ru-RU" w:bidi="ru-RU"/>
      </w:rPr>
    </w:lvl>
    <w:lvl w:ilvl="2">
      <w:start w:val="0"/>
      <w:numFmt w:val="bullet"/>
      <w:lvlText w:val="•"/>
      <w:lvlJc w:val="left"/>
      <w:pPr>
        <w:ind w:left="2710" w:hanging="420"/>
      </w:pPr>
      <w:rPr>
        <w:rFonts w:hint="default"/>
        <w:lang w:val="ru-RU" w:eastAsia="ru-RU" w:bidi="ru-RU"/>
      </w:rPr>
    </w:lvl>
    <w:lvl w:ilvl="3">
      <w:start w:val="0"/>
      <w:numFmt w:val="bullet"/>
      <w:lvlText w:val="•"/>
      <w:lvlJc w:val="left"/>
      <w:pPr>
        <w:ind w:left="3655" w:hanging="420"/>
      </w:pPr>
      <w:rPr>
        <w:rFonts w:hint="default"/>
        <w:lang w:val="ru-RU" w:eastAsia="ru-RU" w:bidi="ru-RU"/>
      </w:rPr>
    </w:lvl>
    <w:lvl w:ilvl="4">
      <w:start w:val="0"/>
      <w:numFmt w:val="bullet"/>
      <w:lvlText w:val="•"/>
      <w:lvlJc w:val="left"/>
      <w:pPr>
        <w:ind w:left="4600" w:hanging="420"/>
      </w:pPr>
      <w:rPr>
        <w:rFonts w:hint="default"/>
        <w:lang w:val="ru-RU" w:eastAsia="ru-RU" w:bidi="ru-RU"/>
      </w:rPr>
    </w:lvl>
    <w:lvl w:ilvl="5">
      <w:start w:val="0"/>
      <w:numFmt w:val="bullet"/>
      <w:lvlText w:val="•"/>
      <w:lvlJc w:val="left"/>
      <w:pPr>
        <w:ind w:left="5545" w:hanging="420"/>
      </w:pPr>
      <w:rPr>
        <w:rFonts w:hint="default"/>
        <w:lang w:val="ru-RU" w:eastAsia="ru-RU" w:bidi="ru-RU"/>
      </w:rPr>
    </w:lvl>
    <w:lvl w:ilvl="6">
      <w:start w:val="0"/>
      <w:numFmt w:val="bullet"/>
      <w:lvlText w:val="•"/>
      <w:lvlJc w:val="left"/>
      <w:pPr>
        <w:ind w:left="6490" w:hanging="420"/>
      </w:pPr>
      <w:rPr>
        <w:rFonts w:hint="default"/>
        <w:lang w:val="ru-RU" w:eastAsia="ru-RU" w:bidi="ru-RU"/>
      </w:rPr>
    </w:lvl>
    <w:lvl w:ilvl="7">
      <w:start w:val="0"/>
      <w:numFmt w:val="bullet"/>
      <w:lvlText w:val="•"/>
      <w:lvlJc w:val="left"/>
      <w:pPr>
        <w:ind w:left="7435" w:hanging="420"/>
      </w:pPr>
      <w:rPr>
        <w:rFonts w:hint="default"/>
        <w:lang w:val="ru-RU" w:eastAsia="ru-RU" w:bidi="ru-RU"/>
      </w:rPr>
    </w:lvl>
    <w:lvl w:ilvl="8">
      <w:start w:val="0"/>
      <w:numFmt w:val="bullet"/>
      <w:lvlText w:val="•"/>
      <w:lvlJc w:val="left"/>
      <w:pPr>
        <w:ind w:left="8380" w:hanging="420"/>
      </w:pPr>
      <w:rPr>
        <w:rFonts w:hint="default"/>
        <w:lang w:val="ru-RU" w:eastAsia="ru-RU" w:bidi="ru-RU"/>
      </w:rPr>
    </w:lvl>
  </w:abstractNum>
  <w:abstractNum w:abstractNumId="4">
    <w:multiLevelType w:val="hybridMultilevel"/>
    <w:lvl w:ilvl="0">
      <w:start w:val="0"/>
      <w:numFmt w:val="bullet"/>
      <w:lvlText w:val="-"/>
      <w:lvlJc w:val="left"/>
      <w:pPr>
        <w:ind w:left="822" w:hanging="711"/>
      </w:pPr>
      <w:rPr>
        <w:rFonts w:hint="default" w:ascii="Times New Roman" w:hAnsi="Times New Roman" w:eastAsia="Times New Roman" w:cs="Times New Roman"/>
        <w:w w:val="107"/>
        <w:sz w:val="24"/>
        <w:szCs w:val="24"/>
        <w:lang w:val="ru-RU" w:eastAsia="ru-RU" w:bidi="ru-RU"/>
      </w:rPr>
    </w:lvl>
    <w:lvl w:ilvl="1">
      <w:start w:val="0"/>
      <w:numFmt w:val="bullet"/>
      <w:lvlText w:val="-"/>
      <w:lvlJc w:val="left"/>
      <w:pPr>
        <w:ind w:left="546" w:hanging="296"/>
      </w:pPr>
      <w:rPr>
        <w:rFonts w:hint="default" w:ascii="Times New Roman" w:hAnsi="Times New Roman" w:eastAsia="Times New Roman" w:cs="Times New Roman"/>
        <w:w w:val="97"/>
        <w:sz w:val="24"/>
        <w:szCs w:val="24"/>
        <w:lang w:val="ru-RU" w:eastAsia="ru-RU" w:bidi="ru-RU"/>
      </w:rPr>
    </w:lvl>
    <w:lvl w:ilvl="2">
      <w:start w:val="0"/>
      <w:numFmt w:val="bullet"/>
      <w:lvlText w:val="•"/>
      <w:lvlJc w:val="left"/>
      <w:pPr>
        <w:ind w:left="1831" w:hanging="296"/>
      </w:pPr>
      <w:rPr>
        <w:rFonts w:hint="default"/>
        <w:lang w:val="ru-RU" w:eastAsia="ru-RU" w:bidi="ru-RU"/>
      </w:rPr>
    </w:lvl>
    <w:lvl w:ilvl="3">
      <w:start w:val="0"/>
      <w:numFmt w:val="bullet"/>
      <w:lvlText w:val="•"/>
      <w:lvlJc w:val="left"/>
      <w:pPr>
        <w:ind w:left="2842" w:hanging="296"/>
      </w:pPr>
      <w:rPr>
        <w:rFonts w:hint="default"/>
        <w:lang w:val="ru-RU" w:eastAsia="ru-RU" w:bidi="ru-RU"/>
      </w:rPr>
    </w:lvl>
    <w:lvl w:ilvl="4">
      <w:start w:val="0"/>
      <w:numFmt w:val="bullet"/>
      <w:lvlText w:val="•"/>
      <w:lvlJc w:val="left"/>
      <w:pPr>
        <w:ind w:left="3853" w:hanging="296"/>
      </w:pPr>
      <w:rPr>
        <w:rFonts w:hint="default"/>
        <w:lang w:val="ru-RU" w:eastAsia="ru-RU" w:bidi="ru-RU"/>
      </w:rPr>
    </w:lvl>
    <w:lvl w:ilvl="5">
      <w:start w:val="0"/>
      <w:numFmt w:val="bullet"/>
      <w:lvlText w:val="•"/>
      <w:lvlJc w:val="left"/>
      <w:pPr>
        <w:ind w:left="4864" w:hanging="296"/>
      </w:pPr>
      <w:rPr>
        <w:rFonts w:hint="default"/>
        <w:lang w:val="ru-RU" w:eastAsia="ru-RU" w:bidi="ru-RU"/>
      </w:rPr>
    </w:lvl>
    <w:lvl w:ilvl="6">
      <w:start w:val="0"/>
      <w:numFmt w:val="bullet"/>
      <w:lvlText w:val="•"/>
      <w:lvlJc w:val="left"/>
      <w:pPr>
        <w:ind w:left="5875" w:hanging="296"/>
      </w:pPr>
      <w:rPr>
        <w:rFonts w:hint="default"/>
        <w:lang w:val="ru-RU" w:eastAsia="ru-RU" w:bidi="ru-RU"/>
      </w:rPr>
    </w:lvl>
    <w:lvl w:ilvl="7">
      <w:start w:val="0"/>
      <w:numFmt w:val="bullet"/>
      <w:lvlText w:val="•"/>
      <w:lvlJc w:val="left"/>
      <w:pPr>
        <w:ind w:left="6886" w:hanging="296"/>
      </w:pPr>
      <w:rPr>
        <w:rFonts w:hint="default"/>
        <w:lang w:val="ru-RU" w:eastAsia="ru-RU" w:bidi="ru-RU"/>
      </w:rPr>
    </w:lvl>
    <w:lvl w:ilvl="8">
      <w:start w:val="0"/>
      <w:numFmt w:val="bullet"/>
      <w:lvlText w:val="•"/>
      <w:lvlJc w:val="left"/>
      <w:pPr>
        <w:ind w:left="7897" w:hanging="296"/>
      </w:pPr>
      <w:rPr>
        <w:rFonts w:hint="default"/>
        <w:lang w:val="ru-RU" w:eastAsia="ru-RU" w:bidi="ru-RU"/>
      </w:rPr>
    </w:lvl>
  </w:abstractNum>
  <w:abstractNum w:abstractNumId="3">
    <w:multiLevelType w:val="hybridMultilevel"/>
    <w:lvl w:ilvl="0">
      <w:start w:val="4"/>
      <w:numFmt w:val="decimal"/>
      <w:lvlText w:val="%1"/>
      <w:lvlJc w:val="left"/>
      <w:pPr>
        <w:ind w:left="796" w:hanging="426"/>
        <w:jc w:val="left"/>
      </w:pPr>
      <w:rPr>
        <w:rFonts w:hint="default"/>
        <w:lang w:val="ru-RU" w:eastAsia="ru-RU" w:bidi="ru-RU"/>
      </w:rPr>
    </w:lvl>
    <w:lvl w:ilvl="1">
      <w:start w:val="1"/>
      <w:numFmt w:val="decimal"/>
      <w:lvlText w:val="%1.%2."/>
      <w:lvlJc w:val="left"/>
      <w:pPr>
        <w:ind w:left="796" w:hanging="426"/>
        <w:jc w:val="right"/>
      </w:pPr>
      <w:rPr>
        <w:rFonts w:hint="default" w:ascii="Times New Roman" w:hAnsi="Times New Roman" w:eastAsia="Times New Roman" w:cs="Times New Roman"/>
        <w:w w:val="100"/>
        <w:sz w:val="24"/>
        <w:szCs w:val="24"/>
        <w:lang w:val="ru-RU" w:eastAsia="ru-RU" w:bidi="ru-RU"/>
      </w:rPr>
    </w:lvl>
    <w:lvl w:ilvl="2">
      <w:start w:val="0"/>
      <w:numFmt w:val="bullet"/>
      <w:lvlText w:val="•"/>
      <w:lvlJc w:val="left"/>
      <w:pPr>
        <w:ind w:left="2694" w:hanging="426"/>
      </w:pPr>
      <w:rPr>
        <w:rFonts w:hint="default"/>
        <w:lang w:val="ru-RU" w:eastAsia="ru-RU" w:bidi="ru-RU"/>
      </w:rPr>
    </w:lvl>
    <w:lvl w:ilvl="3">
      <w:start w:val="0"/>
      <w:numFmt w:val="bullet"/>
      <w:lvlText w:val="•"/>
      <w:lvlJc w:val="left"/>
      <w:pPr>
        <w:ind w:left="3641" w:hanging="426"/>
      </w:pPr>
      <w:rPr>
        <w:rFonts w:hint="default"/>
        <w:lang w:val="ru-RU" w:eastAsia="ru-RU" w:bidi="ru-RU"/>
      </w:rPr>
    </w:lvl>
    <w:lvl w:ilvl="4">
      <w:start w:val="0"/>
      <w:numFmt w:val="bullet"/>
      <w:lvlText w:val="•"/>
      <w:lvlJc w:val="left"/>
      <w:pPr>
        <w:ind w:left="4588" w:hanging="426"/>
      </w:pPr>
      <w:rPr>
        <w:rFonts w:hint="default"/>
        <w:lang w:val="ru-RU" w:eastAsia="ru-RU" w:bidi="ru-RU"/>
      </w:rPr>
    </w:lvl>
    <w:lvl w:ilvl="5">
      <w:start w:val="0"/>
      <w:numFmt w:val="bullet"/>
      <w:lvlText w:val="•"/>
      <w:lvlJc w:val="left"/>
      <w:pPr>
        <w:ind w:left="5535" w:hanging="426"/>
      </w:pPr>
      <w:rPr>
        <w:rFonts w:hint="default"/>
        <w:lang w:val="ru-RU" w:eastAsia="ru-RU" w:bidi="ru-RU"/>
      </w:rPr>
    </w:lvl>
    <w:lvl w:ilvl="6">
      <w:start w:val="0"/>
      <w:numFmt w:val="bullet"/>
      <w:lvlText w:val="•"/>
      <w:lvlJc w:val="left"/>
      <w:pPr>
        <w:ind w:left="6482" w:hanging="426"/>
      </w:pPr>
      <w:rPr>
        <w:rFonts w:hint="default"/>
        <w:lang w:val="ru-RU" w:eastAsia="ru-RU" w:bidi="ru-RU"/>
      </w:rPr>
    </w:lvl>
    <w:lvl w:ilvl="7">
      <w:start w:val="0"/>
      <w:numFmt w:val="bullet"/>
      <w:lvlText w:val="•"/>
      <w:lvlJc w:val="left"/>
      <w:pPr>
        <w:ind w:left="7429" w:hanging="426"/>
      </w:pPr>
      <w:rPr>
        <w:rFonts w:hint="default"/>
        <w:lang w:val="ru-RU" w:eastAsia="ru-RU" w:bidi="ru-RU"/>
      </w:rPr>
    </w:lvl>
    <w:lvl w:ilvl="8">
      <w:start w:val="0"/>
      <w:numFmt w:val="bullet"/>
      <w:lvlText w:val="•"/>
      <w:lvlJc w:val="left"/>
      <w:pPr>
        <w:ind w:left="8376" w:hanging="426"/>
      </w:pPr>
      <w:rPr>
        <w:rFonts w:hint="default"/>
        <w:lang w:val="ru-RU" w:eastAsia="ru-RU" w:bidi="ru-RU"/>
      </w:rPr>
    </w:lvl>
  </w:abstractNum>
  <w:abstractNum w:abstractNumId="2">
    <w:multiLevelType w:val="hybridMultilevel"/>
    <w:lvl w:ilvl="0">
      <w:start w:val="2"/>
      <w:numFmt w:val="decimal"/>
      <w:lvlText w:val="%1"/>
      <w:lvlJc w:val="left"/>
      <w:pPr>
        <w:ind w:left="554" w:hanging="714"/>
        <w:jc w:val="left"/>
      </w:pPr>
      <w:rPr>
        <w:rFonts w:hint="default"/>
        <w:lang w:val="ru-RU" w:eastAsia="ru-RU" w:bidi="ru-RU"/>
      </w:rPr>
    </w:lvl>
    <w:lvl w:ilvl="1">
      <w:start w:val="1"/>
      <w:numFmt w:val="decimal"/>
      <w:lvlText w:val="%1.%2."/>
      <w:lvlJc w:val="left"/>
      <w:pPr>
        <w:ind w:left="554" w:hanging="714"/>
        <w:jc w:val="left"/>
      </w:pPr>
      <w:rPr>
        <w:rFonts w:hint="default" w:ascii="Times New Roman" w:hAnsi="Times New Roman" w:eastAsia="Times New Roman" w:cs="Times New Roman"/>
        <w:spacing w:val="-10"/>
        <w:w w:val="80"/>
        <w:sz w:val="24"/>
        <w:szCs w:val="24"/>
        <w:lang w:val="ru-RU" w:eastAsia="ru-RU" w:bidi="ru-RU"/>
      </w:rPr>
    </w:lvl>
    <w:lvl w:ilvl="2">
      <w:start w:val="1"/>
      <w:numFmt w:val="decimal"/>
      <w:lvlText w:val="%1.%2.%3."/>
      <w:lvlJc w:val="left"/>
      <w:pPr>
        <w:ind w:left="1966" w:hanging="711"/>
        <w:jc w:val="left"/>
      </w:pPr>
      <w:rPr>
        <w:rFonts w:hint="default" w:ascii="Times New Roman" w:hAnsi="Times New Roman" w:eastAsia="Times New Roman" w:cs="Times New Roman"/>
        <w:w w:val="97"/>
        <w:sz w:val="24"/>
        <w:szCs w:val="24"/>
        <w:lang w:val="ru-RU" w:eastAsia="ru-RU" w:bidi="ru-RU"/>
      </w:rPr>
    </w:lvl>
    <w:lvl w:ilvl="3">
      <w:start w:val="0"/>
      <w:numFmt w:val="bullet"/>
      <w:lvlText w:val="•"/>
      <w:lvlJc w:val="left"/>
      <w:pPr>
        <w:ind w:left="3733" w:hanging="711"/>
      </w:pPr>
      <w:rPr>
        <w:rFonts w:hint="default"/>
        <w:lang w:val="ru-RU" w:eastAsia="ru-RU" w:bidi="ru-RU"/>
      </w:rPr>
    </w:lvl>
    <w:lvl w:ilvl="4">
      <w:start w:val="0"/>
      <w:numFmt w:val="bullet"/>
      <w:lvlText w:val="•"/>
      <w:lvlJc w:val="left"/>
      <w:pPr>
        <w:ind w:left="4620" w:hanging="711"/>
      </w:pPr>
      <w:rPr>
        <w:rFonts w:hint="default"/>
        <w:lang w:val="ru-RU" w:eastAsia="ru-RU" w:bidi="ru-RU"/>
      </w:rPr>
    </w:lvl>
    <w:lvl w:ilvl="5">
      <w:start w:val="0"/>
      <w:numFmt w:val="bullet"/>
      <w:lvlText w:val="•"/>
      <w:lvlJc w:val="left"/>
      <w:pPr>
        <w:ind w:left="5506" w:hanging="711"/>
      </w:pPr>
      <w:rPr>
        <w:rFonts w:hint="default"/>
        <w:lang w:val="ru-RU" w:eastAsia="ru-RU" w:bidi="ru-RU"/>
      </w:rPr>
    </w:lvl>
    <w:lvl w:ilvl="6">
      <w:start w:val="0"/>
      <w:numFmt w:val="bullet"/>
      <w:lvlText w:val="•"/>
      <w:lvlJc w:val="left"/>
      <w:pPr>
        <w:ind w:left="6393" w:hanging="711"/>
      </w:pPr>
      <w:rPr>
        <w:rFonts w:hint="default"/>
        <w:lang w:val="ru-RU" w:eastAsia="ru-RU" w:bidi="ru-RU"/>
      </w:rPr>
    </w:lvl>
    <w:lvl w:ilvl="7">
      <w:start w:val="0"/>
      <w:numFmt w:val="bullet"/>
      <w:lvlText w:val="•"/>
      <w:lvlJc w:val="left"/>
      <w:pPr>
        <w:ind w:left="7280" w:hanging="711"/>
      </w:pPr>
      <w:rPr>
        <w:rFonts w:hint="default"/>
        <w:lang w:val="ru-RU" w:eastAsia="ru-RU" w:bidi="ru-RU"/>
      </w:rPr>
    </w:lvl>
    <w:lvl w:ilvl="8">
      <w:start w:val="0"/>
      <w:numFmt w:val="bullet"/>
      <w:lvlText w:val="•"/>
      <w:lvlJc w:val="left"/>
      <w:pPr>
        <w:ind w:left="8166" w:hanging="711"/>
      </w:pPr>
      <w:rPr>
        <w:rFonts w:hint="default"/>
        <w:lang w:val="ru-RU" w:eastAsia="ru-RU" w:bidi="ru-RU"/>
      </w:rPr>
    </w:lvl>
  </w:abstractNum>
  <w:abstractNum w:abstractNumId="1">
    <w:multiLevelType w:val="hybridMultilevel"/>
    <w:lvl w:ilvl="0">
      <w:start w:val="1"/>
      <w:numFmt w:val="decimal"/>
      <w:lvlText w:val="%1"/>
      <w:lvlJc w:val="left"/>
      <w:pPr>
        <w:ind w:left="559" w:hanging="421"/>
        <w:jc w:val="left"/>
      </w:pPr>
      <w:rPr>
        <w:rFonts w:hint="default"/>
        <w:lang w:val="ru-RU" w:eastAsia="ru-RU" w:bidi="ru-RU"/>
      </w:rPr>
    </w:lvl>
    <w:lvl w:ilvl="1">
      <w:start w:val="1"/>
      <w:numFmt w:val="decimal"/>
      <w:lvlText w:val="%1.%2."/>
      <w:lvlJc w:val="left"/>
      <w:pPr>
        <w:ind w:left="559" w:hanging="421"/>
        <w:jc w:val="left"/>
      </w:pPr>
      <w:rPr>
        <w:rFonts w:hint="default" w:ascii="Times New Roman" w:hAnsi="Times New Roman" w:eastAsia="Times New Roman" w:cs="Times New Roman"/>
        <w:spacing w:val="-20"/>
        <w:w w:val="42"/>
        <w:sz w:val="24"/>
        <w:szCs w:val="24"/>
        <w:lang w:val="ru-RU" w:eastAsia="ru-RU" w:bidi="ru-RU"/>
      </w:rPr>
    </w:lvl>
    <w:lvl w:ilvl="2">
      <w:start w:val="0"/>
      <w:numFmt w:val="bullet"/>
      <w:lvlText w:val="•"/>
      <w:lvlJc w:val="left"/>
      <w:pPr>
        <w:ind w:left="2438" w:hanging="421"/>
      </w:pPr>
      <w:rPr>
        <w:rFonts w:hint="default"/>
        <w:lang w:val="ru-RU" w:eastAsia="ru-RU" w:bidi="ru-RU"/>
      </w:rPr>
    </w:lvl>
    <w:lvl w:ilvl="3">
      <w:start w:val="0"/>
      <w:numFmt w:val="bullet"/>
      <w:lvlText w:val="•"/>
      <w:lvlJc w:val="left"/>
      <w:pPr>
        <w:ind w:left="3377" w:hanging="421"/>
      </w:pPr>
      <w:rPr>
        <w:rFonts w:hint="default"/>
        <w:lang w:val="ru-RU" w:eastAsia="ru-RU" w:bidi="ru-RU"/>
      </w:rPr>
    </w:lvl>
    <w:lvl w:ilvl="4">
      <w:start w:val="0"/>
      <w:numFmt w:val="bullet"/>
      <w:lvlText w:val="•"/>
      <w:lvlJc w:val="left"/>
      <w:pPr>
        <w:ind w:left="4316" w:hanging="421"/>
      </w:pPr>
      <w:rPr>
        <w:rFonts w:hint="default"/>
        <w:lang w:val="ru-RU" w:eastAsia="ru-RU" w:bidi="ru-RU"/>
      </w:rPr>
    </w:lvl>
    <w:lvl w:ilvl="5">
      <w:start w:val="0"/>
      <w:numFmt w:val="bullet"/>
      <w:lvlText w:val="•"/>
      <w:lvlJc w:val="left"/>
      <w:pPr>
        <w:ind w:left="5255" w:hanging="421"/>
      </w:pPr>
      <w:rPr>
        <w:rFonts w:hint="default"/>
        <w:lang w:val="ru-RU" w:eastAsia="ru-RU" w:bidi="ru-RU"/>
      </w:rPr>
    </w:lvl>
    <w:lvl w:ilvl="6">
      <w:start w:val="0"/>
      <w:numFmt w:val="bullet"/>
      <w:lvlText w:val="•"/>
      <w:lvlJc w:val="left"/>
      <w:pPr>
        <w:ind w:left="6194" w:hanging="421"/>
      </w:pPr>
      <w:rPr>
        <w:rFonts w:hint="default"/>
        <w:lang w:val="ru-RU" w:eastAsia="ru-RU" w:bidi="ru-RU"/>
      </w:rPr>
    </w:lvl>
    <w:lvl w:ilvl="7">
      <w:start w:val="0"/>
      <w:numFmt w:val="bullet"/>
      <w:lvlText w:val="•"/>
      <w:lvlJc w:val="left"/>
      <w:pPr>
        <w:ind w:left="7133" w:hanging="421"/>
      </w:pPr>
      <w:rPr>
        <w:rFonts w:hint="default"/>
        <w:lang w:val="ru-RU" w:eastAsia="ru-RU" w:bidi="ru-RU"/>
      </w:rPr>
    </w:lvl>
    <w:lvl w:ilvl="8">
      <w:start w:val="0"/>
      <w:numFmt w:val="bullet"/>
      <w:lvlText w:val="•"/>
      <w:lvlJc w:val="left"/>
      <w:pPr>
        <w:ind w:left="8072" w:hanging="421"/>
      </w:pPr>
      <w:rPr>
        <w:rFonts w:hint="default"/>
        <w:lang w:val="ru-RU" w:eastAsia="ru-RU" w:bidi="ru-RU"/>
      </w:rPr>
    </w:lvl>
  </w:abstractNum>
  <w:num w:numId="1">
    <w:abstractNumId w:val="0"/>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ru-RU" w:eastAsia="ru-RU" w:bidi="ru-RU"/>
    </w:rPr>
  </w:style>
  <w:style w:styleId="BodyText" w:type="paragraph">
    <w:name w:val="Body Text"/>
    <w:basedOn w:val="Normal"/>
    <w:uiPriority w:val="1"/>
    <w:qFormat/>
    <w:pPr>
      <w:jc w:val="both"/>
    </w:pPr>
    <w:rPr>
      <w:rFonts w:ascii="Times New Roman" w:hAnsi="Times New Roman" w:eastAsia="Times New Roman" w:cs="Times New Roman"/>
      <w:sz w:val="24"/>
      <w:szCs w:val="24"/>
      <w:lang w:val="ru-RU" w:eastAsia="ru-RU" w:bidi="ru-RU"/>
    </w:rPr>
  </w:style>
  <w:style w:styleId="Heading1" w:type="paragraph">
    <w:name w:val="Heading 1"/>
    <w:basedOn w:val="Normal"/>
    <w:uiPriority w:val="1"/>
    <w:qFormat/>
    <w:pPr>
      <w:ind w:left="1447"/>
      <w:outlineLvl w:val="1"/>
    </w:pPr>
    <w:rPr>
      <w:rFonts w:ascii="Times New Roman" w:hAnsi="Times New Roman" w:eastAsia="Times New Roman" w:cs="Times New Roman"/>
      <w:b/>
      <w:bCs/>
      <w:sz w:val="24"/>
      <w:szCs w:val="24"/>
      <w:lang w:val="ru-RU" w:eastAsia="ru-RU" w:bidi="ru-RU"/>
    </w:rPr>
  </w:style>
  <w:style w:styleId="ListParagraph" w:type="paragraph">
    <w:name w:val="List Paragraph"/>
    <w:basedOn w:val="Normal"/>
    <w:uiPriority w:val="1"/>
    <w:qFormat/>
    <w:pPr>
      <w:ind w:left="822" w:firstLine="700"/>
      <w:jc w:val="both"/>
    </w:pPr>
    <w:rPr>
      <w:rFonts w:ascii="Times New Roman" w:hAnsi="Times New Roman" w:eastAsia="Times New Roman" w:cs="Times New Roman"/>
      <w:lang w:val="ru-RU" w:eastAsia="ru-RU" w:bidi="ru-RU"/>
    </w:rPr>
  </w:style>
  <w:style w:styleId="TableParagraph" w:type="paragraph">
    <w:name w:val="Table Paragraph"/>
    <w:basedOn w:val="Normal"/>
    <w:uiPriority w:val="1"/>
    <w:qFormat/>
    <w:pPr/>
    <w:rPr>
      <w:lang w:val="ru-RU" w:eastAsia="ru-RU" w:bidi="ru-RU"/>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hyperlink" Target="mailto:org@spbu.ru"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header" Target="header8.xml"/><Relationship Id="rId15" Type="http://schemas.openxmlformats.org/officeDocument/2006/relationships/header" Target="header9.xml"/><Relationship Id="rId16" Type="http://schemas.openxmlformats.org/officeDocument/2006/relationships/header" Target="header10.xml"/><Relationship Id="rId17" Type="http://schemas.openxmlformats.org/officeDocument/2006/relationships/header" Target="header11.xml"/><Relationship Id="rId18" Type="http://schemas.openxmlformats.org/officeDocument/2006/relationships/header" Target="header12.xml"/><Relationship Id="rId19" Type="http://schemas.openxmlformats.org/officeDocument/2006/relationships/header" Target="header13.xml"/><Relationship Id="rId20" Type="http://schemas.openxmlformats.org/officeDocument/2006/relationships/header" Target="header14.xml"/><Relationship Id="rId21" Type="http://schemas.openxmlformats.org/officeDocument/2006/relationships/header" Target="header15.xml"/><Relationship Id="rId2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Marina</dc:creator>
  <dcterms:created xsi:type="dcterms:W3CDTF">2026-07-20T08:36:56Z</dcterms:created>
  <dcterms:modified xsi:type="dcterms:W3CDTF">2026-07-20T08:36:56Z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2026-07-07T00:00:00Z</vt:filetime>
  </property>
  <property fmtid="{D5CDD505-2E9C-101B-9397-08002B2CF9AE}" pid="3" name="Creator">
    <vt:lpwstr>Microsoft® Word 2019</vt:lpwstr>
  </property>
  <property fmtid="{D5CDD505-2E9C-101B-9397-08002B2CF9AE}" pid="4" name="LastSaved">
    <vt:filetime>2026-07-20T00:00:00Z</vt:filetime>
  </property>
</Properties>
</file>