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1A12" w14:textId="4D8E0BA4" w:rsidR="00AC59F6" w:rsidRDefault="00B4203B">
      <w:r>
        <w:t>Tên: Trần Nhật Duy</w:t>
      </w:r>
    </w:p>
    <w:p w14:paraId="7C9A8146" w14:textId="27D2291F" w:rsidR="00B4203B" w:rsidRDefault="00B4203B">
      <w:r>
        <w:t>MSSV: 22699741</w:t>
      </w:r>
    </w:p>
    <w:p w14:paraId="07E140EC" w14:textId="77777777" w:rsidR="00B4203B" w:rsidRDefault="00B4203B"/>
    <w:p w14:paraId="584F2BC2" w14:textId="3F8F5DAE" w:rsidR="00B4203B" w:rsidRDefault="00B4203B">
      <w:r>
        <w:t>Stategy Pattern</w:t>
      </w:r>
    </w:p>
    <w:p w14:paraId="628E3766" w14:textId="7C7B56BF" w:rsidR="00B4203B" w:rsidRDefault="00B4203B">
      <w:r w:rsidRPr="00B4203B">
        <w:drawing>
          <wp:inline distT="0" distB="0" distL="0" distR="0" wp14:anchorId="22BBC756" wp14:editId="7E430D52">
            <wp:extent cx="5943600" cy="3522980"/>
            <wp:effectExtent l="0" t="0" r="0" b="1270"/>
            <wp:docPr id="17906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6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D618" w14:textId="51B7B0B3" w:rsidR="00B4203B" w:rsidRDefault="00B4203B">
      <w:r>
        <w:t>Singleton Pattern</w:t>
      </w:r>
    </w:p>
    <w:p w14:paraId="74BB6620" w14:textId="08D6ABAD" w:rsidR="00B4203B" w:rsidRDefault="00B4203B">
      <w:r w:rsidRPr="00B4203B">
        <w:lastRenderedPageBreak/>
        <w:drawing>
          <wp:inline distT="0" distB="0" distL="0" distR="0" wp14:anchorId="2E84C10C" wp14:editId="095C0BB2">
            <wp:extent cx="5943600" cy="3540125"/>
            <wp:effectExtent l="0" t="0" r="0" b="3175"/>
            <wp:docPr id="24600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0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E551" w14:textId="3262014E" w:rsidR="00B4203B" w:rsidRDefault="00B4203B">
      <w:r>
        <w:t>Factory Pattern</w:t>
      </w:r>
    </w:p>
    <w:p w14:paraId="40A7F554" w14:textId="1AE52C28" w:rsidR="00B4203B" w:rsidRDefault="00B4203B">
      <w:r w:rsidRPr="00B4203B">
        <w:drawing>
          <wp:inline distT="0" distB="0" distL="0" distR="0" wp14:anchorId="64DBBEF0" wp14:editId="422E5574">
            <wp:extent cx="5943600" cy="3530600"/>
            <wp:effectExtent l="0" t="0" r="0" b="0"/>
            <wp:docPr id="164661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4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5A9A" w14:textId="5AA04D52" w:rsidR="00B4203B" w:rsidRDefault="00B4203B">
      <w:r>
        <w:t>State Pattern</w:t>
      </w:r>
    </w:p>
    <w:p w14:paraId="2230FE08" w14:textId="20EC93A3" w:rsidR="00B4203B" w:rsidRDefault="00B4203B">
      <w:r w:rsidRPr="00B4203B">
        <w:lastRenderedPageBreak/>
        <w:drawing>
          <wp:inline distT="0" distB="0" distL="0" distR="0" wp14:anchorId="2EE89EC5" wp14:editId="549E0F0D">
            <wp:extent cx="5943600" cy="3506470"/>
            <wp:effectExtent l="0" t="0" r="0" b="0"/>
            <wp:docPr id="40963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0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FA3D" w14:textId="77777777" w:rsidR="00B4203B" w:rsidRDefault="00B4203B"/>
    <w:p w14:paraId="4D06B09A" w14:textId="13871E09" w:rsidR="00B4203B" w:rsidRDefault="00B4203B">
      <w:r>
        <w:t>Decorator Pattern</w:t>
      </w:r>
    </w:p>
    <w:p w14:paraId="00D1D253" w14:textId="6B457704" w:rsidR="00B4203B" w:rsidRDefault="00B4203B">
      <w:r w:rsidRPr="00B4203B">
        <w:drawing>
          <wp:inline distT="0" distB="0" distL="0" distR="0" wp14:anchorId="62F3CEF6" wp14:editId="43B82F04">
            <wp:extent cx="5943600" cy="3521710"/>
            <wp:effectExtent l="0" t="0" r="0" b="2540"/>
            <wp:docPr id="19448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3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3B"/>
    <w:rsid w:val="001706C3"/>
    <w:rsid w:val="003A52C8"/>
    <w:rsid w:val="006A086B"/>
    <w:rsid w:val="00AC59F6"/>
    <w:rsid w:val="00AE0C0B"/>
    <w:rsid w:val="00B3089D"/>
    <w:rsid w:val="00B4203B"/>
    <w:rsid w:val="00B60996"/>
    <w:rsid w:val="00E0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5B17"/>
  <w15:chartTrackingRefBased/>
  <w15:docId w15:val="{C04122F7-1DD8-4E37-8730-861E84BE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Duy</dc:creator>
  <cp:keywords/>
  <dc:description/>
  <cp:lastModifiedBy>Trần Nhật Duy</cp:lastModifiedBy>
  <cp:revision>1</cp:revision>
  <dcterms:created xsi:type="dcterms:W3CDTF">2026-01-31T12:29:00Z</dcterms:created>
  <dcterms:modified xsi:type="dcterms:W3CDTF">2026-01-31T13:10:00Z</dcterms:modified>
</cp:coreProperties>
</file>