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4283" w:type="dxa"/>
        <w:tblLook w:val="04A0" w:firstRow="1" w:lastRow="0" w:firstColumn="1" w:lastColumn="0" w:noHBand="0" w:noVBand="1"/>
      </w:tblPr>
      <w:tblGrid>
        <w:gridCol w:w="1895"/>
        <w:gridCol w:w="2732"/>
        <w:gridCol w:w="3982"/>
        <w:gridCol w:w="5674"/>
      </w:tblGrid>
      <w:tr w:rsidR="00E9389C" w:rsidTr="00413A2A">
        <w:tc>
          <w:tcPr>
            <w:tcW w:w="1951" w:type="dxa"/>
            <w:shd w:val="clear" w:color="auto" w:fill="DBE5F1" w:themeFill="accent1" w:themeFillTint="33"/>
          </w:tcPr>
          <w:p w:rsidR="00E9389C" w:rsidRPr="00A54A81" w:rsidRDefault="00E9389C" w:rsidP="00B46649">
            <w:pPr>
              <w:jc w:val="both"/>
              <w:rPr>
                <w:b/>
                <w:color w:val="FF0000"/>
                <w:sz w:val="26"/>
                <w:szCs w:val="26"/>
              </w:rPr>
            </w:pPr>
            <w:r w:rsidRPr="00A54A81">
              <w:rPr>
                <w:b/>
                <w:color w:val="FF0000"/>
                <w:sz w:val="26"/>
                <w:szCs w:val="26"/>
              </w:rPr>
              <w:t>Module</w:t>
            </w:r>
            <w:r>
              <w:rPr>
                <w:b/>
                <w:color w:val="FF0000"/>
                <w:sz w:val="26"/>
                <w:szCs w:val="26"/>
              </w:rPr>
              <w:t>s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9389C" w:rsidRPr="00A54A81" w:rsidRDefault="00E9389C" w:rsidP="00B46649">
            <w:pPr>
              <w:jc w:val="both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Sous modules</w:t>
            </w:r>
          </w:p>
        </w:tc>
        <w:tc>
          <w:tcPr>
            <w:tcW w:w="5954" w:type="dxa"/>
            <w:shd w:val="clear" w:color="auto" w:fill="DBE5F1" w:themeFill="accent1" w:themeFillTint="33"/>
          </w:tcPr>
          <w:p w:rsidR="00E9389C" w:rsidRPr="00A54A81" w:rsidRDefault="00E9389C" w:rsidP="00B46649">
            <w:pPr>
              <w:jc w:val="both"/>
              <w:rPr>
                <w:b/>
                <w:color w:val="FF0000"/>
                <w:sz w:val="26"/>
                <w:szCs w:val="26"/>
              </w:rPr>
            </w:pPr>
            <w:r w:rsidRPr="00A54A81">
              <w:rPr>
                <w:b/>
                <w:color w:val="FF0000"/>
                <w:sz w:val="26"/>
                <w:szCs w:val="26"/>
              </w:rPr>
              <w:t>Description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E9389C" w:rsidRPr="00A54A81" w:rsidRDefault="00E9389C" w:rsidP="00B46649">
            <w:pPr>
              <w:jc w:val="both"/>
              <w:rPr>
                <w:b/>
                <w:color w:val="FF0000"/>
                <w:sz w:val="26"/>
                <w:szCs w:val="26"/>
              </w:rPr>
            </w:pPr>
            <w:r w:rsidRPr="00A54A81">
              <w:rPr>
                <w:b/>
                <w:color w:val="FF0000"/>
                <w:sz w:val="26"/>
                <w:szCs w:val="26"/>
              </w:rPr>
              <w:t>champs</w:t>
            </w:r>
          </w:p>
        </w:tc>
      </w:tr>
      <w:tr w:rsidR="00E9389C" w:rsidTr="00413A2A">
        <w:tc>
          <w:tcPr>
            <w:tcW w:w="1951" w:type="dxa"/>
          </w:tcPr>
          <w:p w:rsidR="00E9389C" w:rsidRDefault="00E9389C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Administration</w:t>
            </w:r>
          </w:p>
        </w:tc>
        <w:tc>
          <w:tcPr>
            <w:tcW w:w="2835" w:type="dxa"/>
          </w:tcPr>
          <w:p w:rsidR="00E9389C" w:rsidRDefault="00E9389C" w:rsidP="00B46649">
            <w:pPr>
              <w:pStyle w:val="Paragraphedeliste"/>
              <w:numPr>
                <w:ilvl w:val="0"/>
                <w:numId w:val="5"/>
              </w:numPr>
              <w:ind w:left="317"/>
              <w:jc w:val="both"/>
            </w:pPr>
            <w:r w:rsidRPr="003101EE">
              <w:t>Identifiants</w:t>
            </w:r>
          </w:p>
          <w:p w:rsidR="00413A2A" w:rsidRDefault="00413A2A" w:rsidP="00413A2A">
            <w:pPr>
              <w:jc w:val="both"/>
            </w:pPr>
          </w:p>
          <w:p w:rsidR="00413A2A" w:rsidRDefault="00413A2A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Pr="003101EE" w:rsidRDefault="00700F39" w:rsidP="00413A2A">
            <w:pPr>
              <w:jc w:val="both"/>
            </w:pPr>
          </w:p>
          <w:p w:rsidR="00E9389C" w:rsidRDefault="00E9389C" w:rsidP="00B46649">
            <w:pPr>
              <w:pStyle w:val="Paragraphedeliste"/>
              <w:numPr>
                <w:ilvl w:val="0"/>
                <w:numId w:val="5"/>
              </w:numPr>
              <w:ind w:left="317"/>
              <w:jc w:val="both"/>
            </w:pPr>
            <w:r w:rsidRPr="003101EE">
              <w:t>Membres</w:t>
            </w:r>
          </w:p>
          <w:p w:rsidR="00413A2A" w:rsidRDefault="00413A2A" w:rsidP="00413A2A">
            <w:pPr>
              <w:jc w:val="both"/>
            </w:pPr>
          </w:p>
          <w:p w:rsidR="00413A2A" w:rsidRDefault="00413A2A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Default="00700F39" w:rsidP="00413A2A">
            <w:pPr>
              <w:jc w:val="both"/>
            </w:pPr>
          </w:p>
          <w:p w:rsidR="00700F39" w:rsidRPr="003101EE" w:rsidRDefault="00700F39" w:rsidP="00413A2A">
            <w:pPr>
              <w:jc w:val="both"/>
            </w:pPr>
          </w:p>
          <w:p w:rsidR="00E9389C" w:rsidRDefault="00E9389C" w:rsidP="00B46649">
            <w:pPr>
              <w:pStyle w:val="Paragraphedeliste"/>
              <w:numPr>
                <w:ilvl w:val="0"/>
                <w:numId w:val="5"/>
              </w:numPr>
              <w:ind w:left="317"/>
              <w:jc w:val="both"/>
            </w:pPr>
            <w:r w:rsidRPr="003101EE">
              <w:t>Evènements</w:t>
            </w:r>
          </w:p>
          <w:p w:rsidR="00413A2A" w:rsidRDefault="00413A2A" w:rsidP="00413A2A">
            <w:pPr>
              <w:pStyle w:val="Paragraphedeliste"/>
            </w:pPr>
          </w:p>
          <w:p w:rsidR="00413A2A" w:rsidRDefault="00413A2A" w:rsidP="00700F39">
            <w:pPr>
              <w:pStyle w:val="Paragraphedeliste"/>
              <w:ind w:left="317"/>
              <w:jc w:val="both"/>
            </w:pPr>
          </w:p>
          <w:p w:rsidR="00700F39" w:rsidRDefault="00700F39" w:rsidP="00700F39">
            <w:pPr>
              <w:pStyle w:val="Paragraphedeliste"/>
              <w:ind w:left="317"/>
              <w:jc w:val="both"/>
            </w:pPr>
          </w:p>
          <w:p w:rsidR="00700F39" w:rsidRDefault="00700F39" w:rsidP="00700F39">
            <w:pPr>
              <w:pStyle w:val="Paragraphedeliste"/>
              <w:ind w:left="317"/>
              <w:jc w:val="both"/>
            </w:pPr>
          </w:p>
          <w:p w:rsidR="00700F39" w:rsidRDefault="00700F39" w:rsidP="00700F39">
            <w:pPr>
              <w:pStyle w:val="Paragraphedeliste"/>
              <w:ind w:left="317"/>
              <w:jc w:val="both"/>
            </w:pPr>
          </w:p>
          <w:p w:rsidR="00700F39" w:rsidRPr="003101EE" w:rsidRDefault="00700F39" w:rsidP="00700F39">
            <w:pPr>
              <w:pStyle w:val="Paragraphedeliste"/>
              <w:ind w:left="317"/>
              <w:jc w:val="both"/>
            </w:pPr>
          </w:p>
          <w:p w:rsidR="00E9389C" w:rsidRDefault="00E9389C" w:rsidP="00B46649">
            <w:pPr>
              <w:pStyle w:val="Paragraphedeliste"/>
              <w:numPr>
                <w:ilvl w:val="0"/>
                <w:numId w:val="5"/>
              </w:numPr>
              <w:ind w:left="317"/>
              <w:jc w:val="both"/>
            </w:pPr>
            <w:r w:rsidRPr="003101EE">
              <w:t>Courrier</w:t>
            </w:r>
          </w:p>
          <w:p w:rsidR="00413A2A" w:rsidRDefault="00413A2A" w:rsidP="00413A2A">
            <w:pPr>
              <w:pStyle w:val="Paragraphedeliste"/>
              <w:ind w:left="317"/>
              <w:jc w:val="both"/>
            </w:pPr>
          </w:p>
          <w:p w:rsidR="00804FB0" w:rsidRDefault="00804FB0" w:rsidP="00413A2A">
            <w:pPr>
              <w:pStyle w:val="Paragraphedeliste"/>
              <w:ind w:left="317"/>
              <w:jc w:val="both"/>
            </w:pPr>
          </w:p>
          <w:p w:rsidR="00804FB0" w:rsidRPr="003101EE" w:rsidRDefault="00804FB0" w:rsidP="00413A2A">
            <w:pPr>
              <w:pStyle w:val="Paragraphedeliste"/>
              <w:ind w:left="317"/>
              <w:jc w:val="both"/>
            </w:pPr>
          </w:p>
          <w:p w:rsidR="00E9389C" w:rsidRPr="003101EE" w:rsidRDefault="00E9389C" w:rsidP="00B46649">
            <w:pPr>
              <w:pStyle w:val="Paragraphedeliste"/>
              <w:numPr>
                <w:ilvl w:val="0"/>
                <w:numId w:val="5"/>
              </w:numPr>
              <w:ind w:left="317"/>
              <w:jc w:val="both"/>
            </w:pPr>
            <w:r w:rsidRPr="003101EE">
              <w:t>Engagement financier</w:t>
            </w:r>
          </w:p>
        </w:tc>
        <w:tc>
          <w:tcPr>
            <w:tcW w:w="5954" w:type="dxa"/>
          </w:tcPr>
          <w:p w:rsidR="00E9389C" w:rsidRDefault="00413A2A" w:rsidP="00B46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Création et </w:t>
            </w:r>
            <w:proofErr w:type="spellStart"/>
            <w:r>
              <w:rPr>
                <w:sz w:val="26"/>
                <w:szCs w:val="26"/>
              </w:rPr>
              <w:t>parametrage</w:t>
            </w:r>
            <w:proofErr w:type="spellEnd"/>
            <w:r w:rsidR="00E9389C" w:rsidRPr="008362D8">
              <w:rPr>
                <w:sz w:val="26"/>
                <w:szCs w:val="26"/>
              </w:rPr>
              <w:t xml:space="preserve"> la structure dans le </w:t>
            </w:r>
            <w:proofErr w:type="spellStart"/>
            <w:r w:rsidR="00E9389C" w:rsidRPr="008362D8">
              <w:rPr>
                <w:sz w:val="26"/>
                <w:szCs w:val="26"/>
              </w:rPr>
              <w:t>systéme</w:t>
            </w:r>
            <w:proofErr w:type="spellEnd"/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 l’enregistrement des membres</w:t>
            </w: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Enregistrements des </w:t>
            </w:r>
            <w:r w:rsidR="00E92A70">
              <w:rPr>
                <w:sz w:val="26"/>
                <w:szCs w:val="26"/>
              </w:rPr>
              <w:t>événements</w:t>
            </w:r>
            <w:r>
              <w:rPr>
                <w:sz w:val="26"/>
                <w:szCs w:val="26"/>
              </w:rPr>
              <w:t xml:space="preserve"> et cérémonie</w:t>
            </w: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sz w:val="26"/>
                <w:szCs w:val="26"/>
              </w:rPr>
            </w:pP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Gestion du courrier arrivé et du </w:t>
            </w:r>
            <w:r w:rsidR="00E92A70">
              <w:rPr>
                <w:sz w:val="26"/>
                <w:szCs w:val="26"/>
              </w:rPr>
              <w:t>courrier</w:t>
            </w:r>
            <w:r>
              <w:rPr>
                <w:sz w:val="26"/>
                <w:szCs w:val="26"/>
              </w:rPr>
              <w:t xml:space="preserve"> départ</w:t>
            </w: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</w:p>
          <w:p w:rsidR="00413A2A" w:rsidRDefault="00413A2A" w:rsidP="00B46649">
            <w:pPr>
              <w:jc w:val="both"/>
              <w:rPr>
                <w:sz w:val="26"/>
                <w:szCs w:val="26"/>
              </w:rPr>
            </w:pPr>
          </w:p>
          <w:p w:rsidR="00413A2A" w:rsidRDefault="00413A2A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Suivi des </w:t>
            </w:r>
            <w:proofErr w:type="spellStart"/>
            <w:r>
              <w:rPr>
                <w:sz w:val="26"/>
                <w:szCs w:val="26"/>
              </w:rPr>
              <w:t>prets</w:t>
            </w:r>
            <w:proofErr w:type="spellEnd"/>
            <w:r>
              <w:rPr>
                <w:sz w:val="26"/>
                <w:szCs w:val="26"/>
              </w:rPr>
              <w:t xml:space="preserve"> octroyés aux </w:t>
            </w:r>
            <w:r>
              <w:rPr>
                <w:sz w:val="26"/>
                <w:szCs w:val="26"/>
              </w:rPr>
              <w:lastRenderedPageBreak/>
              <w:t>membres</w:t>
            </w:r>
          </w:p>
        </w:tc>
        <w:tc>
          <w:tcPr>
            <w:tcW w:w="3543" w:type="dxa"/>
          </w:tcPr>
          <w:p w:rsidR="00E9389C" w:rsidRDefault="007B2077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Raison social, Sigle, date de création ; </w:t>
            </w:r>
            <w:proofErr w:type="spellStart"/>
            <w:r>
              <w:rPr>
                <w:b/>
                <w:sz w:val="26"/>
                <w:szCs w:val="26"/>
              </w:rPr>
              <w:t>Ninea</w:t>
            </w:r>
            <w:proofErr w:type="spellEnd"/>
            <w:r>
              <w:rPr>
                <w:b/>
                <w:sz w:val="26"/>
                <w:szCs w:val="26"/>
              </w:rPr>
              <w:t xml:space="preserve"> ; </w:t>
            </w:r>
            <w:proofErr w:type="spellStart"/>
            <w:r>
              <w:rPr>
                <w:b/>
                <w:sz w:val="26"/>
                <w:szCs w:val="26"/>
              </w:rPr>
              <w:t>Régistre</w:t>
            </w:r>
            <w:proofErr w:type="spellEnd"/>
            <w:r>
              <w:rPr>
                <w:b/>
                <w:sz w:val="26"/>
                <w:szCs w:val="26"/>
              </w:rPr>
              <w:t xml:space="preserve"> de commerce, Domaine d’intervention, Cible</w:t>
            </w:r>
            <w:r w:rsidR="00700F39">
              <w:rPr>
                <w:b/>
                <w:sz w:val="26"/>
                <w:szCs w:val="26"/>
              </w:rPr>
              <w:t xml:space="preserve">, Adresse, </w:t>
            </w:r>
            <w:proofErr w:type="spellStart"/>
            <w:r w:rsidR="00700F39">
              <w:rPr>
                <w:b/>
                <w:sz w:val="26"/>
                <w:szCs w:val="26"/>
              </w:rPr>
              <w:t>e mail</w:t>
            </w:r>
            <w:proofErr w:type="spellEnd"/>
            <w:r w:rsidR="00700F39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="00700F39">
              <w:rPr>
                <w:b/>
                <w:sz w:val="26"/>
                <w:szCs w:val="26"/>
              </w:rPr>
              <w:t>telephone</w:t>
            </w:r>
            <w:proofErr w:type="spellEnd"/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Matricule, nom, </w:t>
            </w:r>
            <w:proofErr w:type="spellStart"/>
            <w:r>
              <w:rPr>
                <w:b/>
                <w:sz w:val="26"/>
                <w:szCs w:val="26"/>
              </w:rPr>
              <w:t>prenom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e mail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telephone</w:t>
            </w:r>
            <w:proofErr w:type="spellEnd"/>
            <w:r>
              <w:rPr>
                <w:b/>
                <w:sz w:val="26"/>
                <w:szCs w:val="26"/>
              </w:rPr>
              <w:t>, village ; concession ; ménage ; niveau d’</w:t>
            </w:r>
            <w:proofErr w:type="spellStart"/>
            <w:r>
              <w:rPr>
                <w:b/>
                <w:sz w:val="26"/>
                <w:szCs w:val="26"/>
              </w:rPr>
              <w:t>etude</w:t>
            </w:r>
            <w:proofErr w:type="spellEnd"/>
            <w:r>
              <w:rPr>
                <w:b/>
                <w:sz w:val="26"/>
                <w:szCs w:val="26"/>
              </w:rPr>
              <w:t>, activité</w:t>
            </w: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Date, intitulé, lieu, animateur, </w:t>
            </w: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Cout, durée, </w:t>
            </w: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  <w:r w:rsidRPr="00700F39">
              <w:rPr>
                <w:b/>
                <w:sz w:val="26"/>
                <w:szCs w:val="26"/>
                <w:highlight w:val="cyan"/>
              </w:rPr>
              <w:t>PARTICIPANTS</w:t>
            </w:r>
            <w:r>
              <w:rPr>
                <w:b/>
                <w:sz w:val="26"/>
                <w:szCs w:val="26"/>
              </w:rPr>
              <w:t xml:space="preserve"> (Nom et </w:t>
            </w:r>
            <w:proofErr w:type="gramStart"/>
            <w:r>
              <w:rPr>
                <w:b/>
                <w:sz w:val="26"/>
                <w:szCs w:val="26"/>
              </w:rPr>
              <w:t>prénom ,</w:t>
            </w:r>
            <w:proofErr w:type="gramEnd"/>
            <w:r>
              <w:rPr>
                <w:b/>
                <w:sz w:val="26"/>
                <w:szCs w:val="26"/>
              </w:rPr>
              <w:t xml:space="preserve"> structure, </w:t>
            </w:r>
            <w:proofErr w:type="spellStart"/>
            <w:r>
              <w:rPr>
                <w:b/>
                <w:sz w:val="26"/>
                <w:szCs w:val="26"/>
              </w:rPr>
              <w:t>telephone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e mail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  <w:p w:rsidR="00700F39" w:rsidRDefault="00700F39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00F39" w:rsidRDefault="00804FB0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Date,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>, Référence, destinataire, imputation</w:t>
            </w:r>
          </w:p>
          <w:p w:rsidR="00804FB0" w:rsidRDefault="00804FB0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804FB0" w:rsidRDefault="00804FB0" w:rsidP="00B466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804FB0">
              <w:rPr>
                <w:b/>
                <w:sz w:val="26"/>
                <w:szCs w:val="26"/>
                <w:highlight w:val="cyan"/>
              </w:rPr>
              <w:t>ENGAGEMENt</w:t>
            </w:r>
            <w:proofErr w:type="spellEnd"/>
            <w:r>
              <w:rPr>
                <w:b/>
                <w:sz w:val="26"/>
                <w:szCs w:val="26"/>
              </w:rPr>
              <w:t xml:space="preserve"> (matricule, nom, prénom,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 xml:space="preserve"> opération, Intitulé, structure </w:t>
            </w:r>
            <w:proofErr w:type="spellStart"/>
            <w:r>
              <w:rPr>
                <w:b/>
                <w:sz w:val="26"/>
                <w:szCs w:val="26"/>
              </w:rPr>
              <w:t>financiére</w:t>
            </w:r>
            <w:proofErr w:type="spellEnd"/>
            <w:r>
              <w:rPr>
                <w:b/>
                <w:sz w:val="26"/>
                <w:szCs w:val="26"/>
              </w:rPr>
              <w:t> ; cout total, durée, apport personnel, garantie</w:t>
            </w:r>
          </w:p>
          <w:p w:rsidR="00804FB0" w:rsidRDefault="00804FB0" w:rsidP="00B46649">
            <w:pPr>
              <w:jc w:val="both"/>
              <w:rPr>
                <w:b/>
                <w:sz w:val="26"/>
                <w:szCs w:val="26"/>
              </w:rPr>
            </w:pPr>
            <w:r w:rsidRPr="00804FB0">
              <w:rPr>
                <w:b/>
                <w:sz w:val="26"/>
                <w:szCs w:val="26"/>
                <w:highlight w:val="cyan"/>
              </w:rPr>
              <w:t>REMBOURSEMENT</w:t>
            </w:r>
            <w:r w:rsidR="00E92A70">
              <w:rPr>
                <w:b/>
                <w:sz w:val="26"/>
                <w:szCs w:val="26"/>
              </w:rPr>
              <w:t xml:space="preserve">matricule, nom, prénom, </w:t>
            </w:r>
            <w:r w:rsidR="00887F76">
              <w:rPr>
                <w:b/>
                <w:sz w:val="26"/>
                <w:szCs w:val="26"/>
              </w:rPr>
              <w:t>numéro</w:t>
            </w:r>
            <w:r w:rsidR="00E92A70">
              <w:rPr>
                <w:b/>
                <w:sz w:val="26"/>
                <w:szCs w:val="26"/>
              </w:rPr>
              <w:t xml:space="preserve"> opération, Intitulé, structure </w:t>
            </w:r>
            <w:r w:rsidR="00887F76">
              <w:rPr>
                <w:b/>
                <w:sz w:val="26"/>
                <w:szCs w:val="26"/>
              </w:rPr>
              <w:t>financière</w:t>
            </w:r>
            <w:r w:rsidR="00E92A70">
              <w:rPr>
                <w:b/>
                <w:sz w:val="26"/>
                <w:szCs w:val="26"/>
              </w:rPr>
              <w:t xml:space="preserve"> ; Montant versé, </w:t>
            </w:r>
            <w:proofErr w:type="spellStart"/>
            <w:r w:rsidR="00887F76">
              <w:rPr>
                <w:b/>
                <w:sz w:val="26"/>
                <w:szCs w:val="26"/>
              </w:rPr>
              <w:t>numéro</w:t>
            </w:r>
            <w:r w:rsidR="00E92A70">
              <w:rPr>
                <w:b/>
                <w:sz w:val="26"/>
                <w:szCs w:val="26"/>
              </w:rPr>
              <w:t>recu</w:t>
            </w:r>
            <w:proofErr w:type="spellEnd"/>
          </w:p>
        </w:tc>
      </w:tr>
      <w:tr w:rsidR="00E9389C" w:rsidTr="00413A2A">
        <w:tc>
          <w:tcPr>
            <w:tcW w:w="1951" w:type="dxa"/>
          </w:tcPr>
          <w:p w:rsidR="00E9389C" w:rsidRDefault="00E92A70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Foncier</w:t>
            </w:r>
          </w:p>
        </w:tc>
        <w:tc>
          <w:tcPr>
            <w:tcW w:w="2835" w:type="dxa"/>
          </w:tcPr>
          <w:p w:rsidR="00E9389C" w:rsidRDefault="00E9389C" w:rsidP="00B46649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</w:pPr>
            <w:r w:rsidRPr="003101EE">
              <w:t>Village</w:t>
            </w:r>
          </w:p>
          <w:p w:rsidR="00887F76" w:rsidRDefault="00887F76" w:rsidP="00887F76">
            <w:pPr>
              <w:jc w:val="both"/>
            </w:pPr>
          </w:p>
          <w:p w:rsidR="00887F76" w:rsidRPr="003101EE" w:rsidRDefault="00887F76" w:rsidP="00887F76">
            <w:pPr>
              <w:jc w:val="both"/>
            </w:pPr>
          </w:p>
          <w:p w:rsidR="00FD3687" w:rsidRDefault="00E9389C" w:rsidP="00FD3687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</w:pPr>
            <w:r w:rsidRPr="003101EE">
              <w:t>Concession</w:t>
            </w:r>
          </w:p>
          <w:p w:rsidR="00887F76" w:rsidRDefault="00887F76" w:rsidP="00887F76">
            <w:pPr>
              <w:jc w:val="both"/>
            </w:pPr>
          </w:p>
          <w:p w:rsidR="00887F76" w:rsidRDefault="00887F76" w:rsidP="00887F76">
            <w:pPr>
              <w:jc w:val="both"/>
            </w:pPr>
          </w:p>
          <w:p w:rsidR="00887F76" w:rsidRDefault="00887F76" w:rsidP="00EE4B6A">
            <w:pPr>
              <w:pStyle w:val="Paragraphedeliste"/>
              <w:ind w:left="317"/>
              <w:jc w:val="both"/>
            </w:pPr>
          </w:p>
          <w:p w:rsidR="00BA03B4" w:rsidRDefault="00BA03B4" w:rsidP="00887F76">
            <w:pPr>
              <w:jc w:val="both"/>
            </w:pPr>
          </w:p>
          <w:p w:rsidR="00FD3687" w:rsidRPr="003101EE" w:rsidRDefault="00FD3687" w:rsidP="00887F76">
            <w:pPr>
              <w:jc w:val="both"/>
            </w:pPr>
          </w:p>
          <w:p w:rsidR="00E9389C" w:rsidRDefault="00E9389C" w:rsidP="00B46649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</w:pPr>
            <w:r w:rsidRPr="003101EE">
              <w:t>Ménage</w:t>
            </w:r>
          </w:p>
          <w:p w:rsidR="007E314E" w:rsidRDefault="007E314E" w:rsidP="007E314E">
            <w:pPr>
              <w:jc w:val="both"/>
            </w:pPr>
          </w:p>
          <w:p w:rsidR="007E314E" w:rsidRDefault="007E314E" w:rsidP="007E314E">
            <w:pPr>
              <w:jc w:val="both"/>
            </w:pPr>
          </w:p>
          <w:p w:rsidR="007E314E" w:rsidRDefault="007E314E" w:rsidP="007E314E">
            <w:pPr>
              <w:jc w:val="both"/>
            </w:pPr>
          </w:p>
          <w:p w:rsidR="007E314E" w:rsidRPr="003101EE" w:rsidRDefault="007E314E" w:rsidP="007E314E">
            <w:pPr>
              <w:jc w:val="both"/>
            </w:pPr>
          </w:p>
          <w:p w:rsidR="00E9389C" w:rsidRPr="003101EE" w:rsidRDefault="00E9389C" w:rsidP="00B46649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</w:pPr>
            <w:r w:rsidRPr="003101EE">
              <w:t>Domaine</w:t>
            </w:r>
            <w:r w:rsidR="009E1036">
              <w:t xml:space="preserve"> ou lot</w:t>
            </w:r>
          </w:p>
        </w:tc>
        <w:tc>
          <w:tcPr>
            <w:tcW w:w="5954" w:type="dxa"/>
          </w:tcPr>
          <w:p w:rsidR="00E9389C" w:rsidRDefault="00887F76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L’Enregistrement des villages ou quartiers de la </w:t>
            </w:r>
            <w:r w:rsidR="007E314E">
              <w:rPr>
                <w:b/>
                <w:sz w:val="26"/>
                <w:szCs w:val="26"/>
              </w:rPr>
              <w:t>commune</w:t>
            </w:r>
          </w:p>
          <w:p w:rsidR="00887F76" w:rsidRDefault="00887F76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E92A70" w:rsidRDefault="007E314E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Enregistrement</w:t>
            </w:r>
            <w:r w:rsidR="00887F76">
              <w:rPr>
                <w:b/>
                <w:sz w:val="26"/>
                <w:szCs w:val="26"/>
              </w:rPr>
              <w:t xml:space="preserve"> des concession</w:t>
            </w:r>
            <w:r w:rsidR="0078416C">
              <w:rPr>
                <w:b/>
                <w:sz w:val="26"/>
                <w:szCs w:val="26"/>
              </w:rPr>
              <w:t>s</w:t>
            </w:r>
            <w:r w:rsidR="00887F76">
              <w:rPr>
                <w:b/>
                <w:sz w:val="26"/>
                <w:szCs w:val="26"/>
              </w:rPr>
              <w:t xml:space="preserve"> d’un village</w:t>
            </w:r>
          </w:p>
          <w:p w:rsidR="00887F76" w:rsidRDefault="00887F76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BA03B4" w:rsidRDefault="00BA03B4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EE4B6A" w:rsidRDefault="00EE4B6A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EE4B6A" w:rsidRDefault="00EE4B6A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887F76" w:rsidRDefault="00887F76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Enregistrement des ménages d’une concession</w:t>
            </w:r>
          </w:p>
          <w:p w:rsidR="0078416C" w:rsidRDefault="0078416C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8416C" w:rsidRDefault="0078416C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8416C" w:rsidRDefault="0078416C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8416C" w:rsidRDefault="0078416C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Enregistrement des champs et autres</w:t>
            </w:r>
          </w:p>
        </w:tc>
        <w:tc>
          <w:tcPr>
            <w:tcW w:w="3543" w:type="dxa"/>
          </w:tcPr>
          <w:p w:rsidR="00E9389C" w:rsidRDefault="00887F76" w:rsidP="00B46649">
            <w:pPr>
              <w:jc w:val="both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Code ,</w:t>
            </w:r>
            <w:proofErr w:type="gramEnd"/>
            <w:r>
              <w:rPr>
                <w:b/>
                <w:sz w:val="26"/>
                <w:szCs w:val="26"/>
              </w:rPr>
              <w:t xml:space="preserve"> nom, nom et prénom chef de village, tel, e mail</w:t>
            </w:r>
          </w:p>
          <w:p w:rsidR="00887F76" w:rsidRDefault="00887F76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887F76" w:rsidRDefault="00887F76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Code, </w:t>
            </w:r>
            <w:r w:rsidR="007E314E">
              <w:rPr>
                <w:b/>
                <w:sz w:val="26"/>
                <w:szCs w:val="26"/>
              </w:rPr>
              <w:t>numéro</w:t>
            </w:r>
            <w:r>
              <w:rPr>
                <w:b/>
                <w:sz w:val="26"/>
                <w:szCs w:val="26"/>
              </w:rPr>
              <w:t>, nombre de ménage, source d’</w:t>
            </w:r>
            <w:r w:rsidR="007E314E">
              <w:rPr>
                <w:b/>
                <w:sz w:val="26"/>
                <w:szCs w:val="26"/>
              </w:rPr>
              <w:t>énergie</w:t>
            </w:r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approvis</w:t>
            </w:r>
            <w:proofErr w:type="spellEnd"/>
            <w:r>
              <w:rPr>
                <w:b/>
                <w:sz w:val="26"/>
                <w:szCs w:val="26"/>
              </w:rPr>
              <w:t xml:space="preserve"> en eau</w:t>
            </w:r>
          </w:p>
          <w:p w:rsidR="00BA03B4" w:rsidRDefault="00BA03B4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BA03B4" w:rsidRDefault="007E314E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Code,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>, nom du chef de ménage, nombre de personne</w:t>
            </w:r>
          </w:p>
          <w:p w:rsidR="007E314E" w:rsidRDefault="007E314E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7E314E" w:rsidRDefault="007E314E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="0078416C">
              <w:rPr>
                <w:b/>
                <w:sz w:val="26"/>
                <w:szCs w:val="26"/>
              </w:rPr>
              <w:t>o</w:t>
            </w:r>
            <w:r>
              <w:rPr>
                <w:b/>
                <w:sz w:val="26"/>
                <w:szCs w:val="26"/>
              </w:rPr>
              <w:t xml:space="preserve">de,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>,  longueur, largeur, surface, longitude, latitude,</w:t>
            </w:r>
            <w:r w:rsidR="00EE4B6A">
              <w:rPr>
                <w:b/>
                <w:sz w:val="26"/>
                <w:szCs w:val="26"/>
              </w:rPr>
              <w:t xml:space="preserve"> titre, </w:t>
            </w:r>
            <w:r>
              <w:rPr>
                <w:b/>
                <w:sz w:val="26"/>
                <w:szCs w:val="26"/>
              </w:rPr>
              <w:t xml:space="preserve"> usage</w:t>
            </w:r>
            <w:r w:rsidR="00EE4B6A">
              <w:rPr>
                <w:b/>
                <w:sz w:val="26"/>
                <w:szCs w:val="26"/>
              </w:rPr>
              <w:t xml:space="preserve"> propriétaire, CNI)</w:t>
            </w:r>
          </w:p>
        </w:tc>
      </w:tr>
      <w:tr w:rsidR="00E9389C" w:rsidTr="00413A2A">
        <w:tc>
          <w:tcPr>
            <w:tcW w:w="1951" w:type="dxa"/>
          </w:tcPr>
          <w:p w:rsidR="00E9389C" w:rsidRDefault="00E9389C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Agriculture</w:t>
            </w:r>
          </w:p>
        </w:tc>
        <w:tc>
          <w:tcPr>
            <w:tcW w:w="2835" w:type="dxa"/>
          </w:tcPr>
          <w:p w:rsidR="00E9389C" w:rsidRPr="00D50A14" w:rsidRDefault="00E9389C" w:rsidP="00B46649">
            <w:pPr>
              <w:pStyle w:val="Paragraphedeliste"/>
              <w:numPr>
                <w:ilvl w:val="0"/>
                <w:numId w:val="3"/>
              </w:numPr>
              <w:ind w:left="317"/>
              <w:jc w:val="both"/>
              <w:rPr>
                <w:b/>
                <w:sz w:val="28"/>
                <w:szCs w:val="28"/>
              </w:rPr>
            </w:pPr>
            <w:r w:rsidRPr="00D50A14">
              <w:rPr>
                <w:b/>
                <w:sz w:val="28"/>
                <w:szCs w:val="28"/>
              </w:rPr>
              <w:t>Champs</w:t>
            </w:r>
          </w:p>
          <w:p w:rsidR="0075315B" w:rsidRPr="00D50A14" w:rsidRDefault="0075315B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75315B" w:rsidRPr="00D50A14" w:rsidRDefault="0075315B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F70BB6" w:rsidRPr="00D50A14" w:rsidRDefault="00F70BB6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F70BB6" w:rsidRPr="00D50A14" w:rsidRDefault="00F70BB6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F70BB6" w:rsidRPr="00D50A14" w:rsidRDefault="00F70BB6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F70BB6" w:rsidRPr="00D50A14" w:rsidRDefault="00F70BB6" w:rsidP="0075315B">
            <w:pPr>
              <w:jc w:val="both"/>
              <w:rPr>
                <w:b/>
                <w:sz w:val="28"/>
                <w:szCs w:val="28"/>
              </w:rPr>
            </w:pPr>
          </w:p>
          <w:p w:rsidR="00684BB5" w:rsidRPr="00D50A14" w:rsidRDefault="00265E49" w:rsidP="00B46649">
            <w:pPr>
              <w:pStyle w:val="Paragraphedeliste"/>
              <w:numPr>
                <w:ilvl w:val="0"/>
                <w:numId w:val="3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>M</w:t>
            </w:r>
            <w:r w:rsidR="00E9389C" w:rsidRPr="00D50A14">
              <w:rPr>
                <w:b/>
                <w:color w:val="0070C0"/>
                <w:sz w:val="28"/>
                <w:szCs w:val="28"/>
              </w:rPr>
              <w:t>atériel</w:t>
            </w:r>
            <w:r w:rsidR="00684BB5" w:rsidRPr="00D50A14">
              <w:rPr>
                <w:b/>
                <w:color w:val="0070C0"/>
                <w:sz w:val="28"/>
                <w:szCs w:val="28"/>
              </w:rPr>
              <w:t xml:space="preserve">          </w:t>
            </w:r>
          </w:p>
          <w:p w:rsidR="00684BB5" w:rsidRDefault="00684BB5" w:rsidP="00684BB5">
            <w:pPr>
              <w:jc w:val="both"/>
              <w:rPr>
                <w:color w:val="0070C0"/>
              </w:rPr>
            </w:pPr>
          </w:p>
          <w:p w:rsidR="00684BB5" w:rsidRDefault="00684BB5" w:rsidP="00684BB5">
            <w:pPr>
              <w:jc w:val="both"/>
              <w:rPr>
                <w:color w:val="0070C0"/>
              </w:rPr>
            </w:pPr>
          </w:p>
          <w:p w:rsidR="00684BB5" w:rsidRDefault="00684BB5" w:rsidP="00684BB5">
            <w:pPr>
              <w:jc w:val="both"/>
              <w:rPr>
                <w:color w:val="0070C0"/>
              </w:rPr>
            </w:pPr>
          </w:p>
          <w:p w:rsidR="00E9389C" w:rsidRPr="00684BB5" w:rsidRDefault="00684BB5" w:rsidP="00684BB5">
            <w:pPr>
              <w:jc w:val="both"/>
              <w:rPr>
                <w:color w:val="0070C0"/>
              </w:rPr>
            </w:pPr>
            <w:r w:rsidRPr="00684BB5">
              <w:rPr>
                <w:color w:val="0070C0"/>
              </w:rPr>
              <w:lastRenderedPageBreak/>
              <w:t xml:space="preserve">            </w:t>
            </w:r>
          </w:p>
          <w:p w:rsidR="00E9389C" w:rsidRPr="00D50A14" w:rsidRDefault="004F5A07" w:rsidP="00B46649">
            <w:pPr>
              <w:pStyle w:val="Paragraphedeliste"/>
              <w:numPr>
                <w:ilvl w:val="0"/>
                <w:numId w:val="3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>P</w:t>
            </w:r>
            <w:r w:rsidR="00E9389C" w:rsidRPr="00D50A14">
              <w:rPr>
                <w:b/>
                <w:color w:val="0070C0"/>
                <w:sz w:val="28"/>
                <w:szCs w:val="28"/>
              </w:rPr>
              <w:t>roduction</w:t>
            </w:r>
          </w:p>
          <w:p w:rsidR="004F5A07" w:rsidRPr="00D50A14" w:rsidRDefault="004F5A07" w:rsidP="004F5A07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4F5A07" w:rsidRPr="00D50A14" w:rsidRDefault="004F5A07" w:rsidP="004F5A07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4F5A07" w:rsidRPr="00D50A14" w:rsidRDefault="004F5A07" w:rsidP="004F5A07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4F5A07" w:rsidRPr="00D50A14" w:rsidRDefault="004F5A07" w:rsidP="004F5A07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E9389C" w:rsidRPr="003101EE" w:rsidRDefault="00E9389C" w:rsidP="00B46649">
            <w:pPr>
              <w:pStyle w:val="Paragraphedeliste"/>
              <w:numPr>
                <w:ilvl w:val="0"/>
                <w:numId w:val="3"/>
              </w:numPr>
              <w:ind w:left="317"/>
              <w:jc w:val="both"/>
            </w:pPr>
            <w:r w:rsidRPr="00D50A14">
              <w:rPr>
                <w:b/>
                <w:color w:val="0070C0"/>
                <w:sz w:val="28"/>
                <w:szCs w:val="28"/>
              </w:rPr>
              <w:t>commercialisation</w:t>
            </w:r>
          </w:p>
        </w:tc>
        <w:tc>
          <w:tcPr>
            <w:tcW w:w="5954" w:type="dxa"/>
          </w:tcPr>
          <w:p w:rsidR="00E9389C" w:rsidRDefault="00EE727C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Enregistrement des caractéristiques du champ d’un membre</w:t>
            </w:r>
          </w:p>
        </w:tc>
        <w:tc>
          <w:tcPr>
            <w:tcW w:w="3543" w:type="dxa"/>
          </w:tcPr>
          <w:p w:rsidR="00E9389C" w:rsidRDefault="00EE727C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Code,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>,  longueur, largeur, surface, longitude, latitude, coordonnées cartésiennes, les cultures présentes (chacune avec la surface qu’elle occupe)</w:t>
            </w: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(code ; nom ; code famille ; nom famille ; marque ;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serie</w:t>
            </w:r>
            <w:proofErr w:type="spellEnd"/>
            <w:r>
              <w:rPr>
                <w:b/>
                <w:sz w:val="26"/>
                <w:szCs w:val="26"/>
              </w:rPr>
              <w:t xml:space="preserve"> ;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 xml:space="preserve"> d’enregistrement ; date d’</w:t>
            </w:r>
            <w:proofErr w:type="spellStart"/>
            <w:r>
              <w:rPr>
                <w:b/>
                <w:sz w:val="26"/>
                <w:szCs w:val="26"/>
              </w:rPr>
              <w:t>aquisition</w:t>
            </w:r>
            <w:proofErr w:type="spellEnd"/>
            <w:r>
              <w:rPr>
                <w:b/>
                <w:sz w:val="26"/>
                <w:szCs w:val="26"/>
              </w:rPr>
              <w:t xml:space="preserve"> ; </w:t>
            </w:r>
            <w:proofErr w:type="spellStart"/>
            <w:r w:rsidRPr="00684BB5">
              <w:rPr>
                <w:b/>
                <w:sz w:val="26"/>
                <w:szCs w:val="26"/>
                <w:highlight w:val="magenta"/>
              </w:rPr>
              <w:t>etat</w:t>
            </w:r>
            <w:proofErr w:type="spellEnd"/>
            <w:r>
              <w:rPr>
                <w:b/>
                <w:sz w:val="26"/>
                <w:szCs w:val="26"/>
              </w:rPr>
              <w:t xml:space="preserve"> (normal ; en pane)</w:t>
            </w: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D50A14" w:rsidRDefault="00D50A14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684BB5" w:rsidRDefault="00684BB5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produit ; nom produit ; quantité ; </w:t>
            </w:r>
            <w:r w:rsidRPr="00684BB5">
              <w:rPr>
                <w:b/>
                <w:sz w:val="26"/>
                <w:szCs w:val="26"/>
                <w:highlight w:val="magenta"/>
              </w:rPr>
              <w:t>unité de mesure</w:t>
            </w:r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tones</w:t>
            </w:r>
            <w:proofErr w:type="spellEnd"/>
            <w:r>
              <w:rPr>
                <w:b/>
                <w:sz w:val="26"/>
                <w:szCs w:val="26"/>
              </w:rPr>
              <w:t> ; quintaux ; kg ; litres ; unités</w:t>
            </w:r>
          </w:p>
          <w:p w:rsidR="004F5A07" w:rsidRDefault="004F5A07" w:rsidP="00B46649">
            <w:pPr>
              <w:jc w:val="both"/>
              <w:rPr>
                <w:b/>
                <w:sz w:val="26"/>
                <w:szCs w:val="26"/>
              </w:rPr>
            </w:pPr>
          </w:p>
          <w:p w:rsidR="004F5A07" w:rsidRDefault="004F5A07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produit ; nom produit ; quantité ; </w:t>
            </w:r>
            <w:r w:rsidRPr="00684BB5">
              <w:rPr>
                <w:b/>
                <w:sz w:val="26"/>
                <w:szCs w:val="26"/>
                <w:highlight w:val="magenta"/>
              </w:rPr>
              <w:t>unité de mesure</w:t>
            </w:r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tones</w:t>
            </w:r>
            <w:proofErr w:type="spellEnd"/>
            <w:r>
              <w:rPr>
                <w:b/>
                <w:sz w:val="26"/>
                <w:szCs w:val="26"/>
              </w:rPr>
              <w:t> ; quintaux ; kg ; litres ; unités</w:t>
            </w:r>
            <w:r w:rsidR="001901D0">
              <w:rPr>
                <w:b/>
                <w:sz w:val="26"/>
                <w:szCs w:val="26"/>
              </w:rPr>
              <w:t> ; matricule opérateur stockeur ; nom OS ; valeur ;</w:t>
            </w:r>
          </w:p>
          <w:p w:rsidR="001901D0" w:rsidRDefault="001901D0" w:rsidP="00B466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Date de livraison ; date de payement ; montant payé ; reliquat ; </w:t>
            </w:r>
            <w:proofErr w:type="spellStart"/>
            <w:r>
              <w:rPr>
                <w:b/>
                <w:sz w:val="26"/>
                <w:szCs w:val="26"/>
              </w:rPr>
              <w:t>numero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quitance</w:t>
            </w:r>
            <w:proofErr w:type="spellEnd"/>
          </w:p>
          <w:p w:rsidR="00265E49" w:rsidRDefault="00265E49" w:rsidP="00B46649">
            <w:pPr>
              <w:jc w:val="both"/>
              <w:rPr>
                <w:b/>
                <w:sz w:val="26"/>
                <w:szCs w:val="26"/>
              </w:rPr>
            </w:pPr>
          </w:p>
        </w:tc>
      </w:tr>
      <w:tr w:rsidR="00265E49" w:rsidRPr="00265E49" w:rsidTr="00413A2A">
        <w:tc>
          <w:tcPr>
            <w:tcW w:w="1951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 w:rsidRPr="00265E49">
              <w:rPr>
                <w:b/>
                <w:color w:val="0070C0"/>
                <w:sz w:val="26"/>
                <w:szCs w:val="26"/>
              </w:rPr>
              <w:lastRenderedPageBreak/>
              <w:t>Elevage</w:t>
            </w:r>
          </w:p>
        </w:tc>
        <w:tc>
          <w:tcPr>
            <w:tcW w:w="2835" w:type="dxa"/>
          </w:tcPr>
          <w:p w:rsidR="00E9389C" w:rsidRPr="00265E49" w:rsidRDefault="00E9389C" w:rsidP="00B46649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Recensement</w:t>
            </w:r>
          </w:p>
          <w:p w:rsidR="00E9389C" w:rsidRPr="00265E49" w:rsidRDefault="00E9389C" w:rsidP="00B46649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Vaccination</w:t>
            </w:r>
          </w:p>
          <w:p w:rsidR="00E9389C" w:rsidRPr="00265E49" w:rsidRDefault="00E9389C" w:rsidP="00B46649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Production (</w:t>
            </w:r>
            <w:proofErr w:type="spellStart"/>
            <w:r w:rsidRPr="00265E49">
              <w:rPr>
                <w:color w:val="0070C0"/>
              </w:rPr>
              <w:t>lait</w:t>
            </w:r>
            <w:proofErr w:type="gramStart"/>
            <w:r w:rsidRPr="00265E49">
              <w:rPr>
                <w:color w:val="0070C0"/>
              </w:rPr>
              <w:t>,viande</w:t>
            </w:r>
            <w:proofErr w:type="spellEnd"/>
            <w:proofErr w:type="gramEnd"/>
            <w:r w:rsidRPr="00265E49">
              <w:rPr>
                <w:color w:val="0070C0"/>
              </w:rPr>
              <w:t>)</w:t>
            </w:r>
          </w:p>
          <w:p w:rsidR="00E9389C" w:rsidRPr="00265E49" w:rsidRDefault="00E9389C" w:rsidP="00B46649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Variations de l’effectif</w:t>
            </w:r>
          </w:p>
        </w:tc>
        <w:tc>
          <w:tcPr>
            <w:tcW w:w="5954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3543" w:type="dxa"/>
          </w:tcPr>
          <w:p w:rsidR="00F74658" w:rsidRDefault="00F74658" w:rsidP="00F74658">
            <w:pPr>
              <w:pStyle w:val="Paragraphedeliste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Identification troupeau</w:t>
            </w:r>
          </w:p>
          <w:p w:rsidR="00F74658" w:rsidRPr="00AC5737" w:rsidRDefault="00F74658" w:rsidP="00F74658">
            <w:pPr>
              <w:pStyle w:val="Paragraphedeliste"/>
              <w:ind w:left="1440"/>
            </w:pPr>
            <w:r w:rsidRPr="00AC5737">
              <w:t>Il s’agit de dénombrer</w:t>
            </w:r>
            <w:r>
              <w:t xml:space="preserve">  pour chaque éleveur son  troupeau (espèce et nombre)</w:t>
            </w:r>
          </w:p>
          <w:p w:rsidR="00F74658" w:rsidRPr="00AC5737" w:rsidRDefault="00F74658" w:rsidP="00F74658">
            <w:pPr>
              <w:pStyle w:val="Paragraphedeliste"/>
              <w:numPr>
                <w:ilvl w:val="0"/>
                <w:numId w:val="9"/>
              </w:numPr>
            </w:pPr>
            <w:r w:rsidRPr="00AC5737">
              <w:t>Recensement</w:t>
            </w:r>
          </w:p>
          <w:p w:rsidR="00F74658" w:rsidRPr="00AC5737" w:rsidRDefault="00F74658" w:rsidP="00F74658">
            <w:pPr>
              <w:pStyle w:val="Paragraphedeliste"/>
              <w:ind w:left="1440"/>
            </w:pPr>
            <w:r w:rsidRPr="00AC5737">
              <w:t>Chaque éléments</w:t>
            </w:r>
            <w:r>
              <w:t xml:space="preserve"> du troupeau est </w:t>
            </w:r>
            <w:r w:rsidRPr="00AC5737">
              <w:t xml:space="preserve"> immatricul</w:t>
            </w:r>
            <w:r>
              <w:t>é et ses caractéristiques définis</w:t>
            </w:r>
          </w:p>
          <w:p w:rsidR="00F74658" w:rsidRDefault="00F74658" w:rsidP="00F74658">
            <w:pPr>
              <w:pStyle w:val="Paragraphedeliste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Diminution du cheptel</w:t>
            </w:r>
          </w:p>
          <w:p w:rsidR="00F74658" w:rsidRDefault="00F74658" w:rsidP="00F74658">
            <w:pPr>
              <w:pStyle w:val="Paragraphedeliste"/>
            </w:pPr>
            <w:r w:rsidRPr="00085582">
              <w:t>Enregistrer</w:t>
            </w:r>
            <w:r>
              <w:t xml:space="preserve"> les sorties en précisant le motif  en combo (vente, vol, abattage,…) pour suivre l’</w:t>
            </w:r>
            <w:r w:rsidRPr="00085582">
              <w:t>exactitude des statistiques</w:t>
            </w:r>
            <w:r>
              <w:t>.</w:t>
            </w:r>
          </w:p>
          <w:p w:rsidR="00F74658" w:rsidRPr="00ED2061" w:rsidRDefault="00F74658" w:rsidP="00F74658">
            <w:pPr>
              <w:pStyle w:val="Paragraphedeliste"/>
              <w:ind w:left="2268"/>
              <w:rPr>
                <w:b/>
                <w:sz w:val="28"/>
                <w:szCs w:val="28"/>
              </w:rPr>
            </w:pPr>
            <w:r w:rsidRPr="0031501E">
              <w:rPr>
                <w:b/>
                <w:sz w:val="28"/>
                <w:szCs w:val="28"/>
              </w:rPr>
              <w:t xml:space="preserve">     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10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Date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10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Matricule</w:t>
            </w:r>
          </w:p>
          <w:p w:rsidR="00F74658" w:rsidRDefault="00F74658" w:rsidP="00F74658">
            <w:pPr>
              <w:pStyle w:val="Paragraphedeliste"/>
              <w:numPr>
                <w:ilvl w:val="0"/>
                <w:numId w:val="10"/>
              </w:numPr>
              <w:ind w:left="2268"/>
            </w:pPr>
            <w:r w:rsidRPr="00433A33">
              <w:rPr>
                <w:b/>
              </w:rPr>
              <w:t>Circonstance</w:t>
            </w:r>
            <w:r>
              <w:rPr>
                <w:b/>
              </w:rPr>
              <w:t> </w:t>
            </w:r>
            <w:proofErr w:type="gramStart"/>
            <w:r>
              <w:rPr>
                <w:b/>
              </w:rPr>
              <w:t>:</w:t>
            </w:r>
            <w:r w:rsidRPr="00433A33">
              <w:rPr>
                <w:b/>
              </w:rPr>
              <w:t xml:space="preserve">  </w:t>
            </w:r>
            <w:r w:rsidRPr="00433A33">
              <w:rPr>
                <w:b/>
                <w:i/>
                <w:color w:val="17365D"/>
              </w:rPr>
              <w:t>en</w:t>
            </w:r>
            <w:proofErr w:type="gramEnd"/>
            <w:r w:rsidRPr="00433A33">
              <w:rPr>
                <w:b/>
                <w:i/>
                <w:color w:val="17365D"/>
              </w:rPr>
              <w:t xml:space="preserve"> combo</w:t>
            </w:r>
            <w:r w:rsidRPr="00433A33">
              <w:rPr>
                <w:i/>
                <w:color w:val="17365D"/>
              </w:rPr>
              <w:t xml:space="preserve"> </w:t>
            </w:r>
            <w:r>
              <w:t xml:space="preserve">(approvisionnement marché, besoin personnel, maladie, accident, </w:t>
            </w:r>
            <w:r w:rsidRPr="00433A33">
              <w:t>vol, vente)</w:t>
            </w:r>
          </w:p>
          <w:p w:rsidR="00F74658" w:rsidRDefault="00F74658" w:rsidP="00F74658">
            <w:pPr>
              <w:pStyle w:val="Paragraphedeliste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Traitement</w:t>
            </w:r>
          </w:p>
          <w:p w:rsidR="00F74658" w:rsidRDefault="00F74658" w:rsidP="00F74658">
            <w:pPr>
              <w:pStyle w:val="Paragraphedeliste"/>
              <w:ind w:left="1440"/>
            </w:pPr>
            <w:r w:rsidRPr="00CD5172">
              <w:t>Chaque animal</w:t>
            </w:r>
            <w:r>
              <w:t xml:space="preserve"> peut subir divers traitements </w:t>
            </w:r>
            <w:r>
              <w:lastRenderedPageBreak/>
              <w:t xml:space="preserve">(vaccin, abouche, insémination…). On Enregistre ces interventions dans le but de pouvoir identifier quel animal </w:t>
            </w:r>
            <w:proofErr w:type="gramStart"/>
            <w:r>
              <w:t>a</w:t>
            </w:r>
            <w:proofErr w:type="gramEnd"/>
            <w:r>
              <w:t xml:space="preserve"> subit tel traitement</w:t>
            </w:r>
          </w:p>
          <w:p w:rsidR="00F74658" w:rsidRDefault="00F74658" w:rsidP="00F74658">
            <w:pPr>
              <w:pStyle w:val="Paragraphedeliste"/>
              <w:ind w:left="1440"/>
            </w:pPr>
          </w:p>
          <w:p w:rsidR="00F74658" w:rsidRPr="00ED2061" w:rsidRDefault="00F74658" w:rsidP="00F74658">
            <w:pPr>
              <w:pStyle w:val="Paragraphedeliste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 w:rsidRPr="00ED2061">
              <w:rPr>
                <w:b/>
                <w:sz w:val="32"/>
                <w:szCs w:val="32"/>
              </w:rPr>
              <w:t>Gestion des maladies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Foyer de petits ruminants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Nom de la maladie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Nombre de malade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Nombre de morts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Effectifs à risque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Mesures (en combo) : mise en quarantaine, vaccination, abattage</w:t>
            </w:r>
          </w:p>
          <w:p w:rsidR="00F74658" w:rsidRPr="00433A33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Difficultés rencontrées</w:t>
            </w:r>
          </w:p>
          <w:p w:rsidR="00F74658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</w:pPr>
            <w:r w:rsidRPr="00433A33">
              <w:rPr>
                <w:b/>
              </w:rPr>
              <w:t>Décret de police sanitaire</w:t>
            </w:r>
            <w:r>
              <w:t xml:space="preserve"> (texte)</w:t>
            </w:r>
          </w:p>
          <w:p w:rsidR="00F74658" w:rsidRPr="00ED2061" w:rsidRDefault="00F74658" w:rsidP="00F74658">
            <w:pPr>
              <w:pStyle w:val="Paragraphedeliste"/>
              <w:numPr>
                <w:ilvl w:val="0"/>
                <w:numId w:val="8"/>
              </w:numPr>
              <w:ind w:left="2268"/>
              <w:rPr>
                <w:b/>
              </w:rPr>
            </w:pPr>
            <w:r w:rsidRPr="00433A33">
              <w:rPr>
                <w:b/>
              </w:rPr>
              <w:t>Avis Service Elevage</w:t>
            </w:r>
          </w:p>
          <w:p w:rsidR="00F74658" w:rsidRPr="00433A33" w:rsidRDefault="00F74658" w:rsidP="00F74658">
            <w:pPr>
              <w:pStyle w:val="Paragraphedeliste"/>
              <w:ind w:left="2268"/>
              <w:rPr>
                <w:b/>
              </w:rPr>
            </w:pPr>
          </w:p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</w:tr>
      <w:tr w:rsidR="00265E49" w:rsidRPr="00265E49" w:rsidTr="00413A2A">
        <w:tc>
          <w:tcPr>
            <w:tcW w:w="1951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 w:rsidRPr="00265E49">
              <w:rPr>
                <w:b/>
                <w:color w:val="0070C0"/>
                <w:sz w:val="26"/>
                <w:szCs w:val="26"/>
              </w:rPr>
              <w:lastRenderedPageBreak/>
              <w:t>Horticulture</w:t>
            </w:r>
          </w:p>
        </w:tc>
        <w:tc>
          <w:tcPr>
            <w:tcW w:w="2835" w:type="dxa"/>
          </w:tcPr>
          <w:p w:rsidR="00E9389C" w:rsidRPr="00265E49" w:rsidRDefault="00E9389C" w:rsidP="00E9389C">
            <w:pPr>
              <w:pStyle w:val="Paragraphedeliste"/>
              <w:numPr>
                <w:ilvl w:val="0"/>
                <w:numId w:val="6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Identification et recensement des zones et sites de production horticole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6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 xml:space="preserve">Recensement des exploitations horticoles  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6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Caractéristiques de structure des exploitations horticoles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6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 xml:space="preserve"> Superficie et rendements des espèces maraîchères</w:t>
            </w:r>
          </w:p>
          <w:p w:rsidR="00E9389C" w:rsidRPr="00265E49" w:rsidRDefault="00E9389C" w:rsidP="00B46649">
            <w:pPr>
              <w:jc w:val="both"/>
              <w:rPr>
                <w:color w:val="0070C0"/>
              </w:rPr>
            </w:pPr>
          </w:p>
        </w:tc>
        <w:tc>
          <w:tcPr>
            <w:tcW w:w="5954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3543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</w:tr>
      <w:tr w:rsidR="00265E49" w:rsidRPr="00265E49" w:rsidTr="00413A2A">
        <w:trPr>
          <w:trHeight w:val="1448"/>
        </w:trPr>
        <w:tc>
          <w:tcPr>
            <w:tcW w:w="1951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proofErr w:type="spellStart"/>
            <w:r w:rsidRPr="00265E49">
              <w:rPr>
                <w:b/>
                <w:color w:val="0070C0"/>
                <w:sz w:val="26"/>
                <w:szCs w:val="26"/>
              </w:rPr>
              <w:lastRenderedPageBreak/>
              <w:t>Transf</w:t>
            </w:r>
            <w:proofErr w:type="spellEnd"/>
            <w:r w:rsidRPr="00265E49">
              <w:rPr>
                <w:b/>
                <w:color w:val="0070C0"/>
                <w:sz w:val="26"/>
                <w:szCs w:val="26"/>
              </w:rPr>
              <w:t>. Prod</w:t>
            </w:r>
            <w:r w:rsidR="004E0569">
              <w:rPr>
                <w:b/>
                <w:color w:val="0070C0"/>
                <w:sz w:val="26"/>
                <w:szCs w:val="26"/>
              </w:rPr>
              <w:t xml:space="preserve">uit </w:t>
            </w:r>
            <w:r w:rsidRPr="00265E49">
              <w:rPr>
                <w:b/>
                <w:color w:val="0070C0"/>
                <w:sz w:val="26"/>
                <w:szCs w:val="26"/>
              </w:rPr>
              <w:t>Agric</w:t>
            </w:r>
            <w:r w:rsidR="004E0569">
              <w:rPr>
                <w:b/>
                <w:color w:val="0070C0"/>
                <w:sz w:val="26"/>
                <w:szCs w:val="26"/>
              </w:rPr>
              <w:t>ole</w:t>
            </w:r>
          </w:p>
        </w:tc>
        <w:tc>
          <w:tcPr>
            <w:tcW w:w="2835" w:type="dxa"/>
          </w:tcPr>
          <w:p w:rsidR="00E9389C" w:rsidRPr="00D50A14" w:rsidRDefault="00E9389C" w:rsidP="00B46649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 xml:space="preserve">Cout opération de </w:t>
            </w:r>
            <w:proofErr w:type="spellStart"/>
            <w:r w:rsidRPr="00D50A14">
              <w:rPr>
                <w:b/>
                <w:color w:val="0070C0"/>
                <w:sz w:val="28"/>
                <w:szCs w:val="28"/>
              </w:rPr>
              <w:t>transf</w:t>
            </w:r>
            <w:proofErr w:type="spellEnd"/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E9389C" w:rsidRPr="00D50A14" w:rsidRDefault="00E9389C" w:rsidP="00B46649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>Création point de vente</w:t>
            </w: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F74658" w:rsidRPr="00D50A14" w:rsidRDefault="00F74658" w:rsidP="00F7465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E9389C" w:rsidRPr="00D50A14" w:rsidRDefault="00E9389C" w:rsidP="00B46649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>Livraison produit</w:t>
            </w:r>
          </w:p>
          <w:p w:rsidR="00B93DD8" w:rsidRPr="00D50A14" w:rsidRDefault="00B93DD8" w:rsidP="00B93DD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B93DD8" w:rsidRPr="00D50A14" w:rsidRDefault="00B93DD8" w:rsidP="00B93DD8">
            <w:pPr>
              <w:jc w:val="both"/>
              <w:rPr>
                <w:b/>
                <w:color w:val="0070C0"/>
                <w:sz w:val="28"/>
                <w:szCs w:val="28"/>
              </w:rPr>
            </w:pPr>
          </w:p>
          <w:p w:rsidR="00E9389C" w:rsidRPr="00D50A14" w:rsidRDefault="00E9389C" w:rsidP="00B46649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b/>
                <w:color w:val="0070C0"/>
                <w:sz w:val="28"/>
                <w:szCs w:val="28"/>
              </w:rPr>
            </w:pPr>
            <w:r w:rsidRPr="00D50A14">
              <w:rPr>
                <w:b/>
                <w:color w:val="0070C0"/>
                <w:sz w:val="28"/>
                <w:szCs w:val="28"/>
              </w:rPr>
              <w:t>Recouvrement</w:t>
            </w:r>
          </w:p>
          <w:p w:rsidR="00B93DD8" w:rsidRPr="00265E49" w:rsidRDefault="00B93DD8" w:rsidP="00B46649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color w:val="0070C0"/>
              </w:rPr>
            </w:pPr>
          </w:p>
          <w:p w:rsidR="00E9389C" w:rsidRPr="00265E49" w:rsidRDefault="00E9389C" w:rsidP="00B46649">
            <w:pPr>
              <w:jc w:val="both"/>
              <w:rPr>
                <w:color w:val="0070C0"/>
              </w:rPr>
            </w:pPr>
          </w:p>
        </w:tc>
        <w:tc>
          <w:tcPr>
            <w:tcW w:w="5954" w:type="dxa"/>
          </w:tcPr>
          <w:p w:rsidR="00E9389C" w:rsidRPr="00265E49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3543" w:type="dxa"/>
          </w:tcPr>
          <w:p w:rsidR="00E9389C" w:rsidRPr="00B93DD8" w:rsidRDefault="00F74658" w:rsidP="00B46649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  <w:highlight w:val="magenta"/>
              </w:rPr>
              <w:t>Charges</w:t>
            </w:r>
            <w:r w:rsidRPr="00B93DD8">
              <w:rPr>
                <w:color w:val="0070C0"/>
                <w:sz w:val="26"/>
                <w:szCs w:val="26"/>
              </w:rPr>
              <w:t> : code facteur ; nom facteur ; quantité ; prix unitaire prix total</w:t>
            </w:r>
          </w:p>
          <w:p w:rsidR="00F74658" w:rsidRPr="00B93DD8" w:rsidRDefault="00F74658" w:rsidP="00F74658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  <w:highlight w:val="magenta"/>
              </w:rPr>
              <w:t>Produits :</w:t>
            </w:r>
            <w:r w:rsidRPr="00B93DD8">
              <w:rPr>
                <w:color w:val="0070C0"/>
                <w:sz w:val="26"/>
                <w:szCs w:val="26"/>
              </w:rPr>
              <w:t xml:space="preserve"> code facteur ; nom facteur ; quantité ; valeur unitaire ; valeur total</w:t>
            </w:r>
          </w:p>
          <w:p w:rsidR="00F74658" w:rsidRPr="00B93DD8" w:rsidRDefault="00F74658" w:rsidP="00F74658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  <w:highlight w:val="magenta"/>
              </w:rPr>
              <w:t>Compte d’exploitation </w:t>
            </w:r>
            <w:r w:rsidRPr="00B93DD8">
              <w:rPr>
                <w:color w:val="0070C0"/>
                <w:sz w:val="26"/>
                <w:szCs w:val="26"/>
              </w:rPr>
              <w:t>: produits – charges</w:t>
            </w:r>
          </w:p>
          <w:p w:rsidR="00F74658" w:rsidRDefault="00F74658" w:rsidP="00F74658">
            <w:pPr>
              <w:jc w:val="both"/>
              <w:rPr>
                <w:color w:val="0070C0"/>
                <w:sz w:val="26"/>
                <w:szCs w:val="26"/>
              </w:rPr>
            </w:pPr>
          </w:p>
          <w:p w:rsidR="00D50A14" w:rsidRPr="00B93DD8" w:rsidRDefault="00D50A14" w:rsidP="00F74658">
            <w:pPr>
              <w:jc w:val="both"/>
              <w:rPr>
                <w:color w:val="0070C0"/>
                <w:sz w:val="26"/>
                <w:szCs w:val="26"/>
              </w:rPr>
            </w:pPr>
          </w:p>
          <w:p w:rsidR="00F74658" w:rsidRDefault="00F74658" w:rsidP="00F74658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</w:rPr>
              <w:t xml:space="preserve">Matricule point de vente ; adresse ; matricule </w:t>
            </w:r>
            <w:proofErr w:type="spellStart"/>
            <w:r w:rsidRPr="00B93DD8">
              <w:rPr>
                <w:color w:val="0070C0"/>
                <w:sz w:val="26"/>
                <w:szCs w:val="26"/>
              </w:rPr>
              <w:t>gerant</w:t>
            </w:r>
            <w:proofErr w:type="spellEnd"/>
            <w:r w:rsidRPr="00B93DD8">
              <w:rPr>
                <w:color w:val="0070C0"/>
                <w:sz w:val="26"/>
                <w:szCs w:val="26"/>
              </w:rPr>
              <w:t xml:space="preserve"> ; nom </w:t>
            </w:r>
            <w:proofErr w:type="spellStart"/>
            <w:r w:rsidRPr="00B93DD8">
              <w:rPr>
                <w:color w:val="0070C0"/>
                <w:sz w:val="26"/>
                <w:szCs w:val="26"/>
              </w:rPr>
              <w:t>gerant</w:t>
            </w:r>
            <w:proofErr w:type="spellEnd"/>
            <w:r w:rsidRPr="00B93DD8">
              <w:rPr>
                <w:color w:val="0070C0"/>
                <w:sz w:val="26"/>
                <w:szCs w:val="26"/>
              </w:rPr>
              <w:t> ;</w:t>
            </w:r>
          </w:p>
          <w:p w:rsidR="00D50A14" w:rsidRPr="00B93DD8" w:rsidRDefault="00D50A14" w:rsidP="00F74658">
            <w:pPr>
              <w:jc w:val="both"/>
              <w:rPr>
                <w:color w:val="0070C0"/>
                <w:sz w:val="26"/>
                <w:szCs w:val="26"/>
              </w:rPr>
            </w:pPr>
          </w:p>
          <w:p w:rsidR="00F74658" w:rsidRPr="00B93DD8" w:rsidRDefault="00F74658" w:rsidP="00F74658">
            <w:pPr>
              <w:jc w:val="both"/>
              <w:rPr>
                <w:color w:val="0070C0"/>
                <w:sz w:val="26"/>
                <w:szCs w:val="26"/>
              </w:rPr>
            </w:pPr>
          </w:p>
          <w:p w:rsidR="00F74658" w:rsidRPr="00B93DD8" w:rsidRDefault="00B93DD8" w:rsidP="00F74658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</w:rPr>
              <w:t>Matricule point de vente ; code produit ; nom produit ; quantité ; prix unitaire ; prix total</w:t>
            </w:r>
          </w:p>
          <w:p w:rsidR="00B93DD8" w:rsidRPr="00B93DD8" w:rsidRDefault="00B93DD8" w:rsidP="00F74658">
            <w:pPr>
              <w:jc w:val="both"/>
              <w:rPr>
                <w:color w:val="0070C0"/>
                <w:sz w:val="26"/>
                <w:szCs w:val="26"/>
              </w:rPr>
            </w:pPr>
          </w:p>
          <w:p w:rsidR="00B93DD8" w:rsidRPr="00B93DD8" w:rsidRDefault="00B93DD8" w:rsidP="00B93DD8">
            <w:pPr>
              <w:jc w:val="both"/>
              <w:rPr>
                <w:color w:val="0070C0"/>
                <w:sz w:val="26"/>
                <w:szCs w:val="26"/>
              </w:rPr>
            </w:pPr>
            <w:r w:rsidRPr="00B93DD8">
              <w:rPr>
                <w:color w:val="0070C0"/>
                <w:sz w:val="26"/>
                <w:szCs w:val="26"/>
              </w:rPr>
              <w:t>Matricule point de vente ; code produit ; nom produit ; quantité ; prix unitaire ; montant total versé</w:t>
            </w:r>
          </w:p>
          <w:p w:rsidR="00B93DD8" w:rsidRDefault="00B93DD8" w:rsidP="00F74658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B93DD8" w:rsidRDefault="00B93DD8" w:rsidP="00F74658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B93DD8" w:rsidRPr="00265E49" w:rsidRDefault="00B93DD8" w:rsidP="00F74658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</w:tr>
      <w:tr w:rsidR="00F74658" w:rsidRPr="00265E49" w:rsidTr="00413A2A">
        <w:tc>
          <w:tcPr>
            <w:tcW w:w="1951" w:type="dxa"/>
          </w:tcPr>
          <w:p w:rsidR="00E9389C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 w:rsidRPr="00265E49">
              <w:rPr>
                <w:b/>
                <w:color w:val="0070C0"/>
                <w:sz w:val="26"/>
                <w:szCs w:val="26"/>
              </w:rPr>
              <w:t>Equipements Collectifs</w:t>
            </w: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Pr="00265E49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Comptabilité</w:t>
            </w:r>
          </w:p>
        </w:tc>
        <w:tc>
          <w:tcPr>
            <w:tcW w:w="2835" w:type="dxa"/>
          </w:tcPr>
          <w:p w:rsidR="00E9389C" w:rsidRPr="00265E49" w:rsidRDefault="00E9389C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lastRenderedPageBreak/>
              <w:t>Caractéristiques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Usagers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Recettes</w:t>
            </w:r>
          </w:p>
          <w:p w:rsidR="00E9389C" w:rsidRPr="00265E49" w:rsidRDefault="00E9389C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Charges</w:t>
            </w:r>
          </w:p>
          <w:p w:rsidR="00E9389C" w:rsidRDefault="00E9389C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  <w:r w:rsidRPr="00265E49">
              <w:rPr>
                <w:color w:val="0070C0"/>
              </w:rPr>
              <w:t>Compte d’</w:t>
            </w:r>
            <w:proofErr w:type="spellStart"/>
            <w:r w:rsidRPr="00265E49">
              <w:rPr>
                <w:color w:val="0070C0"/>
              </w:rPr>
              <w:t>exploitattion</w:t>
            </w:r>
            <w:r w:rsidR="002F0477">
              <w:rPr>
                <w:color w:val="0070C0"/>
              </w:rPr>
              <w:t>e</w:t>
            </w:r>
            <w:proofErr w:type="spellEnd"/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lastRenderedPageBreak/>
              <w:t>Gestion    Caisse</w:t>
            </w: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Gestion banque</w:t>
            </w: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Default="002F0477" w:rsidP="002F0477">
            <w:pPr>
              <w:jc w:val="both"/>
              <w:rPr>
                <w:color w:val="0070C0"/>
              </w:rPr>
            </w:pPr>
          </w:p>
          <w:p w:rsidR="002F0477" w:rsidRPr="002F0477" w:rsidRDefault="002F0477" w:rsidP="002F0477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Gestion Budgétaire</w:t>
            </w:r>
          </w:p>
        </w:tc>
        <w:tc>
          <w:tcPr>
            <w:tcW w:w="5954" w:type="dxa"/>
          </w:tcPr>
          <w:p w:rsidR="00E9389C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lastRenderedPageBreak/>
              <w:t xml:space="preserve">Enregistrement des entrées et des sorties avec </w:t>
            </w:r>
            <w:r w:rsidR="00C0379D">
              <w:rPr>
                <w:b/>
                <w:color w:val="0070C0"/>
                <w:sz w:val="26"/>
                <w:szCs w:val="26"/>
              </w:rPr>
              <w:t>détermination</w:t>
            </w:r>
            <w:r>
              <w:rPr>
                <w:b/>
                <w:color w:val="0070C0"/>
                <w:sz w:val="26"/>
                <w:szCs w:val="26"/>
              </w:rPr>
              <w:t xml:space="preserve"> du solde après chaque opération</w:t>
            </w: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 xml:space="preserve">Enregistrement des entrées et des sorties avec </w:t>
            </w:r>
            <w:r w:rsidR="00C0379D">
              <w:rPr>
                <w:b/>
                <w:color w:val="0070C0"/>
                <w:sz w:val="26"/>
                <w:szCs w:val="26"/>
              </w:rPr>
              <w:t>détermination</w:t>
            </w:r>
            <w:r>
              <w:rPr>
                <w:b/>
                <w:color w:val="0070C0"/>
                <w:sz w:val="26"/>
                <w:szCs w:val="26"/>
              </w:rPr>
              <w:t xml:space="preserve"> du solde après chaque opération</w:t>
            </w: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F0477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 xml:space="preserve">Permet un suivi de l’exécution du budget. Il </w:t>
            </w:r>
            <w:r w:rsidR="002472C8">
              <w:rPr>
                <w:b/>
                <w:color w:val="0070C0"/>
                <w:sz w:val="26"/>
                <w:szCs w:val="26"/>
              </w:rPr>
              <w:t>s’agit</w:t>
            </w:r>
            <w:r>
              <w:rPr>
                <w:b/>
                <w:color w:val="0070C0"/>
                <w:sz w:val="26"/>
                <w:szCs w:val="26"/>
              </w:rPr>
              <w:t xml:space="preserve"> de </w:t>
            </w:r>
            <w:r w:rsidR="002472C8">
              <w:rPr>
                <w:b/>
                <w:color w:val="0070C0"/>
                <w:sz w:val="26"/>
                <w:szCs w:val="26"/>
              </w:rPr>
              <w:t>déterminer</w:t>
            </w:r>
            <w:r>
              <w:rPr>
                <w:b/>
                <w:color w:val="0070C0"/>
                <w:sz w:val="26"/>
                <w:szCs w:val="26"/>
              </w:rPr>
              <w:t xml:space="preserve"> le cout du projet ; de </w:t>
            </w:r>
            <w:r w:rsidR="002472C8">
              <w:rPr>
                <w:b/>
                <w:color w:val="0070C0"/>
                <w:sz w:val="26"/>
                <w:szCs w:val="26"/>
              </w:rPr>
              <w:t>créer</w:t>
            </w:r>
            <w:r>
              <w:rPr>
                <w:b/>
                <w:color w:val="0070C0"/>
                <w:sz w:val="26"/>
                <w:szCs w:val="26"/>
              </w:rPr>
              <w:t xml:space="preserve"> les postes </w:t>
            </w:r>
            <w:r w:rsidR="002472C8">
              <w:rPr>
                <w:b/>
                <w:color w:val="0070C0"/>
                <w:sz w:val="26"/>
                <w:szCs w:val="26"/>
              </w:rPr>
              <w:t>budgétaires</w:t>
            </w:r>
            <w:r>
              <w:rPr>
                <w:b/>
                <w:color w:val="0070C0"/>
                <w:sz w:val="26"/>
                <w:szCs w:val="26"/>
              </w:rPr>
              <w:t xml:space="preserve"> en allouant à chacune son montant ; enregistrer les opérations</w:t>
            </w:r>
            <w:r w:rsidR="00C0379D">
              <w:rPr>
                <w:b/>
                <w:color w:val="0070C0"/>
                <w:sz w:val="26"/>
                <w:szCs w:val="26"/>
              </w:rPr>
              <w:t xml:space="preserve"> en ayant toujours le solde de chaque poste</w:t>
            </w:r>
          </w:p>
          <w:p w:rsidR="002F0477" w:rsidRPr="00265E49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3543" w:type="dxa"/>
          </w:tcPr>
          <w:p w:rsidR="00E9389C" w:rsidRDefault="00E9389C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lastRenderedPageBreak/>
              <w:t>Date ; numéro pièce ; libellé ; débit ; crédit ; montant ; compte ; poste budgétaire</w:t>
            </w: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C0379D" w:rsidRDefault="00C0379D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Date ; numéro pièce ; libellé ; débit ; crédit ; montant ; compte ; poste budgétaire</w:t>
            </w:r>
          </w:p>
          <w:p w:rsidR="002472C8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472C8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472C8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r w:rsidRPr="002472C8">
              <w:rPr>
                <w:b/>
                <w:color w:val="0070C0"/>
                <w:sz w:val="26"/>
                <w:szCs w:val="26"/>
                <w:highlight w:val="magenta"/>
                <w:shd w:val="clear" w:color="auto" w:fill="92D050"/>
              </w:rPr>
              <w:t>Caractéristiques :</w:t>
            </w:r>
            <w:r>
              <w:rPr>
                <w:b/>
                <w:color w:val="0070C0"/>
                <w:sz w:val="26"/>
                <w:szCs w:val="26"/>
              </w:rPr>
              <w:t xml:space="preserve"> Nom du projet ; durée ; début ; fin ; cout total</w:t>
            </w:r>
          </w:p>
          <w:p w:rsidR="002472C8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  <w:bookmarkStart w:id="0" w:name="_GoBack"/>
            <w:bookmarkEnd w:id="0"/>
            <w:r w:rsidRPr="002472C8">
              <w:rPr>
                <w:b/>
                <w:color w:val="0070C0"/>
                <w:sz w:val="26"/>
                <w:szCs w:val="26"/>
                <w:highlight w:val="magenta"/>
                <w:shd w:val="clear" w:color="auto" w:fill="92D050"/>
              </w:rPr>
              <w:t>Poste budgétaire :</w:t>
            </w:r>
            <w:r>
              <w:rPr>
                <w:b/>
                <w:color w:val="0070C0"/>
                <w:sz w:val="26"/>
                <w:szCs w:val="26"/>
              </w:rPr>
              <w:t xml:space="preserve"> code ; intitulé ; compte ; poste ; libellé ; débit ; crédit solde</w:t>
            </w:r>
          </w:p>
          <w:p w:rsidR="002472C8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  <w:p w:rsidR="002472C8" w:rsidRPr="00265E49" w:rsidRDefault="002472C8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</w:tr>
      <w:tr w:rsidR="002F0477" w:rsidRPr="00265E49" w:rsidTr="00413A2A">
        <w:tc>
          <w:tcPr>
            <w:tcW w:w="1951" w:type="dxa"/>
          </w:tcPr>
          <w:p w:rsidR="002F0477" w:rsidRPr="00265E49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2835" w:type="dxa"/>
          </w:tcPr>
          <w:p w:rsidR="002F0477" w:rsidRPr="00265E49" w:rsidRDefault="002F0477" w:rsidP="00E9389C">
            <w:pPr>
              <w:pStyle w:val="Paragraphedeliste"/>
              <w:numPr>
                <w:ilvl w:val="0"/>
                <w:numId w:val="7"/>
              </w:numPr>
              <w:ind w:left="317"/>
              <w:jc w:val="both"/>
              <w:rPr>
                <w:color w:val="0070C0"/>
              </w:rPr>
            </w:pPr>
          </w:p>
        </w:tc>
        <w:tc>
          <w:tcPr>
            <w:tcW w:w="5954" w:type="dxa"/>
          </w:tcPr>
          <w:p w:rsidR="002F0477" w:rsidRPr="00265E49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3543" w:type="dxa"/>
          </w:tcPr>
          <w:p w:rsidR="002F0477" w:rsidRPr="00265E49" w:rsidRDefault="002F0477" w:rsidP="00B46649">
            <w:pPr>
              <w:jc w:val="both"/>
              <w:rPr>
                <w:b/>
                <w:color w:val="0070C0"/>
                <w:sz w:val="26"/>
                <w:szCs w:val="26"/>
              </w:rPr>
            </w:pPr>
          </w:p>
        </w:tc>
      </w:tr>
    </w:tbl>
    <w:p w:rsidR="00C54B73" w:rsidRPr="00265E49" w:rsidRDefault="00C54B73">
      <w:pPr>
        <w:rPr>
          <w:color w:val="0070C0"/>
        </w:rPr>
      </w:pPr>
    </w:p>
    <w:sectPr w:rsidR="00C54B73" w:rsidRPr="00265E49" w:rsidSect="00E938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B89"/>
    <w:multiLevelType w:val="hybridMultilevel"/>
    <w:tmpl w:val="3CD643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3AB5"/>
    <w:multiLevelType w:val="hybridMultilevel"/>
    <w:tmpl w:val="EC90E8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2329D"/>
    <w:multiLevelType w:val="hybridMultilevel"/>
    <w:tmpl w:val="BAF01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3B"/>
    <w:multiLevelType w:val="hybridMultilevel"/>
    <w:tmpl w:val="B1CA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E1058"/>
    <w:multiLevelType w:val="hybridMultilevel"/>
    <w:tmpl w:val="49A6E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B2C22"/>
    <w:multiLevelType w:val="hybridMultilevel"/>
    <w:tmpl w:val="A0AC84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B7743"/>
    <w:multiLevelType w:val="hybridMultilevel"/>
    <w:tmpl w:val="21A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4432A"/>
    <w:multiLevelType w:val="hybridMultilevel"/>
    <w:tmpl w:val="B9AEDE6E"/>
    <w:lvl w:ilvl="0" w:tplc="040C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>
    <w:nsid w:val="6D5056DE"/>
    <w:multiLevelType w:val="hybridMultilevel"/>
    <w:tmpl w:val="90906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856B9"/>
    <w:multiLevelType w:val="hybridMultilevel"/>
    <w:tmpl w:val="88DAA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389C"/>
    <w:rsid w:val="001901D0"/>
    <w:rsid w:val="002472C8"/>
    <w:rsid w:val="00265E49"/>
    <w:rsid w:val="002F0477"/>
    <w:rsid w:val="00413A2A"/>
    <w:rsid w:val="004E0569"/>
    <w:rsid w:val="004F5A07"/>
    <w:rsid w:val="00684BB5"/>
    <w:rsid w:val="00700F39"/>
    <w:rsid w:val="0075315B"/>
    <w:rsid w:val="0078416C"/>
    <w:rsid w:val="007B2077"/>
    <w:rsid w:val="007E314E"/>
    <w:rsid w:val="00804FB0"/>
    <w:rsid w:val="00887F76"/>
    <w:rsid w:val="009E1036"/>
    <w:rsid w:val="00B93DD8"/>
    <w:rsid w:val="00BA03B4"/>
    <w:rsid w:val="00C0379D"/>
    <w:rsid w:val="00C54B73"/>
    <w:rsid w:val="00D50A14"/>
    <w:rsid w:val="00D600E6"/>
    <w:rsid w:val="00E92A70"/>
    <w:rsid w:val="00E9389C"/>
    <w:rsid w:val="00EE4B6A"/>
    <w:rsid w:val="00EE727C"/>
    <w:rsid w:val="00F70BB6"/>
    <w:rsid w:val="00F74658"/>
    <w:rsid w:val="00FD3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6131C-3804-433F-9553-67956857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3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BE6FD-738F-419A-91E0-179A98F7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16</cp:revision>
  <dcterms:created xsi:type="dcterms:W3CDTF">2020-12-14T13:42:00Z</dcterms:created>
  <dcterms:modified xsi:type="dcterms:W3CDTF">2021-07-13T17:55:00Z</dcterms:modified>
</cp:coreProperties>
</file>