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F9D74" w14:textId="77777777" w:rsidR="00DB216D" w:rsidRPr="003B1138" w:rsidRDefault="00DB216D" w:rsidP="00DB216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</w:pPr>
      <w:bookmarkStart w:id="0" w:name="OLE_LINK1"/>
      <w:r w:rsidRPr="003B1138"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  <w:t>МИНИСТЕРСТВО НАУКИ И ВЫСШЕГО ОБРАЗОВАНИЯ РОССИЙСКОЙ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  <w:t xml:space="preserve"> </w:t>
      </w:r>
      <w:r w:rsidRPr="003B1138"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  <w:t>ФЕДЕРАЦИИ</w:t>
      </w:r>
    </w:p>
    <w:p w14:paraId="40F841FC" w14:textId="77777777" w:rsidR="00DB216D" w:rsidRPr="00043240" w:rsidRDefault="00DB216D" w:rsidP="00DB216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043240">
        <w:rPr>
          <w:rFonts w:ascii="Times New Roman" w:eastAsia="Times New Roman" w:hAnsi="Times New Roman" w:cs="Times New Roman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0F082808" w14:textId="77777777" w:rsidR="00DB216D" w:rsidRPr="003B1138" w:rsidRDefault="00DB216D" w:rsidP="00DB216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</w:pPr>
      <w:r w:rsidRPr="003B113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</w:t>
      </w:r>
      <w:r w:rsidRPr="003B1138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 xml:space="preserve">САНКТ-ПЕТЕРБУРГСКИЙ ГОСУДАРСТВЕННЫЙ УНИВЕРСИТЕТ </w:t>
      </w:r>
      <w:r w:rsidRPr="003B1138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br/>
        <w:t>АЭРОКОСМИЧЕСКОГО ПРИБОРОСТРОЕНИЯ</w:t>
      </w:r>
      <w:bookmarkEnd w:id="0"/>
      <w:r w:rsidRPr="003B1138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>»</w:t>
      </w:r>
    </w:p>
    <w:p w14:paraId="46F47952" w14:textId="77777777" w:rsidR="00DB216D" w:rsidRPr="003B1138" w:rsidRDefault="00DB216D" w:rsidP="00DB216D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113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БИЗНЕС-ИНФОРМАТИКИ И МЕНЕДЖМЕНТА</w:t>
      </w:r>
    </w:p>
    <w:p w14:paraId="2BDF2465" w14:textId="77777777" w:rsidR="00DB216D" w:rsidRPr="003B1138" w:rsidRDefault="00DB216D" w:rsidP="00DB216D">
      <w:pPr>
        <w:widowControl w:val="0"/>
        <w:autoSpaceDE w:val="0"/>
        <w:autoSpaceDN w:val="0"/>
        <w:adjustRightInd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113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ОЦЕНКА </w:t>
      </w:r>
    </w:p>
    <w:p w14:paraId="2A83F5DC" w14:textId="77777777" w:rsidR="00DB216D" w:rsidRPr="003B1138" w:rsidRDefault="00DB216D" w:rsidP="00DB216D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1138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36"/>
        <w:gridCol w:w="2835"/>
        <w:gridCol w:w="279"/>
        <w:gridCol w:w="3028"/>
      </w:tblGrid>
      <w:tr w:rsidR="00DB216D" w:rsidRPr="003B1138" w14:paraId="6DF3EE8A" w14:textId="77777777" w:rsidTr="00110DFF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237BB11F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Канд.тех.наук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доцент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46AE94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41A44612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21065E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4BFE1838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А.Д. Державина</w:t>
            </w:r>
          </w:p>
        </w:tc>
      </w:tr>
      <w:tr w:rsidR="00DB216D" w:rsidRPr="003B1138" w14:paraId="4D5F86DD" w14:textId="77777777" w:rsidTr="00110D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1307F0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B113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2459ED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9ACDD6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B113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D76495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3A79CD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B113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64C59A82" w14:textId="77777777" w:rsidR="00DB216D" w:rsidRPr="003B1138" w:rsidRDefault="00DB216D" w:rsidP="00DB216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259" w:type="dxa"/>
        <w:tblInd w:w="108" w:type="dxa"/>
        <w:tblLook w:val="0000" w:firstRow="0" w:lastRow="0" w:firstColumn="0" w:lastColumn="0" w:noHBand="0" w:noVBand="0"/>
      </w:tblPr>
      <w:tblGrid>
        <w:gridCol w:w="9259"/>
      </w:tblGrid>
      <w:tr w:rsidR="00DB216D" w:rsidRPr="003B1138" w14:paraId="2DE77EF3" w14:textId="77777777" w:rsidTr="00110DFF">
        <w:trPr>
          <w:trHeight w:val="1155"/>
        </w:trPr>
        <w:tc>
          <w:tcPr>
            <w:tcW w:w="9259" w:type="dxa"/>
            <w:tcBorders>
              <w:top w:val="nil"/>
              <w:left w:val="nil"/>
              <w:bottom w:val="nil"/>
              <w:right w:val="nil"/>
            </w:tcBorders>
          </w:tcPr>
          <w:p w14:paraId="0BC55F59" w14:textId="36161894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before="96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ЛАБОРАТОРНАЯ РАБОТА №1</w:t>
            </w:r>
          </w:p>
        </w:tc>
      </w:tr>
      <w:tr w:rsidR="00DB216D" w:rsidRPr="003B1138" w14:paraId="3C2568A1" w14:textId="77777777" w:rsidTr="00110DFF">
        <w:trPr>
          <w:trHeight w:val="1512"/>
        </w:trPr>
        <w:tc>
          <w:tcPr>
            <w:tcW w:w="9259" w:type="dxa"/>
            <w:tcBorders>
              <w:top w:val="nil"/>
              <w:left w:val="nil"/>
              <w:bottom w:val="nil"/>
              <w:right w:val="nil"/>
            </w:tcBorders>
          </w:tcPr>
          <w:p w14:paraId="24FDEACC" w14:textId="71D00EC1" w:rsidR="00DB216D" w:rsidRPr="00585845" w:rsidRDefault="00DB216D" w:rsidP="00110DFF">
            <w:pPr>
              <w:keepNext/>
              <w:widowControl w:val="0"/>
              <w:autoSpaceDE w:val="0"/>
              <w:autoSpaceDN w:val="0"/>
              <w:adjustRightInd w:val="0"/>
              <w:spacing w:before="480" w:after="48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32"/>
                <w:szCs w:val="32"/>
                <w:lang w:eastAsia="ru-RU"/>
              </w:rPr>
              <w:t xml:space="preserve">Начальное знакомство со средой </w:t>
            </w:r>
            <w:r>
              <w:rPr>
                <w:rFonts w:ascii="Times New Roman" w:eastAsia="Times New Roman" w:hAnsi="Times New Roman" w:cs="Times New Roman"/>
                <w:bCs/>
                <w:sz w:val="32"/>
                <w:szCs w:val="32"/>
                <w:lang w:val="en-US" w:eastAsia="ru-RU"/>
              </w:rPr>
              <w:t>RapidMiner</w:t>
            </w:r>
            <w:r w:rsidRPr="00585845">
              <w:rPr>
                <w:rFonts w:ascii="Times New Roman" w:eastAsia="Times New Roman" w:hAnsi="Times New Roman" w:cs="Times New Roman"/>
                <w:bCs/>
                <w:sz w:val="32"/>
                <w:szCs w:val="32"/>
                <w:lang w:eastAsia="ru-RU"/>
              </w:rPr>
              <w:t xml:space="preserve"> </w:t>
            </w:r>
          </w:p>
        </w:tc>
      </w:tr>
      <w:tr w:rsidR="00DB216D" w:rsidRPr="003B1138" w14:paraId="6329E96E" w14:textId="77777777" w:rsidTr="00110DFF">
        <w:trPr>
          <w:trHeight w:val="248"/>
        </w:trPr>
        <w:tc>
          <w:tcPr>
            <w:tcW w:w="9259" w:type="dxa"/>
            <w:tcBorders>
              <w:top w:val="nil"/>
              <w:left w:val="nil"/>
              <w:bottom w:val="nil"/>
              <w:right w:val="nil"/>
            </w:tcBorders>
          </w:tcPr>
          <w:p w14:paraId="022BBE23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113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дисциплине: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Математические методы и модели принятия решений</w:t>
            </w:r>
          </w:p>
        </w:tc>
      </w:tr>
      <w:tr w:rsidR="00DB216D" w:rsidRPr="003B1138" w14:paraId="736432E3" w14:textId="77777777" w:rsidTr="00110DFF">
        <w:trPr>
          <w:trHeight w:val="507"/>
        </w:trPr>
        <w:tc>
          <w:tcPr>
            <w:tcW w:w="9259" w:type="dxa"/>
            <w:tcBorders>
              <w:top w:val="nil"/>
              <w:left w:val="nil"/>
              <w:bottom w:val="nil"/>
              <w:right w:val="nil"/>
            </w:tcBorders>
          </w:tcPr>
          <w:p w14:paraId="59ECFAF3" w14:textId="77777777" w:rsidR="00DB216D" w:rsidRPr="003B1138" w:rsidRDefault="00DB216D" w:rsidP="00110DFF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B216D" w:rsidRPr="003B1138" w14:paraId="53BEE698" w14:textId="77777777" w:rsidTr="00110DFF">
        <w:trPr>
          <w:trHeight w:val="378"/>
        </w:trPr>
        <w:tc>
          <w:tcPr>
            <w:tcW w:w="9259" w:type="dxa"/>
            <w:tcBorders>
              <w:top w:val="nil"/>
              <w:left w:val="nil"/>
              <w:bottom w:val="nil"/>
              <w:right w:val="nil"/>
            </w:tcBorders>
          </w:tcPr>
          <w:p w14:paraId="66011CE8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DA127CA" w14:textId="77777777" w:rsidR="00DB216D" w:rsidRPr="003B1138" w:rsidRDefault="00DB216D" w:rsidP="00DB216D">
      <w:pPr>
        <w:widowControl w:val="0"/>
        <w:autoSpaceDE w:val="0"/>
        <w:autoSpaceDN w:val="0"/>
        <w:adjustRightInd w:val="0"/>
        <w:spacing w:before="144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3B1138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ВЫПОЛНИЛ</w:t>
      </w:r>
    </w:p>
    <w:tbl>
      <w:tblPr>
        <w:tblW w:w="9311" w:type="dxa"/>
        <w:tblInd w:w="108" w:type="dxa"/>
        <w:tblLook w:val="0000" w:firstRow="0" w:lastRow="0" w:firstColumn="0" w:lastColumn="0" w:noHBand="0" w:noVBand="0"/>
      </w:tblPr>
      <w:tblGrid>
        <w:gridCol w:w="2046"/>
        <w:gridCol w:w="1091"/>
        <w:gridCol w:w="272"/>
        <w:gridCol w:w="2720"/>
        <w:gridCol w:w="273"/>
        <w:gridCol w:w="2909"/>
      </w:tblGrid>
      <w:tr w:rsidR="00DB216D" w:rsidRPr="003B1138" w14:paraId="468A754C" w14:textId="77777777" w:rsidTr="00110DFF">
        <w:trPr>
          <w:trHeight w:val="453"/>
        </w:trPr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8050AB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113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7A37341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113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  <w:r w:rsidRPr="003B113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МК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897B39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949283A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C10C33F" wp14:editId="6A1F16DC">
                  <wp:extent cx="1504950" cy="507696"/>
                  <wp:effectExtent l="0" t="0" r="0" b="698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535" b="37038"/>
                          <a:stretch/>
                        </pic:blipFill>
                        <pic:spPr bwMode="auto">
                          <a:xfrm>
                            <a:off x="0" y="0"/>
                            <a:ext cx="1627170" cy="548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990FD6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0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9016B9E" w14:textId="77777777" w:rsidR="00DB216D" w:rsidRPr="00833428" w:rsidRDefault="00DB216D" w:rsidP="00110D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 Р. Иконникова</w:t>
            </w:r>
          </w:p>
        </w:tc>
      </w:tr>
      <w:tr w:rsidR="00DB216D" w:rsidRPr="003B1138" w14:paraId="2EF27928" w14:textId="77777777" w:rsidTr="00110DFF">
        <w:trPr>
          <w:trHeight w:val="73"/>
        </w:trPr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C2C9D6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9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3C5FFCA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F2DB8D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8DD6ABE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B113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54CF8B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AADD23" w14:textId="77777777" w:rsidR="00DB216D" w:rsidRPr="003B1138" w:rsidRDefault="00DB216D" w:rsidP="00110DF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B113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271ECD86" w14:textId="77777777" w:rsidR="00DB216D" w:rsidRDefault="00DB216D" w:rsidP="00DB216D">
      <w:pPr>
        <w:widowControl w:val="0"/>
        <w:autoSpaceDE w:val="0"/>
        <w:autoSpaceDN w:val="0"/>
        <w:adjustRightInd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113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</w:t>
      </w:r>
      <w:r w:rsidRPr="003B113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B1138">
        <w:rPr>
          <w:rFonts w:ascii="Times New Roman" w:eastAsia="Times New Roman" w:hAnsi="Times New Roman" w:cs="Times New Roman"/>
          <w:sz w:val="24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</w:p>
    <w:p w14:paraId="63BF46EC" w14:textId="77777777" w:rsidR="00DB216D" w:rsidRDefault="00DB216D" w:rsidP="00DB216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9992327" w14:textId="649041D1" w:rsidR="00836C0D" w:rsidRPr="00D41ED0" w:rsidRDefault="00D41ED0" w:rsidP="00EB6EAE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Цель работы: получение начальных навыков работы с программным комплексом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RapidMinerStudio</w:t>
      </w:r>
      <w:proofErr w:type="spellEnd"/>
      <w:r w:rsidRPr="00D41ED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97BAB53" w14:textId="54DA609D" w:rsidR="00EB6EAE" w:rsidRDefault="00D41ED0" w:rsidP="00EB6EAE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Ход выполнения работы:</w:t>
      </w:r>
    </w:p>
    <w:p w14:paraId="554187EF" w14:textId="686A0463" w:rsidR="001D462F" w:rsidRPr="001D462F" w:rsidRDefault="001D462F" w:rsidP="001D462F">
      <w:pPr>
        <w:pStyle w:val="a3"/>
        <w:widowControl w:val="0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установлен пакет </w:t>
      </w:r>
      <w:r>
        <w:rPr>
          <w:sz w:val="28"/>
          <w:szCs w:val="28"/>
          <w:lang w:val="en-US"/>
        </w:rPr>
        <w:t>RapidMiner</w:t>
      </w:r>
      <w:r>
        <w:rPr>
          <w:sz w:val="28"/>
          <w:szCs w:val="28"/>
        </w:rPr>
        <w:t>. После чего программа была запущена и был осуществлен переход в начальное окно запуска, представленное на рисунке 1.</w:t>
      </w:r>
    </w:p>
    <w:p w14:paraId="5571E25D" w14:textId="02D8D5FF" w:rsidR="001D462F" w:rsidRDefault="00585845" w:rsidP="001D462F">
      <w:pPr>
        <w:keepNext/>
        <w:widowControl w:val="0"/>
        <w:autoSpaceDE w:val="0"/>
        <w:autoSpaceDN w:val="0"/>
        <w:adjustRightInd w:val="0"/>
        <w:spacing w:line="360" w:lineRule="auto"/>
        <w:jc w:val="center"/>
      </w:pPr>
      <w:r w:rsidRPr="00585845">
        <w:drawing>
          <wp:inline distT="0" distB="0" distL="0" distR="0" wp14:anchorId="53965B39" wp14:editId="4FE62924">
            <wp:extent cx="5940425" cy="34036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9AA2" w14:textId="2FDF3EF8" w:rsidR="001D462F" w:rsidRDefault="001D462F" w:rsidP="001D462F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4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D4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D4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4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137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1D4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D4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858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1D4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858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Создание репозитория</w:t>
      </w:r>
    </w:p>
    <w:p w14:paraId="7D416CBF" w14:textId="5D6FC490" w:rsidR="001D462F" w:rsidRPr="000D7301" w:rsidRDefault="001D462F" w:rsidP="000D7301">
      <w:pPr>
        <w:pStyle w:val="a3"/>
        <w:widowControl w:val="0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D7301">
        <w:rPr>
          <w:sz w:val="28"/>
          <w:szCs w:val="28"/>
        </w:rPr>
        <w:t>После чего был создан новый процесс</w:t>
      </w:r>
      <w:r w:rsidR="00655970" w:rsidRPr="000D7301">
        <w:rPr>
          <w:sz w:val="28"/>
          <w:szCs w:val="28"/>
        </w:rPr>
        <w:t>, что показано на рисунке 2.</w:t>
      </w:r>
    </w:p>
    <w:p w14:paraId="532FF335" w14:textId="39CB6D48" w:rsidR="00FD5690" w:rsidRDefault="00585845" w:rsidP="00FD5690">
      <w:pPr>
        <w:keepNext/>
      </w:pPr>
      <w:r w:rsidRPr="00585845">
        <w:lastRenderedPageBreak/>
        <w:drawing>
          <wp:inline distT="0" distB="0" distL="0" distR="0" wp14:anchorId="4C2C48AF" wp14:editId="2E5FF172">
            <wp:extent cx="5940425" cy="38506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788B" w14:textId="41DB4BF3" w:rsidR="00655970" w:rsidRPr="00585845" w:rsidRDefault="00FD5690" w:rsidP="00FD5690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FD56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D56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D56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D56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137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FD56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D56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858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FD56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858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Добавленные файлы</w:t>
      </w:r>
    </w:p>
    <w:p w14:paraId="3203E552" w14:textId="4CBF2438" w:rsidR="00655970" w:rsidRPr="00FD5690" w:rsidRDefault="00655970" w:rsidP="000D7301">
      <w:pPr>
        <w:pStyle w:val="a3"/>
        <w:widowControl w:val="0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D7301">
        <w:rPr>
          <w:sz w:val="28"/>
          <w:szCs w:val="28"/>
        </w:rPr>
        <w:t xml:space="preserve">Далее были изучены структуры данных различных наборов данных из папки Samples и определены назначения атрибутов и полей. Для примера было проведено сравнение одноименных наборов </w:t>
      </w:r>
      <w:proofErr w:type="spellStart"/>
      <w:r w:rsidRPr="000D7301">
        <w:rPr>
          <w:sz w:val="28"/>
          <w:szCs w:val="28"/>
        </w:rPr>
        <w:t>Titanic</w:t>
      </w:r>
      <w:proofErr w:type="spellEnd"/>
      <w:r w:rsidRPr="000D7301">
        <w:rPr>
          <w:sz w:val="28"/>
          <w:szCs w:val="28"/>
        </w:rPr>
        <w:t xml:space="preserve">, </w:t>
      </w:r>
      <w:proofErr w:type="spellStart"/>
      <w:r w:rsidRPr="000D7301">
        <w:rPr>
          <w:sz w:val="28"/>
          <w:szCs w:val="28"/>
        </w:rPr>
        <w:t>TitanicTraining</w:t>
      </w:r>
      <w:proofErr w:type="spellEnd"/>
      <w:r w:rsidRPr="000D7301">
        <w:rPr>
          <w:sz w:val="28"/>
          <w:szCs w:val="28"/>
        </w:rPr>
        <w:t xml:space="preserve"> и </w:t>
      </w:r>
      <w:proofErr w:type="spellStart"/>
      <w:r w:rsidRPr="000D7301">
        <w:rPr>
          <w:sz w:val="28"/>
          <w:szCs w:val="28"/>
        </w:rPr>
        <w:t>TitanicUnlabeled</w:t>
      </w:r>
      <w:proofErr w:type="spellEnd"/>
      <w:r w:rsidRPr="000D7301">
        <w:rPr>
          <w:sz w:val="28"/>
          <w:szCs w:val="28"/>
        </w:rPr>
        <w:t>.</w:t>
      </w:r>
      <w:r w:rsidR="00FD5690">
        <w:rPr>
          <w:sz w:val="28"/>
          <w:szCs w:val="28"/>
        </w:rPr>
        <w:t xml:space="preserve"> Вкладки </w:t>
      </w:r>
      <w:r w:rsidR="00FD5690">
        <w:rPr>
          <w:sz w:val="28"/>
          <w:szCs w:val="28"/>
          <w:lang w:val="en-US"/>
        </w:rPr>
        <w:t>Data</w:t>
      </w:r>
      <w:r w:rsidR="00FD5690" w:rsidRPr="00FD5690">
        <w:rPr>
          <w:sz w:val="28"/>
          <w:szCs w:val="28"/>
        </w:rPr>
        <w:t xml:space="preserve">, </w:t>
      </w:r>
      <w:r w:rsidR="00FD5690">
        <w:rPr>
          <w:sz w:val="28"/>
          <w:szCs w:val="28"/>
          <w:lang w:val="en-US"/>
        </w:rPr>
        <w:t>Statistics</w:t>
      </w:r>
      <w:r w:rsidR="00FD5690" w:rsidRPr="00FD5690">
        <w:rPr>
          <w:sz w:val="28"/>
          <w:szCs w:val="28"/>
        </w:rPr>
        <w:t xml:space="preserve">, </w:t>
      </w:r>
      <w:proofErr w:type="spellStart"/>
      <w:r w:rsidR="00FD5690">
        <w:rPr>
          <w:sz w:val="28"/>
          <w:szCs w:val="28"/>
          <w:lang w:val="en-US"/>
        </w:rPr>
        <w:t>Vizualization</w:t>
      </w:r>
      <w:proofErr w:type="spellEnd"/>
      <w:r w:rsidR="00FD5690">
        <w:rPr>
          <w:sz w:val="28"/>
          <w:szCs w:val="28"/>
        </w:rPr>
        <w:t xml:space="preserve"> для трех наборов данных представлены на рисунках 3 – 1</w:t>
      </w:r>
      <w:r w:rsidR="003C4324" w:rsidRPr="003C4324">
        <w:rPr>
          <w:sz w:val="28"/>
          <w:szCs w:val="28"/>
        </w:rPr>
        <w:t>1</w:t>
      </w:r>
      <w:r w:rsidR="00FD5690">
        <w:rPr>
          <w:sz w:val="28"/>
          <w:szCs w:val="28"/>
        </w:rPr>
        <w:t xml:space="preserve">. </w:t>
      </w:r>
    </w:p>
    <w:p w14:paraId="2925B38E" w14:textId="734DD020" w:rsidR="00FD5690" w:rsidRDefault="00585845" w:rsidP="00FD5690">
      <w:pPr>
        <w:keepNext/>
      </w:pPr>
      <w:r w:rsidRPr="00585845">
        <w:drawing>
          <wp:inline distT="0" distB="0" distL="0" distR="0" wp14:anchorId="0B365CF4" wp14:editId="552CD1B7">
            <wp:extent cx="5940425" cy="19151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A06B" w14:textId="1FCB24BA" w:rsidR="00655970" w:rsidRPr="00585845" w:rsidRDefault="00FD5690" w:rsidP="003C4324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137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858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858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Результат копирования файлов в облачное хранилище</w:t>
      </w:r>
    </w:p>
    <w:p w14:paraId="076DFC9F" w14:textId="77777777" w:rsidR="00FD5690" w:rsidRDefault="00655970" w:rsidP="00FD5690">
      <w:pPr>
        <w:keepNext/>
      </w:pPr>
      <w:r>
        <w:rPr>
          <w:noProof/>
        </w:rPr>
        <w:lastRenderedPageBreak/>
        <w:drawing>
          <wp:inline distT="0" distB="0" distL="0" distR="0" wp14:anchorId="285102F5" wp14:editId="3A768875">
            <wp:extent cx="5940425" cy="3192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6B97" w14:textId="2CE3D313" w:rsidR="00655970" w:rsidRPr="003C4324" w:rsidRDefault="00FD5690" w:rsidP="003C4324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137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Вкладка </w:t>
      </w:r>
      <w:proofErr w:type="spellStart"/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Statistics</w:t>
      </w:r>
      <w:proofErr w:type="spellEnd"/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набора </w:t>
      </w:r>
      <w:proofErr w:type="spellStart"/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Titanic</w:t>
      </w:r>
      <w:proofErr w:type="spellEnd"/>
    </w:p>
    <w:p w14:paraId="1A4F905B" w14:textId="77777777" w:rsidR="00FD5690" w:rsidRDefault="00FD5690" w:rsidP="00FD5690">
      <w:pPr>
        <w:keepNext/>
      </w:pPr>
      <w:r>
        <w:rPr>
          <w:noProof/>
        </w:rPr>
        <w:drawing>
          <wp:inline distT="0" distB="0" distL="0" distR="0" wp14:anchorId="10FADC9B" wp14:editId="47BED52C">
            <wp:extent cx="5940425" cy="37147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725A" w14:textId="60749318" w:rsidR="00FD5690" w:rsidRPr="003C4324" w:rsidRDefault="00FD5690" w:rsidP="003C4324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137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Вкладка </w:t>
      </w:r>
      <w:proofErr w:type="spellStart"/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Vizualization</w:t>
      </w:r>
      <w:proofErr w:type="spellEnd"/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набора </w:t>
      </w:r>
      <w:proofErr w:type="spellStart"/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Titanic</w:t>
      </w:r>
      <w:proofErr w:type="spellEnd"/>
    </w:p>
    <w:p w14:paraId="3824E20F" w14:textId="77777777" w:rsidR="00FD5690" w:rsidRDefault="00655970" w:rsidP="00FD5690">
      <w:pPr>
        <w:keepNext/>
      </w:pPr>
      <w:r>
        <w:rPr>
          <w:noProof/>
        </w:rPr>
        <w:lastRenderedPageBreak/>
        <w:drawing>
          <wp:inline distT="0" distB="0" distL="0" distR="0" wp14:anchorId="3BE0FBA1" wp14:editId="19044F7A">
            <wp:extent cx="5940425" cy="3192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8E0F" w14:textId="04C6B592" w:rsidR="00655970" w:rsidRPr="004610F2" w:rsidRDefault="00FD5690" w:rsidP="003C4324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Рисунок</w:instrTex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137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en-US"/>
        </w:rPr>
        <w:t>6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Вкладка</w: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Data 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набора</w: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Titanic Training</w:t>
      </w:r>
    </w:p>
    <w:p w14:paraId="5912ABBC" w14:textId="77777777" w:rsidR="00FD5690" w:rsidRDefault="00655970" w:rsidP="00FD5690">
      <w:pPr>
        <w:keepNext/>
      </w:pPr>
      <w:r>
        <w:rPr>
          <w:noProof/>
        </w:rPr>
        <w:drawing>
          <wp:inline distT="0" distB="0" distL="0" distR="0" wp14:anchorId="716B93E7" wp14:editId="67CA4665">
            <wp:extent cx="5940425" cy="31927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681E" w14:textId="0A04C808" w:rsidR="00655970" w:rsidRPr="004610F2" w:rsidRDefault="00FD5690" w:rsidP="003C4324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Рисунок</w:instrTex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137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en-US"/>
        </w:rPr>
        <w:t>7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Вкладка</w: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Statistics 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набора</w: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Titanic Training</w:t>
      </w:r>
    </w:p>
    <w:p w14:paraId="49C95EFB" w14:textId="77777777" w:rsidR="00FD5690" w:rsidRDefault="00FB0B45" w:rsidP="00FD5690">
      <w:pPr>
        <w:keepNext/>
      </w:pPr>
      <w:r>
        <w:rPr>
          <w:noProof/>
        </w:rPr>
        <w:lastRenderedPageBreak/>
        <w:drawing>
          <wp:inline distT="0" distB="0" distL="0" distR="0" wp14:anchorId="49A66AC2" wp14:editId="42B64E14">
            <wp:extent cx="5940425" cy="35744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0C3A" w14:textId="3C365AC7" w:rsidR="00FB0B45" w:rsidRPr="004610F2" w:rsidRDefault="00FD5690" w:rsidP="003C4324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Рисунок</w:instrTex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137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en-US"/>
        </w:rPr>
        <w:t>8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Вкладка</w: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Vizualization</w:t>
      </w:r>
      <w:proofErr w:type="spellEnd"/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набора</w: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Titanic Training</w:t>
      </w:r>
    </w:p>
    <w:p w14:paraId="3EA293D9" w14:textId="77777777" w:rsidR="00FD5690" w:rsidRDefault="00655970" w:rsidP="00FD5690">
      <w:pPr>
        <w:keepNext/>
      </w:pPr>
      <w:r>
        <w:rPr>
          <w:noProof/>
        </w:rPr>
        <w:drawing>
          <wp:inline distT="0" distB="0" distL="0" distR="0" wp14:anchorId="71E8440E" wp14:editId="3F1AD62F">
            <wp:extent cx="5940425" cy="31927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4950" w14:textId="5775B0D3" w:rsidR="00655970" w:rsidRPr="003C4324" w:rsidRDefault="00FD5690" w:rsidP="003C4324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137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Вкладка Data набора Titanic Unlabeled</w:t>
      </w:r>
    </w:p>
    <w:p w14:paraId="4F50CADA" w14:textId="77777777" w:rsidR="00FD5690" w:rsidRDefault="00655970" w:rsidP="00FD5690">
      <w:pPr>
        <w:keepNext/>
      </w:pPr>
      <w:r>
        <w:rPr>
          <w:noProof/>
        </w:rPr>
        <w:lastRenderedPageBreak/>
        <w:drawing>
          <wp:inline distT="0" distB="0" distL="0" distR="0" wp14:anchorId="67A7509A" wp14:editId="6DAA7156">
            <wp:extent cx="5940425" cy="31927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6AD5" w14:textId="0F694CE3" w:rsidR="00655970" w:rsidRPr="003C4324" w:rsidRDefault="00FD5690" w:rsidP="003C4324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137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Вкладка Statistics набора Titanic Unlabeled</w:t>
      </w:r>
    </w:p>
    <w:p w14:paraId="3E87BDC8" w14:textId="77777777" w:rsidR="00FD5690" w:rsidRDefault="00FB0B45" w:rsidP="00FD5690">
      <w:pPr>
        <w:keepNext/>
      </w:pPr>
      <w:r>
        <w:rPr>
          <w:noProof/>
        </w:rPr>
        <w:drawing>
          <wp:inline distT="0" distB="0" distL="0" distR="0" wp14:anchorId="75DB3E8F" wp14:editId="486FF272">
            <wp:extent cx="5940425" cy="3625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20D6" w14:textId="6971DA59" w:rsidR="00FB0B45" w:rsidRPr="003C4324" w:rsidRDefault="00FD5690" w:rsidP="003C4324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137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Вкладка </w:t>
      </w:r>
      <w:proofErr w:type="spellStart"/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Vizualization</w:t>
      </w:r>
      <w:proofErr w:type="spellEnd"/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набора </w:t>
      </w:r>
      <w:proofErr w:type="spellStart"/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Titanic</w:t>
      </w:r>
      <w:proofErr w:type="spellEnd"/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C4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Unlabeled</w:t>
      </w:r>
      <w:proofErr w:type="spellEnd"/>
    </w:p>
    <w:p w14:paraId="4E9AF014" w14:textId="72442BF5" w:rsidR="00FB0B45" w:rsidRPr="003C4324" w:rsidRDefault="00FB0B45" w:rsidP="003C4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4324">
        <w:rPr>
          <w:rFonts w:ascii="Times New Roman" w:hAnsi="Times New Roman" w:cs="Times New Roman"/>
          <w:sz w:val="28"/>
          <w:szCs w:val="28"/>
        </w:rPr>
        <w:t xml:space="preserve">Данные, представленные выше, отличаются друг от друга количеством атрибутов. </w:t>
      </w:r>
    </w:p>
    <w:p w14:paraId="54567BF2" w14:textId="7C3FD042" w:rsidR="003C4324" w:rsidRPr="003C4324" w:rsidRDefault="003C4324" w:rsidP="003C4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4324">
        <w:rPr>
          <w:rFonts w:ascii="Times New Roman" w:hAnsi="Times New Roman" w:cs="Times New Roman"/>
          <w:sz w:val="28"/>
          <w:szCs w:val="28"/>
        </w:rPr>
        <w:t xml:space="preserve">Набор данных </w:t>
      </w:r>
      <w:proofErr w:type="spellStart"/>
      <w:r w:rsidRPr="003C4324">
        <w:rPr>
          <w:rFonts w:ascii="Times New Roman" w:hAnsi="Times New Roman" w:cs="Times New Roman"/>
          <w:sz w:val="28"/>
          <w:szCs w:val="28"/>
        </w:rPr>
        <w:t>Titanic</w:t>
      </w:r>
      <w:proofErr w:type="spellEnd"/>
      <w:r w:rsidRPr="003C4324">
        <w:rPr>
          <w:rFonts w:ascii="Times New Roman" w:hAnsi="Times New Roman" w:cs="Times New Roman"/>
          <w:sz w:val="28"/>
          <w:szCs w:val="28"/>
        </w:rPr>
        <w:t xml:space="preserve"> содержит полную информацию о пассажирах, включая их данные результаты (выжил ли пассажир или нет). Этот набор данных обычно используется для обучения моделей машинного обучения</w:t>
      </w:r>
    </w:p>
    <w:p w14:paraId="2009EB7D" w14:textId="37256E43" w:rsidR="003C4324" w:rsidRPr="003C4324" w:rsidRDefault="003C4324" w:rsidP="003C4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4324">
        <w:rPr>
          <w:rFonts w:ascii="Times New Roman" w:hAnsi="Times New Roman" w:cs="Times New Roman"/>
          <w:sz w:val="28"/>
          <w:szCs w:val="28"/>
        </w:rPr>
        <w:lastRenderedPageBreak/>
        <w:t xml:space="preserve">Набор данных </w:t>
      </w:r>
      <w:proofErr w:type="spellStart"/>
      <w:r w:rsidRPr="003C4324">
        <w:rPr>
          <w:rFonts w:ascii="Times New Roman" w:hAnsi="Times New Roman" w:cs="Times New Roman"/>
          <w:sz w:val="28"/>
          <w:szCs w:val="28"/>
        </w:rPr>
        <w:t>TitanicTraining</w:t>
      </w:r>
      <w:proofErr w:type="spellEnd"/>
      <w:r w:rsidRPr="003C4324">
        <w:rPr>
          <w:rFonts w:ascii="Times New Roman" w:hAnsi="Times New Roman" w:cs="Times New Roman"/>
          <w:sz w:val="28"/>
          <w:szCs w:val="28"/>
        </w:rPr>
        <w:t xml:space="preserve"> является частью набора данных </w:t>
      </w:r>
      <w:proofErr w:type="spellStart"/>
      <w:r w:rsidRPr="003C4324">
        <w:rPr>
          <w:rFonts w:ascii="Times New Roman" w:hAnsi="Times New Roman" w:cs="Times New Roman"/>
          <w:sz w:val="28"/>
          <w:szCs w:val="28"/>
        </w:rPr>
        <w:t>Titanic</w:t>
      </w:r>
      <w:proofErr w:type="spellEnd"/>
      <w:r w:rsidRPr="003C4324">
        <w:rPr>
          <w:rFonts w:ascii="Times New Roman" w:hAnsi="Times New Roman" w:cs="Times New Roman"/>
          <w:sz w:val="28"/>
          <w:szCs w:val="28"/>
        </w:rPr>
        <w:t xml:space="preserve"> и содержит только часть данных о пассажирах, предназначенных для обучения модели. Этот набор данных обычно используется для обучения моделей машинного обучения в </w:t>
      </w:r>
      <w:proofErr w:type="spellStart"/>
      <w:r w:rsidRPr="003C4324">
        <w:rPr>
          <w:rFonts w:ascii="Times New Roman" w:hAnsi="Times New Roman" w:cs="Times New Roman"/>
          <w:sz w:val="28"/>
          <w:szCs w:val="28"/>
        </w:rPr>
        <w:t>RapidMiner</w:t>
      </w:r>
      <w:proofErr w:type="spellEnd"/>
      <w:r w:rsidRPr="003C4324">
        <w:rPr>
          <w:rFonts w:ascii="Times New Roman" w:hAnsi="Times New Roman" w:cs="Times New Roman"/>
          <w:sz w:val="28"/>
          <w:szCs w:val="28"/>
        </w:rPr>
        <w:t>.</w:t>
      </w:r>
    </w:p>
    <w:p w14:paraId="38FC3EE8" w14:textId="5BDD4FEF" w:rsidR="003C4324" w:rsidRDefault="003C4324" w:rsidP="003C4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4324">
        <w:rPr>
          <w:rFonts w:ascii="Times New Roman" w:hAnsi="Times New Roman" w:cs="Times New Roman"/>
          <w:sz w:val="28"/>
          <w:szCs w:val="28"/>
        </w:rPr>
        <w:t xml:space="preserve">Набор данных </w:t>
      </w:r>
      <w:proofErr w:type="spellStart"/>
      <w:r w:rsidRPr="003C4324">
        <w:rPr>
          <w:rFonts w:ascii="Times New Roman" w:hAnsi="Times New Roman" w:cs="Times New Roman"/>
          <w:sz w:val="28"/>
          <w:szCs w:val="28"/>
        </w:rPr>
        <w:t>TitanicUnlabeled</w:t>
      </w:r>
      <w:proofErr w:type="spellEnd"/>
      <w:r w:rsidRPr="003C4324">
        <w:rPr>
          <w:rFonts w:ascii="Times New Roman" w:hAnsi="Times New Roman" w:cs="Times New Roman"/>
          <w:sz w:val="28"/>
          <w:szCs w:val="28"/>
        </w:rPr>
        <w:t xml:space="preserve"> также является частью набора данных </w:t>
      </w:r>
      <w:proofErr w:type="spellStart"/>
      <w:r w:rsidRPr="003C4324">
        <w:rPr>
          <w:rFonts w:ascii="Times New Roman" w:hAnsi="Times New Roman" w:cs="Times New Roman"/>
          <w:sz w:val="28"/>
          <w:szCs w:val="28"/>
        </w:rPr>
        <w:t>Titanic</w:t>
      </w:r>
      <w:proofErr w:type="spellEnd"/>
      <w:r w:rsidRPr="003C4324">
        <w:rPr>
          <w:rFonts w:ascii="Times New Roman" w:hAnsi="Times New Roman" w:cs="Times New Roman"/>
          <w:sz w:val="28"/>
          <w:szCs w:val="28"/>
        </w:rPr>
        <w:t xml:space="preserve">, но не содержит информации о результатах пассажиров (выжили они или нет). Этот набор данных содержит только данные о пассажирах и обычно используется для прогнозирования результатов на новых наблюдениях после обучения модели на наборе данных </w:t>
      </w:r>
      <w:proofErr w:type="spellStart"/>
      <w:r w:rsidRPr="003C4324">
        <w:rPr>
          <w:rFonts w:ascii="Times New Roman" w:hAnsi="Times New Roman" w:cs="Times New Roman"/>
          <w:sz w:val="28"/>
          <w:szCs w:val="28"/>
        </w:rPr>
        <w:t>TitanicTraining</w:t>
      </w:r>
      <w:proofErr w:type="spellEnd"/>
      <w:r w:rsidRPr="003C4324">
        <w:rPr>
          <w:rFonts w:ascii="Times New Roman" w:hAnsi="Times New Roman" w:cs="Times New Roman"/>
          <w:sz w:val="28"/>
          <w:szCs w:val="28"/>
        </w:rPr>
        <w:t>.</w:t>
      </w:r>
    </w:p>
    <w:p w14:paraId="54506AA0" w14:textId="69353B45" w:rsidR="003C4324" w:rsidRPr="003C4324" w:rsidRDefault="003C4324" w:rsidP="003C4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 импортирован тестовый набор данных, в котором</w:t>
      </w:r>
      <w:r w:rsidR="004610F2">
        <w:rPr>
          <w:rFonts w:ascii="Times New Roman" w:hAnsi="Times New Roman" w:cs="Times New Roman"/>
          <w:sz w:val="28"/>
          <w:szCs w:val="28"/>
        </w:rPr>
        <w:t xml:space="preserve"> определялась вероятность попадания в спам одного из ключевых слов. Пример данных представлен на рисунке 12.</w:t>
      </w:r>
    </w:p>
    <w:p w14:paraId="5E2D233E" w14:textId="77777777" w:rsidR="004610F2" w:rsidRDefault="00FD5690" w:rsidP="004610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1060B4" wp14:editId="5EB2BEB3">
            <wp:extent cx="5940425" cy="69157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80AF" w14:textId="6C4C9105" w:rsidR="00FD5690" w:rsidRDefault="004610F2" w:rsidP="004610F2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137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Пример данных</w:t>
      </w:r>
    </w:p>
    <w:p w14:paraId="405F40F6" w14:textId="0FAE8893" w:rsidR="004610F2" w:rsidRPr="004610F2" w:rsidRDefault="004610F2" w:rsidP="00461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0F2">
        <w:rPr>
          <w:rFonts w:ascii="Times New Roman" w:hAnsi="Times New Roman" w:cs="Times New Roman"/>
          <w:sz w:val="28"/>
          <w:szCs w:val="28"/>
        </w:rPr>
        <w:t>Вкладка Statistics представлена на рисунке 13.</w:t>
      </w:r>
    </w:p>
    <w:p w14:paraId="523D2A8C" w14:textId="77777777" w:rsidR="004610F2" w:rsidRDefault="003C4324" w:rsidP="004610F2">
      <w:pPr>
        <w:keepNext/>
      </w:pPr>
      <w:r>
        <w:rPr>
          <w:noProof/>
        </w:rPr>
        <w:lastRenderedPageBreak/>
        <w:drawing>
          <wp:inline distT="0" distB="0" distL="0" distR="0" wp14:anchorId="20B689CE" wp14:editId="58B30C91">
            <wp:extent cx="5940425" cy="24898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1350" w14:textId="3A101FB9" w:rsidR="00FD5690" w:rsidRDefault="004610F2" w:rsidP="004610F2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137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Вкладка </w:t>
      </w:r>
      <w:proofErr w:type="spellStart"/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Statistics</w:t>
      </w:r>
      <w:proofErr w:type="spellEnd"/>
    </w:p>
    <w:p w14:paraId="1153209D" w14:textId="7FC3FCDB" w:rsidR="004610F2" w:rsidRPr="00FC471C" w:rsidRDefault="004610F2" w:rsidP="00FC47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471C">
        <w:rPr>
          <w:rFonts w:ascii="Times New Roman" w:hAnsi="Times New Roman" w:cs="Times New Roman"/>
          <w:sz w:val="28"/>
          <w:szCs w:val="28"/>
        </w:rPr>
        <w:t xml:space="preserve">Графическое представление данных представлено на рисунках 14-15, где </w:t>
      </w:r>
      <w:r w:rsidR="00FC471C" w:rsidRPr="00FC471C">
        <w:rPr>
          <w:rFonts w:ascii="Times New Roman" w:hAnsi="Times New Roman" w:cs="Times New Roman"/>
          <w:sz w:val="28"/>
          <w:szCs w:val="28"/>
        </w:rPr>
        <w:t>зеленым цветом показано количество писем, которые при наличии ключевого слова не попали в спам, а синим – попали.</w:t>
      </w:r>
    </w:p>
    <w:p w14:paraId="255E8419" w14:textId="77777777" w:rsidR="004610F2" w:rsidRDefault="00FD5690" w:rsidP="004610F2">
      <w:pPr>
        <w:keepNext/>
      </w:pPr>
      <w:r>
        <w:rPr>
          <w:noProof/>
        </w:rPr>
        <w:drawing>
          <wp:inline distT="0" distB="0" distL="0" distR="0" wp14:anchorId="3436D69A" wp14:editId="0C66527A">
            <wp:extent cx="5940425" cy="36912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0A19" w14:textId="4978B4C9" w:rsidR="00FD5690" w:rsidRPr="004610F2" w:rsidRDefault="004610F2" w:rsidP="004610F2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137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Вкладка </w:t>
      </w:r>
      <w:proofErr w:type="spellStart"/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Vizualization</w:t>
      </w:r>
      <w:proofErr w:type="spellEnd"/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график </w:t>
      </w:r>
      <w:proofErr w:type="spellStart"/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Spline</w:t>
      </w:r>
      <w:proofErr w:type="spellEnd"/>
    </w:p>
    <w:p w14:paraId="0E65B0BC" w14:textId="77777777" w:rsidR="004610F2" w:rsidRDefault="003C4324" w:rsidP="004610F2">
      <w:pPr>
        <w:keepNext/>
      </w:pPr>
      <w:r>
        <w:rPr>
          <w:noProof/>
        </w:rPr>
        <w:lastRenderedPageBreak/>
        <w:drawing>
          <wp:inline distT="0" distB="0" distL="0" distR="0" wp14:anchorId="59B12C5C" wp14:editId="335E722F">
            <wp:extent cx="5940425" cy="36512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C693" w14:textId="463EEA50" w:rsidR="003C4324" w:rsidRPr="004610F2" w:rsidRDefault="004610F2" w:rsidP="004610F2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137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Вкладка </w:t>
      </w:r>
      <w:proofErr w:type="spellStart"/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Vizualization</w:t>
      </w:r>
      <w:proofErr w:type="spellEnd"/>
      <w:r w:rsidRPr="004610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гистограмма</w:t>
      </w:r>
    </w:p>
    <w:p w14:paraId="1EB9129E" w14:textId="0CCCCF34" w:rsidR="004610F2" w:rsidRPr="004610F2" w:rsidRDefault="004610F2" w:rsidP="00461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0F2">
        <w:rPr>
          <w:rFonts w:ascii="Times New Roman" w:hAnsi="Times New Roman" w:cs="Times New Roman"/>
          <w:sz w:val="28"/>
          <w:szCs w:val="28"/>
        </w:rPr>
        <w:t xml:space="preserve">Вывод: в ходе выполнения лабораторной работы были получены начальные навыки работы с пакетом </w:t>
      </w:r>
      <w:proofErr w:type="spellStart"/>
      <w:r w:rsidRPr="004610F2">
        <w:rPr>
          <w:rFonts w:ascii="Times New Roman" w:hAnsi="Times New Roman" w:cs="Times New Roman"/>
          <w:sz w:val="28"/>
          <w:szCs w:val="28"/>
        </w:rPr>
        <w:t>RapidMiner</w:t>
      </w:r>
      <w:proofErr w:type="spellEnd"/>
      <w:r w:rsidRPr="004610F2">
        <w:rPr>
          <w:rFonts w:ascii="Times New Roman" w:hAnsi="Times New Roman" w:cs="Times New Roman"/>
          <w:sz w:val="28"/>
          <w:szCs w:val="28"/>
        </w:rPr>
        <w:t xml:space="preserve"> Studio.</w:t>
      </w:r>
    </w:p>
    <w:p w14:paraId="034560F6" w14:textId="5AB2617F" w:rsidR="00F10ED5" w:rsidRPr="004610F2" w:rsidRDefault="003C4324" w:rsidP="00461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0F2"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14:paraId="13C17B75" w14:textId="2B712A63" w:rsidR="003C4324" w:rsidRPr="004610F2" w:rsidRDefault="003C4324" w:rsidP="004610F2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4610F2">
        <w:rPr>
          <w:sz w:val="28"/>
          <w:szCs w:val="28"/>
        </w:rPr>
        <w:t xml:space="preserve">Назначение пакета </w:t>
      </w:r>
      <w:proofErr w:type="spellStart"/>
      <w:r w:rsidRPr="004610F2">
        <w:rPr>
          <w:sz w:val="28"/>
          <w:szCs w:val="28"/>
        </w:rPr>
        <w:t>RapidMiner</w:t>
      </w:r>
      <w:proofErr w:type="spellEnd"/>
      <w:r w:rsidRPr="004610F2">
        <w:rPr>
          <w:sz w:val="28"/>
          <w:szCs w:val="28"/>
        </w:rPr>
        <w:t>:</w:t>
      </w:r>
    </w:p>
    <w:p w14:paraId="12BC6471" w14:textId="4B9F8D0C" w:rsidR="003C4324" w:rsidRPr="004610F2" w:rsidRDefault="003C4324" w:rsidP="00461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610F2">
        <w:rPr>
          <w:rFonts w:ascii="Times New Roman" w:hAnsi="Times New Roman" w:cs="Times New Roman"/>
          <w:sz w:val="28"/>
          <w:szCs w:val="28"/>
        </w:rPr>
        <w:t>RapidMiner</w:t>
      </w:r>
      <w:proofErr w:type="spellEnd"/>
      <w:r w:rsidRPr="004610F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610F2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4610F2">
        <w:rPr>
          <w:rFonts w:ascii="Times New Roman" w:hAnsi="Times New Roman" w:cs="Times New Roman"/>
          <w:sz w:val="28"/>
          <w:szCs w:val="28"/>
        </w:rPr>
        <w:t xml:space="preserve"> интегрированная среда для анализа данных, машинного обучения и создания моделей. Он используется для извлечения информации из данных, построения и оценки моделей машинного обучения, а также для визуализации результатов.</w:t>
      </w:r>
    </w:p>
    <w:p w14:paraId="60661074" w14:textId="3F96A63E" w:rsidR="003C4324" w:rsidRPr="004610F2" w:rsidRDefault="003C4324" w:rsidP="004610F2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4610F2">
        <w:rPr>
          <w:sz w:val="28"/>
          <w:szCs w:val="28"/>
        </w:rPr>
        <w:t>Тип лицензии и права/обязанности пользователя:</w:t>
      </w:r>
    </w:p>
    <w:p w14:paraId="6B822226" w14:textId="42F2F142" w:rsidR="003C4324" w:rsidRPr="004610F2" w:rsidRDefault="003C4324" w:rsidP="00461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0F2">
        <w:rPr>
          <w:rFonts w:ascii="Times New Roman" w:hAnsi="Times New Roman" w:cs="Times New Roman"/>
          <w:sz w:val="28"/>
          <w:szCs w:val="28"/>
        </w:rPr>
        <w:t xml:space="preserve">Тип лицензии для </w:t>
      </w:r>
      <w:proofErr w:type="spellStart"/>
      <w:r w:rsidRPr="004610F2">
        <w:rPr>
          <w:rFonts w:ascii="Times New Roman" w:hAnsi="Times New Roman" w:cs="Times New Roman"/>
          <w:sz w:val="28"/>
          <w:szCs w:val="28"/>
        </w:rPr>
        <w:t>RapidMiner</w:t>
      </w:r>
      <w:proofErr w:type="spellEnd"/>
      <w:r w:rsidRPr="004610F2">
        <w:rPr>
          <w:rFonts w:ascii="Times New Roman" w:hAnsi="Times New Roman" w:cs="Times New Roman"/>
          <w:sz w:val="28"/>
          <w:szCs w:val="28"/>
        </w:rPr>
        <w:t xml:space="preserve"> может различаться в зависимости от версии (Community или Commercial). Пользователи обязаны соблюдать условия лицензии, не нарушать авторские права, и, в случае коммерческой версии, оплатить необходимые лицензионные сборы.</w:t>
      </w:r>
    </w:p>
    <w:p w14:paraId="7A64F8AC" w14:textId="05BA8C02" w:rsidR="003C4324" w:rsidRPr="004610F2" w:rsidRDefault="003C4324" w:rsidP="004610F2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4610F2">
        <w:rPr>
          <w:sz w:val="28"/>
          <w:szCs w:val="28"/>
        </w:rPr>
        <w:t xml:space="preserve">Содержимое папок в разделе </w:t>
      </w:r>
      <w:proofErr w:type="spellStart"/>
      <w:r w:rsidRPr="004610F2">
        <w:rPr>
          <w:sz w:val="28"/>
          <w:szCs w:val="28"/>
        </w:rPr>
        <w:t>Repository</w:t>
      </w:r>
      <w:proofErr w:type="spellEnd"/>
      <w:r w:rsidRPr="004610F2">
        <w:rPr>
          <w:sz w:val="28"/>
          <w:szCs w:val="28"/>
        </w:rPr>
        <w:t>:</w:t>
      </w:r>
    </w:p>
    <w:p w14:paraId="65929C99" w14:textId="54DC6414" w:rsidR="003C4324" w:rsidRPr="004610F2" w:rsidRDefault="003C4324" w:rsidP="00461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0F2">
        <w:rPr>
          <w:rFonts w:ascii="Times New Roman" w:hAnsi="Times New Roman" w:cs="Times New Roman"/>
          <w:sz w:val="28"/>
          <w:szCs w:val="28"/>
        </w:rPr>
        <w:t xml:space="preserve">В папках раздела </w:t>
      </w:r>
      <w:proofErr w:type="spellStart"/>
      <w:r w:rsidRPr="004610F2">
        <w:rPr>
          <w:rFonts w:ascii="Times New Roman" w:hAnsi="Times New Roman" w:cs="Times New Roman"/>
          <w:sz w:val="28"/>
          <w:szCs w:val="28"/>
        </w:rPr>
        <w:t>Repository</w:t>
      </w:r>
      <w:proofErr w:type="spellEnd"/>
      <w:r w:rsidRPr="004610F2">
        <w:rPr>
          <w:rFonts w:ascii="Times New Roman" w:hAnsi="Times New Roman" w:cs="Times New Roman"/>
          <w:sz w:val="28"/>
          <w:szCs w:val="28"/>
        </w:rPr>
        <w:t xml:space="preserve"> хранятся проекты, данных для анализа, преобразования данных, модели машинного обучения и другие артефакты, которые могут быть использованы в рамках проектов.</w:t>
      </w:r>
    </w:p>
    <w:p w14:paraId="448E7D16" w14:textId="7EA3BD4F" w:rsidR="003C4324" w:rsidRPr="004610F2" w:rsidRDefault="003C4324" w:rsidP="004610F2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4610F2">
        <w:rPr>
          <w:sz w:val="28"/>
          <w:szCs w:val="28"/>
        </w:rPr>
        <w:lastRenderedPageBreak/>
        <w:t>Технология импорта данных в репозиторий:</w:t>
      </w:r>
    </w:p>
    <w:p w14:paraId="1FF34492" w14:textId="0809C27D" w:rsidR="003C4324" w:rsidRPr="004610F2" w:rsidRDefault="003C4324" w:rsidP="00461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0F2">
        <w:rPr>
          <w:rFonts w:ascii="Times New Roman" w:hAnsi="Times New Roman" w:cs="Times New Roman"/>
          <w:sz w:val="28"/>
          <w:szCs w:val="28"/>
        </w:rPr>
        <w:t xml:space="preserve">Для импорта данных в репозиторий пользователь может использовать различные источники данных, такие как файлы CSV, базы данных, API и другие. </w:t>
      </w:r>
      <w:proofErr w:type="spellStart"/>
      <w:r w:rsidRPr="004610F2">
        <w:rPr>
          <w:rFonts w:ascii="Times New Roman" w:hAnsi="Times New Roman" w:cs="Times New Roman"/>
          <w:sz w:val="28"/>
          <w:szCs w:val="28"/>
        </w:rPr>
        <w:t>RapidMiner</w:t>
      </w:r>
      <w:proofErr w:type="spellEnd"/>
      <w:r w:rsidRPr="004610F2">
        <w:rPr>
          <w:rFonts w:ascii="Times New Roman" w:hAnsi="Times New Roman" w:cs="Times New Roman"/>
          <w:sz w:val="28"/>
          <w:szCs w:val="28"/>
        </w:rPr>
        <w:t xml:space="preserve"> предоставляет инструменты для удобного импорта и преобразования данных.</w:t>
      </w:r>
    </w:p>
    <w:p w14:paraId="529A46DE" w14:textId="7804D3C1" w:rsidR="003C4324" w:rsidRPr="004610F2" w:rsidRDefault="003C4324" w:rsidP="004610F2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4610F2">
        <w:rPr>
          <w:sz w:val="28"/>
          <w:szCs w:val="28"/>
        </w:rPr>
        <w:t>Атрибуты набора данных:</w:t>
      </w:r>
    </w:p>
    <w:p w14:paraId="4CEFD6EB" w14:textId="7976DB65" w:rsidR="003C4324" w:rsidRPr="004610F2" w:rsidRDefault="003C4324" w:rsidP="00461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0F2">
        <w:rPr>
          <w:rFonts w:ascii="Times New Roman" w:hAnsi="Times New Roman" w:cs="Times New Roman"/>
          <w:sz w:val="28"/>
          <w:szCs w:val="28"/>
        </w:rPr>
        <w:t xml:space="preserve">Атрибуты набора данных </w:t>
      </w:r>
      <w:proofErr w:type="gramStart"/>
      <w:r w:rsidRPr="004610F2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4610F2">
        <w:rPr>
          <w:rFonts w:ascii="Times New Roman" w:hAnsi="Times New Roman" w:cs="Times New Roman"/>
          <w:sz w:val="28"/>
          <w:szCs w:val="28"/>
        </w:rPr>
        <w:t xml:space="preserve"> характеристики, параметры или столбцы в вашем наборе данных. Они представляют собой переменные, на которых вы можете выполнять анализ, машинное обучение и другие операции.</w:t>
      </w:r>
    </w:p>
    <w:p w14:paraId="2814E1B8" w14:textId="1DCEEFF9" w:rsidR="003C4324" w:rsidRPr="004610F2" w:rsidRDefault="003C4324" w:rsidP="004610F2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4610F2">
        <w:rPr>
          <w:sz w:val="28"/>
          <w:szCs w:val="28"/>
        </w:rPr>
        <w:t xml:space="preserve">Возможности режима </w:t>
      </w:r>
      <w:proofErr w:type="spellStart"/>
      <w:r w:rsidRPr="004610F2">
        <w:rPr>
          <w:sz w:val="28"/>
          <w:szCs w:val="28"/>
        </w:rPr>
        <w:t>Statistics</w:t>
      </w:r>
      <w:proofErr w:type="spellEnd"/>
      <w:r w:rsidRPr="004610F2">
        <w:rPr>
          <w:sz w:val="28"/>
          <w:szCs w:val="28"/>
        </w:rPr>
        <w:t>:</w:t>
      </w:r>
    </w:p>
    <w:p w14:paraId="38604744" w14:textId="6FDBC00A" w:rsidR="003C4324" w:rsidRPr="004610F2" w:rsidRDefault="003C4324" w:rsidP="00461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0F2">
        <w:rPr>
          <w:rFonts w:ascii="Times New Roman" w:hAnsi="Times New Roman" w:cs="Times New Roman"/>
          <w:sz w:val="28"/>
          <w:szCs w:val="28"/>
        </w:rPr>
        <w:t xml:space="preserve">Режим </w:t>
      </w:r>
      <w:proofErr w:type="spellStart"/>
      <w:r w:rsidRPr="004610F2">
        <w:rPr>
          <w:rFonts w:ascii="Times New Roman" w:hAnsi="Times New Roman" w:cs="Times New Roman"/>
          <w:sz w:val="28"/>
          <w:szCs w:val="28"/>
        </w:rPr>
        <w:t>Statistics</w:t>
      </w:r>
      <w:proofErr w:type="spellEnd"/>
      <w:r w:rsidRPr="004610F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610F2">
        <w:rPr>
          <w:rFonts w:ascii="Times New Roman" w:hAnsi="Times New Roman" w:cs="Times New Roman"/>
          <w:sz w:val="28"/>
          <w:szCs w:val="28"/>
        </w:rPr>
        <w:t>RapidMiner</w:t>
      </w:r>
      <w:proofErr w:type="spellEnd"/>
      <w:r w:rsidRPr="004610F2">
        <w:rPr>
          <w:rFonts w:ascii="Times New Roman" w:hAnsi="Times New Roman" w:cs="Times New Roman"/>
          <w:sz w:val="28"/>
          <w:szCs w:val="28"/>
        </w:rPr>
        <w:t xml:space="preserve"> предоставляет инструменты для проведения различных статистических анализов, включая описательную статистику, корреляцию, тесты гипотез и многие другие статистические методы.</w:t>
      </w:r>
    </w:p>
    <w:p w14:paraId="609AD9BD" w14:textId="18A13F0A" w:rsidR="003C4324" w:rsidRPr="004610F2" w:rsidRDefault="003C4324" w:rsidP="004610F2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4610F2">
        <w:rPr>
          <w:sz w:val="28"/>
          <w:szCs w:val="28"/>
        </w:rPr>
        <w:t xml:space="preserve">Возможности режима </w:t>
      </w:r>
      <w:proofErr w:type="spellStart"/>
      <w:r w:rsidRPr="004610F2">
        <w:rPr>
          <w:sz w:val="28"/>
          <w:szCs w:val="28"/>
        </w:rPr>
        <w:t>Visualizations</w:t>
      </w:r>
      <w:proofErr w:type="spellEnd"/>
      <w:r w:rsidRPr="004610F2">
        <w:rPr>
          <w:sz w:val="28"/>
          <w:szCs w:val="28"/>
        </w:rPr>
        <w:t>:</w:t>
      </w:r>
    </w:p>
    <w:p w14:paraId="2829FFE4" w14:textId="3448251A" w:rsidR="003C4324" w:rsidRPr="004610F2" w:rsidRDefault="003C4324" w:rsidP="00461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0F2">
        <w:rPr>
          <w:rFonts w:ascii="Times New Roman" w:hAnsi="Times New Roman" w:cs="Times New Roman"/>
          <w:sz w:val="28"/>
          <w:szCs w:val="28"/>
        </w:rPr>
        <w:t xml:space="preserve">Режим </w:t>
      </w:r>
      <w:proofErr w:type="spellStart"/>
      <w:r w:rsidRPr="004610F2">
        <w:rPr>
          <w:rFonts w:ascii="Times New Roman" w:hAnsi="Times New Roman" w:cs="Times New Roman"/>
          <w:sz w:val="28"/>
          <w:szCs w:val="28"/>
        </w:rPr>
        <w:t>Visualizations</w:t>
      </w:r>
      <w:proofErr w:type="spellEnd"/>
      <w:r w:rsidRPr="004610F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610F2">
        <w:rPr>
          <w:rFonts w:ascii="Times New Roman" w:hAnsi="Times New Roman" w:cs="Times New Roman"/>
          <w:sz w:val="28"/>
          <w:szCs w:val="28"/>
        </w:rPr>
        <w:t>RapidMiner</w:t>
      </w:r>
      <w:proofErr w:type="spellEnd"/>
      <w:r w:rsidRPr="004610F2">
        <w:rPr>
          <w:rFonts w:ascii="Times New Roman" w:hAnsi="Times New Roman" w:cs="Times New Roman"/>
          <w:sz w:val="28"/>
          <w:szCs w:val="28"/>
        </w:rPr>
        <w:t xml:space="preserve"> предназначен для создания информативных визуализаций данных, включая графики, диаграммы, и другие графические представления для лучшего понимания данных.</w:t>
      </w:r>
    </w:p>
    <w:p w14:paraId="6E4A8AAB" w14:textId="1D86D21E" w:rsidR="003C4324" w:rsidRPr="004610F2" w:rsidRDefault="003C4324" w:rsidP="004610F2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4610F2">
        <w:rPr>
          <w:sz w:val="28"/>
          <w:szCs w:val="28"/>
        </w:rPr>
        <w:t>Начало работы и шаблоны решаемых задач:</w:t>
      </w:r>
    </w:p>
    <w:p w14:paraId="475E5D86" w14:textId="7222AB82" w:rsidR="003C4324" w:rsidRPr="004610F2" w:rsidRDefault="003C4324" w:rsidP="00461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0F2">
        <w:rPr>
          <w:rFonts w:ascii="Times New Roman" w:hAnsi="Times New Roman" w:cs="Times New Roman"/>
          <w:sz w:val="28"/>
          <w:szCs w:val="28"/>
        </w:rPr>
        <w:t xml:space="preserve">Пользователь может начать работу с </w:t>
      </w:r>
      <w:proofErr w:type="spellStart"/>
      <w:r w:rsidRPr="004610F2">
        <w:rPr>
          <w:rFonts w:ascii="Times New Roman" w:hAnsi="Times New Roman" w:cs="Times New Roman"/>
          <w:sz w:val="28"/>
          <w:szCs w:val="28"/>
        </w:rPr>
        <w:t>RapidMiner</w:t>
      </w:r>
      <w:proofErr w:type="spellEnd"/>
      <w:r w:rsidRPr="004610F2">
        <w:rPr>
          <w:rFonts w:ascii="Times New Roman" w:hAnsi="Times New Roman" w:cs="Times New Roman"/>
          <w:sz w:val="28"/>
          <w:szCs w:val="28"/>
        </w:rPr>
        <w:t>, выбирая предложенные варианты начала работы, которые могут включать создание нового проекта, импорт данных или использование шаблонов для решения конкретных задач анализа данных.</w:t>
      </w:r>
    </w:p>
    <w:p w14:paraId="0A36BB58" w14:textId="672F8CDA" w:rsidR="003C4324" w:rsidRPr="004610F2" w:rsidRDefault="003C4324" w:rsidP="004610F2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4610F2">
        <w:rPr>
          <w:sz w:val="28"/>
          <w:szCs w:val="28"/>
        </w:rPr>
        <w:t>Возможности главного окна:</w:t>
      </w:r>
    </w:p>
    <w:p w14:paraId="3D89EDB9" w14:textId="74EBD3F6" w:rsidR="003C4324" w:rsidRPr="004610F2" w:rsidRDefault="003C4324" w:rsidP="00461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0F2">
        <w:rPr>
          <w:rFonts w:ascii="Times New Roman" w:hAnsi="Times New Roman" w:cs="Times New Roman"/>
          <w:sz w:val="28"/>
          <w:szCs w:val="28"/>
        </w:rPr>
        <w:t xml:space="preserve">Главное окно </w:t>
      </w:r>
      <w:proofErr w:type="spellStart"/>
      <w:r w:rsidRPr="004610F2">
        <w:rPr>
          <w:rFonts w:ascii="Times New Roman" w:hAnsi="Times New Roman" w:cs="Times New Roman"/>
          <w:sz w:val="28"/>
          <w:szCs w:val="28"/>
        </w:rPr>
        <w:t>RapidMiner</w:t>
      </w:r>
      <w:proofErr w:type="spellEnd"/>
      <w:r w:rsidRPr="004610F2">
        <w:rPr>
          <w:rFonts w:ascii="Times New Roman" w:hAnsi="Times New Roman" w:cs="Times New Roman"/>
          <w:sz w:val="28"/>
          <w:szCs w:val="28"/>
        </w:rPr>
        <w:t xml:space="preserve"> предоставляет доступ к различным инструментам и функциям программы, включая проекты, процессы анализа данных, репозиторий, визуализации и многие другие.</w:t>
      </w:r>
    </w:p>
    <w:p w14:paraId="6F71B389" w14:textId="7029CCCF" w:rsidR="003C4324" w:rsidRPr="004610F2" w:rsidRDefault="004610F2" w:rsidP="004610F2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C4324" w:rsidRPr="004610F2">
        <w:rPr>
          <w:sz w:val="28"/>
          <w:szCs w:val="28"/>
        </w:rPr>
        <w:t>Система обучения и система помощи:</w:t>
      </w:r>
    </w:p>
    <w:p w14:paraId="08533D8D" w14:textId="78018D18" w:rsidR="003C4324" w:rsidRPr="004610F2" w:rsidRDefault="003C4324" w:rsidP="00461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610F2">
        <w:rPr>
          <w:rFonts w:ascii="Times New Roman" w:hAnsi="Times New Roman" w:cs="Times New Roman"/>
          <w:sz w:val="28"/>
          <w:szCs w:val="28"/>
        </w:rPr>
        <w:t>RapidMiner</w:t>
      </w:r>
      <w:proofErr w:type="spellEnd"/>
      <w:r w:rsidRPr="004610F2">
        <w:rPr>
          <w:rFonts w:ascii="Times New Roman" w:hAnsi="Times New Roman" w:cs="Times New Roman"/>
          <w:sz w:val="28"/>
          <w:szCs w:val="28"/>
        </w:rPr>
        <w:t xml:space="preserve"> предоставляет систему обучения и справочную систему для пользователей, где можно найти обучающие материалы, документацию и ответы на часто задаваемые вопросы для поддержки при работе с программой.</w:t>
      </w:r>
    </w:p>
    <w:sectPr w:rsidR="003C4324" w:rsidRPr="004610F2" w:rsidSect="007460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E5FDE"/>
    <w:multiLevelType w:val="hybridMultilevel"/>
    <w:tmpl w:val="1F52E6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E20A12"/>
    <w:multiLevelType w:val="hybridMultilevel"/>
    <w:tmpl w:val="6DC6B78E"/>
    <w:lvl w:ilvl="0" w:tplc="301867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64136B"/>
    <w:multiLevelType w:val="hybridMultilevel"/>
    <w:tmpl w:val="46FCAA4E"/>
    <w:lvl w:ilvl="0" w:tplc="041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14985168"/>
    <w:multiLevelType w:val="hybridMultilevel"/>
    <w:tmpl w:val="ADC867FC"/>
    <w:lvl w:ilvl="0" w:tplc="CF1E59E0">
      <w:start w:val="1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19B74367"/>
    <w:multiLevelType w:val="hybridMultilevel"/>
    <w:tmpl w:val="2326F0EA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1A207C5B"/>
    <w:multiLevelType w:val="hybridMultilevel"/>
    <w:tmpl w:val="8D92B48E"/>
    <w:lvl w:ilvl="0" w:tplc="61C42896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25F13B50"/>
    <w:multiLevelType w:val="multilevel"/>
    <w:tmpl w:val="388CAF2A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7" w15:restartNumberingAfterBreak="0">
    <w:nsid w:val="29C47782"/>
    <w:multiLevelType w:val="hybridMultilevel"/>
    <w:tmpl w:val="24B0F540"/>
    <w:lvl w:ilvl="0" w:tplc="4C5AA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80A92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8A00A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AF4A8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06E60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30CA2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12E8B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5B499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1305F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2B412829"/>
    <w:multiLevelType w:val="hybridMultilevel"/>
    <w:tmpl w:val="D0A84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C39B4"/>
    <w:multiLevelType w:val="hybridMultilevel"/>
    <w:tmpl w:val="3A32E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DA4602"/>
    <w:multiLevelType w:val="multilevel"/>
    <w:tmpl w:val="FCEA44B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1140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1" w15:restartNumberingAfterBreak="0">
    <w:nsid w:val="2F730A41"/>
    <w:multiLevelType w:val="hybridMultilevel"/>
    <w:tmpl w:val="9C4E0A9E"/>
    <w:lvl w:ilvl="0" w:tplc="5C1273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FBD265F"/>
    <w:multiLevelType w:val="hybridMultilevel"/>
    <w:tmpl w:val="630886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A177C9"/>
    <w:multiLevelType w:val="hybridMultilevel"/>
    <w:tmpl w:val="52A2A7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954445"/>
    <w:multiLevelType w:val="hybridMultilevel"/>
    <w:tmpl w:val="64F2F40A"/>
    <w:lvl w:ilvl="0" w:tplc="0A721EF8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5" w15:restartNumberingAfterBreak="0">
    <w:nsid w:val="5B52322F"/>
    <w:multiLevelType w:val="hybridMultilevel"/>
    <w:tmpl w:val="078E1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2919FC"/>
    <w:multiLevelType w:val="hybridMultilevel"/>
    <w:tmpl w:val="37260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F57880"/>
    <w:multiLevelType w:val="hybridMultilevel"/>
    <w:tmpl w:val="2322529C"/>
    <w:lvl w:ilvl="0" w:tplc="CF1E59E0">
      <w:start w:val="1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8" w15:restartNumberingAfterBreak="0">
    <w:nsid w:val="691E6359"/>
    <w:multiLevelType w:val="hybridMultilevel"/>
    <w:tmpl w:val="40CAF66E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9" w15:restartNumberingAfterBreak="0">
    <w:nsid w:val="7BE962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7"/>
  </w:num>
  <w:num w:numId="3">
    <w:abstractNumId w:val="16"/>
  </w:num>
  <w:num w:numId="4">
    <w:abstractNumId w:val="12"/>
  </w:num>
  <w:num w:numId="5">
    <w:abstractNumId w:val="9"/>
  </w:num>
  <w:num w:numId="6">
    <w:abstractNumId w:val="0"/>
  </w:num>
  <w:num w:numId="7">
    <w:abstractNumId w:val="8"/>
  </w:num>
  <w:num w:numId="8">
    <w:abstractNumId w:val="4"/>
  </w:num>
  <w:num w:numId="9">
    <w:abstractNumId w:val="2"/>
  </w:num>
  <w:num w:numId="10">
    <w:abstractNumId w:val="18"/>
  </w:num>
  <w:num w:numId="11">
    <w:abstractNumId w:val="13"/>
  </w:num>
  <w:num w:numId="12">
    <w:abstractNumId w:val="6"/>
  </w:num>
  <w:num w:numId="13">
    <w:abstractNumId w:val="17"/>
  </w:num>
  <w:num w:numId="14">
    <w:abstractNumId w:val="3"/>
  </w:num>
  <w:num w:numId="15">
    <w:abstractNumId w:val="15"/>
  </w:num>
  <w:num w:numId="16">
    <w:abstractNumId w:val="5"/>
  </w:num>
  <w:num w:numId="17">
    <w:abstractNumId w:val="14"/>
  </w:num>
  <w:num w:numId="18">
    <w:abstractNumId w:val="1"/>
  </w:num>
  <w:num w:numId="19">
    <w:abstractNumId w:val="19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33A"/>
    <w:rsid w:val="000B0AD0"/>
    <w:rsid w:val="000D7301"/>
    <w:rsid w:val="001105EA"/>
    <w:rsid w:val="00181919"/>
    <w:rsid w:val="0019448F"/>
    <w:rsid w:val="001974E6"/>
    <w:rsid w:val="001A3874"/>
    <w:rsid w:val="001C7ED2"/>
    <w:rsid w:val="001D2F06"/>
    <w:rsid w:val="001D462F"/>
    <w:rsid w:val="00253DC1"/>
    <w:rsid w:val="002A5975"/>
    <w:rsid w:val="002B4F0F"/>
    <w:rsid w:val="002D01B6"/>
    <w:rsid w:val="002F1F17"/>
    <w:rsid w:val="003520BC"/>
    <w:rsid w:val="003C4324"/>
    <w:rsid w:val="004610F2"/>
    <w:rsid w:val="00501E54"/>
    <w:rsid w:val="005036A1"/>
    <w:rsid w:val="005278C1"/>
    <w:rsid w:val="00563595"/>
    <w:rsid w:val="00585845"/>
    <w:rsid w:val="005A06FF"/>
    <w:rsid w:val="005A233A"/>
    <w:rsid w:val="005C184F"/>
    <w:rsid w:val="005D4B49"/>
    <w:rsid w:val="005E03AD"/>
    <w:rsid w:val="005F3789"/>
    <w:rsid w:val="00632F95"/>
    <w:rsid w:val="006336B9"/>
    <w:rsid w:val="00655970"/>
    <w:rsid w:val="00687C52"/>
    <w:rsid w:val="006B5B01"/>
    <w:rsid w:val="006C5B4D"/>
    <w:rsid w:val="007068E9"/>
    <w:rsid w:val="007460D4"/>
    <w:rsid w:val="00772783"/>
    <w:rsid w:val="00790F06"/>
    <w:rsid w:val="007A3062"/>
    <w:rsid w:val="007D2863"/>
    <w:rsid w:val="00833428"/>
    <w:rsid w:val="00836C0D"/>
    <w:rsid w:val="00853615"/>
    <w:rsid w:val="00875486"/>
    <w:rsid w:val="008D6794"/>
    <w:rsid w:val="0090212F"/>
    <w:rsid w:val="00927CD6"/>
    <w:rsid w:val="00966561"/>
    <w:rsid w:val="00985419"/>
    <w:rsid w:val="009B3A97"/>
    <w:rsid w:val="00A05A15"/>
    <w:rsid w:val="00A06D01"/>
    <w:rsid w:val="00A62E74"/>
    <w:rsid w:val="00A7137C"/>
    <w:rsid w:val="00AF59AB"/>
    <w:rsid w:val="00BB4C36"/>
    <w:rsid w:val="00BE16C7"/>
    <w:rsid w:val="00C14616"/>
    <w:rsid w:val="00CD52EA"/>
    <w:rsid w:val="00CF257E"/>
    <w:rsid w:val="00D35B90"/>
    <w:rsid w:val="00D41ED0"/>
    <w:rsid w:val="00D74583"/>
    <w:rsid w:val="00DA379C"/>
    <w:rsid w:val="00DB216D"/>
    <w:rsid w:val="00DE336D"/>
    <w:rsid w:val="00E14694"/>
    <w:rsid w:val="00E76010"/>
    <w:rsid w:val="00E8044B"/>
    <w:rsid w:val="00EB6EAE"/>
    <w:rsid w:val="00EF10E9"/>
    <w:rsid w:val="00EF4D55"/>
    <w:rsid w:val="00F001E6"/>
    <w:rsid w:val="00F10ED5"/>
    <w:rsid w:val="00FB0B45"/>
    <w:rsid w:val="00FB54B2"/>
    <w:rsid w:val="00FB66E9"/>
    <w:rsid w:val="00FC471C"/>
    <w:rsid w:val="00FD31A3"/>
    <w:rsid w:val="00FD5690"/>
    <w:rsid w:val="00FE282F"/>
    <w:rsid w:val="00FF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A70EF"/>
  <w15:chartTrackingRefBased/>
  <w15:docId w15:val="{2655C88C-03BA-4DC3-86E4-C0698FBF5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4D5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54B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4">
    <w:basedOn w:val="a"/>
    <w:next w:val="a5"/>
    <w:uiPriority w:val="99"/>
    <w:unhideWhenUsed/>
    <w:rsid w:val="00FB54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FB54B2"/>
    <w:rPr>
      <w:rFonts w:ascii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501E5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1E54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1819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218C8-1891-4A8F-99AF-593026B03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933</Words>
  <Characters>5321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Иконникова</dc:creator>
  <cp:keywords/>
  <dc:description/>
  <cp:lastModifiedBy>Диана Иконникова</cp:lastModifiedBy>
  <cp:revision>2</cp:revision>
  <cp:lastPrinted>2023-09-20T19:35:00Z</cp:lastPrinted>
  <dcterms:created xsi:type="dcterms:W3CDTF">2024-10-12T10:31:00Z</dcterms:created>
  <dcterms:modified xsi:type="dcterms:W3CDTF">2024-10-12T10:31:00Z</dcterms:modified>
</cp:coreProperties>
</file>