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8D9" w:rsidRDefault="00252E68">
      <w:pPr>
        <w:keepNext/>
        <w:keepLines/>
        <w:spacing w:after="60" w:line="240" w:lineRule="auto"/>
        <w:rPr>
          <w:rFonts w:ascii="Arial" w:eastAsia="Arial" w:hAnsi="Arial" w:cs="Arial"/>
          <w:sz w:val="52"/>
        </w:rPr>
      </w:pPr>
      <w:r>
        <w:rPr>
          <w:rFonts w:ascii="Arial" w:eastAsia="Arial" w:hAnsi="Arial" w:cs="Arial"/>
          <w:sz w:val="52"/>
        </w:rPr>
        <w:t xml:space="preserve">Lista de Características  </w:t>
      </w:r>
    </w:p>
    <w:p w:rsidR="00A828D9" w:rsidRDefault="00252E68">
      <w:pPr>
        <w:keepNext/>
        <w:keepLines/>
        <w:spacing w:after="320" w:line="240" w:lineRule="auto"/>
        <w:rPr>
          <w:rFonts w:ascii="Arial" w:eastAsia="Arial" w:hAnsi="Arial" w:cs="Arial"/>
          <w:color w:val="666666"/>
          <w:sz w:val="30"/>
        </w:rPr>
      </w:pPr>
      <w:r>
        <w:rPr>
          <w:rFonts w:ascii="Arial" w:eastAsia="Arial" w:hAnsi="Arial" w:cs="Arial"/>
          <w:color w:val="666666"/>
          <w:sz w:val="30"/>
        </w:rPr>
        <w:t>(P)</w:t>
      </w:r>
      <w:proofErr w:type="spellStart"/>
      <w:r>
        <w:rPr>
          <w:rFonts w:ascii="Arial" w:eastAsia="Arial" w:hAnsi="Arial" w:cs="Arial"/>
          <w:color w:val="666666"/>
          <w:sz w:val="30"/>
        </w:rPr>
        <w:t>rioridade</w:t>
      </w:r>
      <w:proofErr w:type="spellEnd"/>
      <w:r>
        <w:rPr>
          <w:rFonts w:ascii="Arial" w:eastAsia="Arial" w:hAnsi="Arial" w:cs="Arial"/>
          <w:color w:val="666666"/>
          <w:sz w:val="30"/>
        </w:rPr>
        <w:t xml:space="preserve"> X (E)</w:t>
      </w:r>
      <w:proofErr w:type="spellStart"/>
      <w:r>
        <w:rPr>
          <w:rFonts w:ascii="Arial" w:eastAsia="Arial" w:hAnsi="Arial" w:cs="Arial"/>
          <w:color w:val="666666"/>
          <w:sz w:val="30"/>
        </w:rPr>
        <w:t>sforço</w:t>
      </w:r>
      <w:proofErr w:type="spellEnd"/>
      <w:r>
        <w:rPr>
          <w:rFonts w:ascii="Arial" w:eastAsia="Arial" w:hAnsi="Arial" w:cs="Arial"/>
          <w:color w:val="666666"/>
          <w:sz w:val="30"/>
        </w:rPr>
        <w:t xml:space="preserve"> X (R)isco X (B)</w:t>
      </w:r>
      <w:proofErr w:type="spellStart"/>
      <w:r>
        <w:rPr>
          <w:rFonts w:ascii="Arial" w:eastAsia="Arial" w:hAnsi="Arial" w:cs="Arial"/>
          <w:color w:val="666666"/>
          <w:sz w:val="30"/>
        </w:rPr>
        <w:t>aseline</w:t>
      </w:r>
      <w:proofErr w:type="spellEnd"/>
    </w:p>
    <w:p w:rsidR="00A828D9" w:rsidRDefault="00252E68">
      <w:pPr>
        <w:spacing w:after="0" w:line="276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Caros professores: Vocês poderiam me ajudar a definir o Esforço e o Risco?</w:t>
      </w:r>
    </w:p>
    <w:p w:rsidR="00A828D9" w:rsidRDefault="00A828D9">
      <w:pPr>
        <w:spacing w:after="0" w:line="276" w:lineRule="auto"/>
        <w:rPr>
          <w:rFonts w:ascii="Arial" w:eastAsia="Arial" w:hAnsi="Arial" w:cs="Arial"/>
        </w:rPr>
      </w:pPr>
    </w:p>
    <w:p w:rsidR="00A828D9" w:rsidRDefault="00252E68">
      <w:pPr>
        <w:spacing w:after="0" w:line="276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Legenda:</w:t>
      </w:r>
    </w:p>
    <w:p w:rsidR="00A828D9" w:rsidRDefault="00252E68">
      <w:pPr>
        <w:spacing w:after="0" w:line="276" w:lineRule="auto"/>
        <w:ind w:left="709" w:hanging="42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(P):</w:t>
      </w:r>
      <w:r>
        <w:rPr>
          <w:rFonts w:ascii="Arial" w:eastAsia="Arial" w:hAnsi="Arial" w:cs="Arial"/>
          <w:sz w:val="18"/>
        </w:rPr>
        <w:tab/>
        <w:t>Prioridade da característica definida pelo cliente.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C:</w:t>
      </w:r>
      <w:r>
        <w:rPr>
          <w:rFonts w:ascii="Arial" w:eastAsia="Arial" w:hAnsi="Arial" w:cs="Arial"/>
          <w:sz w:val="18"/>
        </w:rPr>
        <w:tab/>
        <w:t>Crítica (não tem sentido desenvolver esta versão do sistema sem esta característica)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I:</w:t>
      </w:r>
      <w:r>
        <w:rPr>
          <w:rFonts w:ascii="Arial" w:eastAsia="Arial" w:hAnsi="Arial" w:cs="Arial"/>
          <w:sz w:val="18"/>
        </w:rPr>
        <w:tab/>
        <w:t>Importante (podemos conviver sem esta característica nesta versão do sistema)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U: Útil (esta característica pode ser útil, mas não fará falta nesta versão do sistema)</w:t>
      </w:r>
    </w:p>
    <w:p w:rsidR="00A828D9" w:rsidRDefault="00252E68">
      <w:pPr>
        <w:spacing w:after="0" w:line="276" w:lineRule="auto"/>
        <w:ind w:left="709" w:hanging="42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(E):</w:t>
      </w:r>
      <w:r>
        <w:rPr>
          <w:rFonts w:ascii="Arial" w:eastAsia="Arial" w:hAnsi="Arial" w:cs="Arial"/>
          <w:sz w:val="18"/>
        </w:rPr>
        <w:tab/>
        <w:t>Esforço da característica definido pela equipe de desenvolvimento.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A:</w:t>
      </w:r>
      <w:r>
        <w:rPr>
          <w:rFonts w:ascii="Arial" w:eastAsia="Arial" w:hAnsi="Arial" w:cs="Arial"/>
          <w:sz w:val="18"/>
        </w:rPr>
        <w:tab/>
        <w:t>Alto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M: Médio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B: Baixo</w:t>
      </w:r>
    </w:p>
    <w:p w:rsidR="00A828D9" w:rsidRDefault="00252E68">
      <w:pPr>
        <w:spacing w:after="0" w:line="276" w:lineRule="auto"/>
        <w:ind w:left="709" w:hanging="42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(R):</w:t>
      </w:r>
      <w:r>
        <w:rPr>
          <w:rFonts w:ascii="Arial" w:eastAsia="Arial" w:hAnsi="Arial" w:cs="Arial"/>
          <w:sz w:val="18"/>
        </w:rPr>
        <w:tab/>
        <w:t>Risco da característica não ser implementada dentro do prazo e custo definido pela equipe de desenvolvimento.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A:</w:t>
      </w:r>
      <w:r>
        <w:rPr>
          <w:rFonts w:ascii="Arial" w:eastAsia="Arial" w:hAnsi="Arial" w:cs="Arial"/>
          <w:sz w:val="18"/>
        </w:rPr>
        <w:tab/>
        <w:t>Alto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M: Médio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B: Baixo</w:t>
      </w:r>
    </w:p>
    <w:p w:rsidR="00A828D9" w:rsidRDefault="00252E68">
      <w:pPr>
        <w:spacing w:after="0" w:line="276" w:lineRule="auto"/>
        <w:ind w:left="709" w:hanging="42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(B): </w:t>
      </w:r>
      <w:proofErr w:type="spellStart"/>
      <w:r>
        <w:rPr>
          <w:rFonts w:ascii="Arial" w:eastAsia="Arial" w:hAnsi="Arial" w:cs="Arial"/>
          <w:sz w:val="18"/>
        </w:rPr>
        <w:t>Baseline</w:t>
      </w:r>
      <w:proofErr w:type="spellEnd"/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1: Primeira versão do sistema (contém todas as características críticas, podendo ter algumas características importantes e úteis).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2: Segunda versão do sistema (contém todas as características Importantes, podendo ter algumas características úteis).</w:t>
      </w:r>
    </w:p>
    <w:p w:rsidR="00A828D9" w:rsidRDefault="00252E68">
      <w:pPr>
        <w:spacing w:after="0" w:line="276" w:lineRule="auto"/>
        <w:ind w:left="1279" w:hanging="285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3: Terceira versão do sistema (contém todas as características úteis).</w:t>
      </w:r>
    </w:p>
    <w:p w:rsidR="00A828D9" w:rsidRDefault="00A828D9">
      <w:pPr>
        <w:spacing w:after="0" w:line="276" w:lineRule="auto"/>
        <w:jc w:val="center"/>
        <w:rPr>
          <w:rFonts w:ascii="Arial" w:eastAsia="Arial" w:hAnsi="Arial" w:cs="Arial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5520"/>
        <w:gridCol w:w="615"/>
        <w:gridCol w:w="615"/>
        <w:gridCol w:w="615"/>
        <w:gridCol w:w="615"/>
      </w:tblGrid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CE5CD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#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CE5CD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Característica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CE5CD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(P)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CE5CD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(E)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CE5CD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(R)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CE5CD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(B)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Sistema da Aplicação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Banco de dados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Cadastro de Cliente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Pr="004214DC" w:rsidRDefault="00252E68">
            <w:pPr>
              <w:spacing w:after="0" w:line="276" w:lineRule="auto"/>
            </w:pPr>
            <w:proofErr w:type="spellStart"/>
            <w:r>
              <w:rPr>
                <w:rFonts w:ascii="Arial" w:eastAsia="Arial" w:hAnsi="Arial" w:cs="Arial"/>
              </w:rPr>
              <w:t>Login</w:t>
            </w:r>
            <w:bookmarkStart w:id="0" w:name="_GoBack"/>
            <w:bookmarkEnd w:id="0"/>
            <w:proofErr w:type="spellEnd"/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proofErr w:type="spellStart"/>
            <w:r>
              <w:rPr>
                <w:rFonts w:ascii="Arial" w:eastAsia="Arial" w:hAnsi="Arial" w:cs="Arial"/>
              </w:rPr>
              <w:t>Logoff</w:t>
            </w:r>
            <w:proofErr w:type="spellEnd"/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Área do Cliente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Código do Cliente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Fazer Cotação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Análise da cotação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Monitoramento do pedido para o cliente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Monitoramento do pedido para a empresa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Repetir pedido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Código de pedido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Notificação para o Cliente com descrição do pedido.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Confirmação de compra do Cliente com o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A828D9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Contatos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A828D9" w:rsidRDefault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Assinatura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Upgrade de Assinatura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Cartão ou boleto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Gerenciamento de assinatura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M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Regulamento de Assinatura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22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Notificação para renovação de assinatura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Cadastro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Página de acesso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Página de gerenciamento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Lance em pedido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B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Forma de entrega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FFFFFF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</w:pPr>
            <w:r>
              <w:rPr>
                <w:rFonts w:ascii="Arial" w:eastAsia="Arial" w:hAnsi="Arial" w:cs="Arial"/>
              </w:rPr>
              <w:t>Fornecedor escolhido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Contato com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Lista de produtos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Histórico de pedidos por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Prioridade de pedido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4214DC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Pacotes de compra pré-</w:t>
            </w:r>
            <w:r w:rsidR="00252E68">
              <w:rPr>
                <w:rFonts w:ascii="Calibri" w:eastAsia="Calibri" w:hAnsi="Calibri" w:cs="Calibri"/>
              </w:rPr>
              <w:t>definidos pelo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4214DC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Interface </w:t>
            </w:r>
            <w:r w:rsidR="00252E68">
              <w:rPr>
                <w:rFonts w:ascii="Calibri" w:eastAsia="Calibri" w:hAnsi="Calibri" w:cs="Calibri"/>
              </w:rPr>
              <w:t>intuitiva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Regulamento em caso de desistência do pedido.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4214DC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Feed</w:t>
            </w:r>
            <w:r w:rsidR="004214DC">
              <w:rPr>
                <w:rFonts w:ascii="Calibri" w:eastAsia="Calibri" w:hAnsi="Calibri" w:cs="Calibri"/>
              </w:rPr>
              <w:t>b</w:t>
            </w:r>
            <w:r>
              <w:rPr>
                <w:rFonts w:ascii="Calibri" w:eastAsia="Calibri" w:hAnsi="Calibri" w:cs="Calibri"/>
              </w:rPr>
              <w:t>ack pós-venda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Lista de produtos mais pedidos por fornecedor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D9D9D9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Avaliação pedido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Indicações de produtos no site.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Consulta de produtos disponíveis por marca.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Indicador de vendas interno.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Vantagens para o Cliente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Tutorial de como usar.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4214DC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Indicador interno</w:t>
            </w:r>
            <w:r w:rsidR="00252E68">
              <w:rPr>
                <w:rFonts w:ascii="Calibri" w:eastAsia="Calibri" w:hAnsi="Calibri" w:cs="Calibri"/>
              </w:rPr>
              <w:t xml:space="preserve"> de faturamento mensal por assinaturas.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Indicador de frequência de pedidos por Cliente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Ranking de Fornecedores.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Indicador de Cotações por fornecedor.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Indicadores de problema.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Assinatura de Newsletter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52E68">
        <w:trPr>
          <w:jc w:val="center"/>
        </w:trPr>
        <w:tc>
          <w:tcPr>
            <w:tcW w:w="53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552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Redes sociais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15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000000" w:fill="B7B7B7"/>
            <w:tcMar>
              <w:left w:w="100" w:type="dxa"/>
              <w:right w:w="100" w:type="dxa"/>
            </w:tcMar>
          </w:tcPr>
          <w:p w:rsidR="00252E68" w:rsidRDefault="00252E68" w:rsidP="00252E68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</w:tbl>
    <w:p w:rsidR="00A828D9" w:rsidRDefault="00A828D9">
      <w:pPr>
        <w:spacing w:after="0" w:line="276" w:lineRule="auto"/>
        <w:jc w:val="center"/>
        <w:rPr>
          <w:rFonts w:ascii="Arial" w:eastAsia="Arial" w:hAnsi="Arial" w:cs="Arial"/>
        </w:rPr>
      </w:pPr>
    </w:p>
    <w:p w:rsidR="00A828D9" w:rsidRDefault="00A828D9">
      <w:pPr>
        <w:spacing w:after="0" w:line="276" w:lineRule="auto"/>
        <w:rPr>
          <w:rFonts w:ascii="Arial" w:eastAsia="Arial" w:hAnsi="Arial" w:cs="Arial"/>
        </w:rPr>
      </w:pPr>
    </w:p>
    <w:sectPr w:rsidR="00A82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828D9"/>
    <w:rsid w:val="00252E68"/>
    <w:rsid w:val="004214DC"/>
    <w:rsid w:val="00A8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399FA1-4FC6-4373-93A8-295D1D54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475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Willian PaixÒo da Silva</cp:lastModifiedBy>
  <cp:revision>4</cp:revision>
  <dcterms:created xsi:type="dcterms:W3CDTF">2019-08-19T20:17:00Z</dcterms:created>
  <dcterms:modified xsi:type="dcterms:W3CDTF">2019-08-19T20:31:00Z</dcterms:modified>
</cp:coreProperties>
</file>