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46D7F" w14:textId="0B76B890" w:rsidR="009B7F25" w:rsidRPr="00E10401" w:rsidRDefault="005248EA" w:rsidP="008212BA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E10401">
        <w:rPr>
          <w:rFonts w:asciiTheme="minorHAnsi" w:eastAsiaTheme="minorHAnsi" w:hint="eastAsia"/>
          <w:color w:val="000000" w:themeColor="text1"/>
          <w:sz w:val="40"/>
          <w:szCs w:val="40"/>
        </w:rPr>
        <w:t>개발</w:t>
      </w:r>
      <w:r w:rsidR="00AE73AD" w:rsidRPr="00E10401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관련 업무</w:t>
      </w:r>
      <w:r w:rsidR="00974217" w:rsidRPr="00E10401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4EC995B0" w14:textId="77777777" w:rsidR="00230ADF" w:rsidRPr="00E10401" w:rsidRDefault="00230ADF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8"/>
        <w:gridCol w:w="5100"/>
        <w:gridCol w:w="1739"/>
        <w:gridCol w:w="1485"/>
      </w:tblGrid>
      <w:tr w:rsidR="00E10401" w:rsidRPr="00E10401" w14:paraId="48E20DBF" w14:textId="38B0C32F" w:rsidTr="0047435A">
        <w:tc>
          <w:tcPr>
            <w:tcW w:w="918" w:type="dxa"/>
          </w:tcPr>
          <w:p w14:paraId="26805C5A" w14:textId="77777777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5100" w:type="dxa"/>
          </w:tcPr>
          <w:p w14:paraId="2563B340" w14:textId="77777777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39" w:type="dxa"/>
          </w:tcPr>
          <w:p w14:paraId="7CE06DD2" w14:textId="77777777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85" w:type="dxa"/>
          </w:tcPr>
          <w:p w14:paraId="703CB10C" w14:textId="6869D220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E10401" w:rsidRPr="00E10401" w14:paraId="0C908865" w14:textId="6361046E" w:rsidTr="0047435A">
        <w:tc>
          <w:tcPr>
            <w:tcW w:w="918" w:type="dxa"/>
          </w:tcPr>
          <w:p w14:paraId="233626FD" w14:textId="746D1A50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5100" w:type="dxa"/>
          </w:tcPr>
          <w:p w14:paraId="6F828023" w14:textId="77777777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39" w:type="dxa"/>
          </w:tcPr>
          <w:p w14:paraId="7C7AC2CF" w14:textId="1C2A05A0" w:rsidR="0047435A" w:rsidRPr="00E10401" w:rsidRDefault="0047435A" w:rsidP="008212BA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E10401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E10401" w:rsidRPr="00E10401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E10401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E10401" w:rsidRPr="00E10401">
              <w:rPr>
                <w:rFonts w:asciiTheme="minorHAnsi" w:eastAsiaTheme="minorHAnsi" w:hint="eastAsia"/>
                <w:color w:val="000000" w:themeColor="text1"/>
              </w:rPr>
              <w:t>4</w:t>
            </w:r>
            <w:r w:rsidRPr="00E10401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E10401" w:rsidRPr="00E10401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85" w:type="dxa"/>
          </w:tcPr>
          <w:p w14:paraId="1BF3DF88" w14:textId="0D89240B" w:rsidR="0047435A" w:rsidRPr="00E10401" w:rsidRDefault="00E10401" w:rsidP="008212BA">
            <w:pPr>
              <w:spacing w:line="276" w:lineRule="auto"/>
              <w:rPr>
                <w:rFonts w:asciiTheme="minorHAnsi" w:eastAsiaTheme="minorHAnsi" w:hint="eastAsia"/>
                <w:color w:val="000000" w:themeColor="text1"/>
              </w:rPr>
            </w:pPr>
            <w:proofErr w:type="spellStart"/>
            <w:r w:rsidRPr="00E10401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</w:tbl>
    <w:p w14:paraId="5243BF80" w14:textId="5D5ECF08" w:rsidR="008212BA" w:rsidRPr="00E10401" w:rsidRDefault="008212BA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19395C72" w14:textId="77777777" w:rsidR="008212BA" w:rsidRPr="00E10401" w:rsidRDefault="008212BA">
      <w:pPr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193995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68BBB1" w14:textId="622087E3" w:rsidR="008212BA" w:rsidRPr="00E10401" w:rsidRDefault="008212BA" w:rsidP="008212BA">
          <w:pPr>
            <w:pStyle w:val="TOC"/>
            <w:jc w:val="center"/>
            <w:rPr>
              <w:color w:val="000000" w:themeColor="text1"/>
            </w:rPr>
          </w:pPr>
          <w:r w:rsidRPr="00E10401">
            <w:rPr>
              <w:rFonts w:hint="eastAsia"/>
              <w:color w:val="000000" w:themeColor="text1"/>
              <w:lang w:val="ko-KR"/>
            </w:rPr>
            <w:t>목차</w:t>
          </w:r>
        </w:p>
        <w:p w14:paraId="0145FC56" w14:textId="4CE496B7" w:rsidR="008212BA" w:rsidRPr="00E10401" w:rsidRDefault="008212BA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E10401">
            <w:rPr>
              <w:b/>
              <w:bCs/>
              <w:color w:val="000000" w:themeColor="text1"/>
              <w:lang w:val="ko-KR"/>
            </w:rPr>
            <w:fldChar w:fldCharType="begin"/>
          </w:r>
          <w:r w:rsidRPr="00E10401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E10401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6016" w:history="1">
            <w:r w:rsidRPr="00E10401">
              <w:rPr>
                <w:rStyle w:val="a9"/>
                <w:noProof/>
                <w:color w:val="000000" w:themeColor="text1"/>
              </w:rPr>
              <w:t>목적</w:t>
            </w:r>
            <w:r w:rsidRPr="00E10401">
              <w:rPr>
                <w:noProof/>
                <w:webHidden/>
                <w:color w:val="000000" w:themeColor="text1"/>
              </w:rPr>
              <w:tab/>
            </w:r>
            <w:r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Pr="00E10401">
              <w:rPr>
                <w:noProof/>
                <w:webHidden/>
                <w:color w:val="000000" w:themeColor="text1"/>
              </w:rPr>
              <w:instrText xml:space="preserve"> PAGEREF _Toc13596016 \h </w:instrText>
            </w:r>
            <w:r w:rsidRPr="00E10401">
              <w:rPr>
                <w:noProof/>
                <w:webHidden/>
                <w:color w:val="000000" w:themeColor="text1"/>
              </w:rPr>
            </w:r>
            <w:r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Pr="00E10401">
              <w:rPr>
                <w:noProof/>
                <w:webHidden/>
                <w:color w:val="000000" w:themeColor="text1"/>
              </w:rPr>
              <w:t>3</w:t>
            </w:r>
            <w:r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EE21E4" w14:textId="263BDB3F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17" w:history="1">
            <w:r w:rsidR="008212BA" w:rsidRPr="00E10401">
              <w:rPr>
                <w:rStyle w:val="a9"/>
                <w:noProof/>
                <w:color w:val="000000" w:themeColor="text1"/>
              </w:rPr>
              <w:t>범위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_Toc13596017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3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971FF0" w14:textId="1EE2DBD9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18" w:history="1">
            <w:r w:rsidR="008212BA" w:rsidRPr="00E10401">
              <w:rPr>
                <w:rStyle w:val="a9"/>
                <w:noProof/>
                <w:color w:val="000000" w:themeColor="text1"/>
              </w:rPr>
              <w:t>제1조 (개발 시 보안요구사항)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_Toc13596018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3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B12629" w14:textId="6653595E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19" w:history="1">
            <w:r w:rsidR="008212BA" w:rsidRPr="00E10401">
              <w:rPr>
                <w:rStyle w:val="a9"/>
                <w:noProof/>
                <w:color w:val="000000" w:themeColor="text1"/>
              </w:rPr>
              <w:t>제2조 (소스프로그램 접근관리)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_Toc13596019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5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11C2FE" w14:textId="4D2A812E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20" w:history="1">
            <w:r w:rsidR="008212BA" w:rsidRPr="00E10401">
              <w:rPr>
                <w:rStyle w:val="a9"/>
                <w:noProof/>
                <w:color w:val="000000" w:themeColor="text1"/>
              </w:rPr>
              <w:t>제3조 (시험데이터)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_Toc13596020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5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726AC8" w14:textId="536676A2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21" w:history="1">
            <w:r w:rsidR="008212BA" w:rsidRPr="00E10401">
              <w:rPr>
                <w:rStyle w:val="a9"/>
                <w:noProof/>
                <w:color w:val="000000" w:themeColor="text1"/>
              </w:rPr>
              <w:t>제4조 (보안 요구사항 검토)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_Toc13596021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6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7752B3" w14:textId="35162670" w:rsidR="008212BA" w:rsidRPr="00E10401" w:rsidRDefault="00E10401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6022" w:history="1">
            <w:r w:rsidR="008212BA" w:rsidRPr="00E10401">
              <w:rPr>
                <w:rStyle w:val="a9"/>
                <w:noProof/>
                <w:color w:val="000000" w:themeColor="text1"/>
              </w:rPr>
              <w:t>제5조 (응용프로그램 이관)</w:t>
            </w:r>
            <w:r w:rsidR="008212BA" w:rsidRPr="00E10401">
              <w:rPr>
                <w:noProof/>
                <w:webHidden/>
                <w:color w:val="000000" w:themeColor="text1"/>
              </w:rPr>
              <w:tab/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begin"/>
            </w:r>
            <w:r w:rsidR="008212BA" w:rsidRPr="00E10401">
              <w:rPr>
                <w:noProof/>
                <w:webHidden/>
                <w:color w:val="000000" w:themeColor="text1"/>
              </w:rPr>
              <w:instrText xml:space="preserve"> PAGEREF _Toc13596022 \h </w:instrText>
            </w:r>
            <w:r w:rsidR="008212BA" w:rsidRPr="00E10401">
              <w:rPr>
                <w:noProof/>
                <w:webHidden/>
                <w:color w:val="000000" w:themeColor="text1"/>
              </w:rPr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separate"/>
            </w:r>
            <w:r w:rsidR="008212BA" w:rsidRPr="00E10401">
              <w:rPr>
                <w:noProof/>
                <w:webHidden/>
                <w:color w:val="000000" w:themeColor="text1"/>
              </w:rPr>
              <w:t>6</w:t>
            </w:r>
            <w:r w:rsidR="008212BA" w:rsidRPr="00E1040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F544CD" w14:textId="2DCD5B40" w:rsidR="008212BA" w:rsidRPr="00E10401" w:rsidRDefault="008212BA">
          <w:pPr>
            <w:rPr>
              <w:color w:val="000000" w:themeColor="text1"/>
            </w:rPr>
          </w:pPr>
          <w:r w:rsidRPr="00E10401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30C7002F" w14:textId="77777777" w:rsidR="00230ADF" w:rsidRPr="00E10401" w:rsidRDefault="00230ADF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0C167ED3" w14:textId="77777777" w:rsidR="005248EA" w:rsidRPr="00E10401" w:rsidRDefault="006B7E07" w:rsidP="008212BA">
      <w:pPr>
        <w:pStyle w:val="1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br w:type="page"/>
      </w:r>
      <w:bookmarkStart w:id="0" w:name="_Toc13596016"/>
      <w:r w:rsidR="005248EA" w:rsidRPr="00E10401">
        <w:rPr>
          <w:rFonts w:hint="eastAsia"/>
          <w:color w:val="000000" w:themeColor="text1"/>
        </w:rPr>
        <w:lastRenderedPageBreak/>
        <w:t>목적</w:t>
      </w:r>
      <w:bookmarkEnd w:id="0"/>
    </w:p>
    <w:p w14:paraId="560C18A7" w14:textId="44EA6387" w:rsidR="005248EA" w:rsidRPr="00E10401" w:rsidRDefault="005248EA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 w:hint="eastAsia"/>
          <w:color w:val="000000" w:themeColor="text1"/>
        </w:rPr>
        <w:t xml:space="preserve">본 지침은 </w:t>
      </w:r>
      <w:r w:rsidR="00E10401" w:rsidRPr="00E10401">
        <w:rPr>
          <w:rFonts w:asciiTheme="minorHAnsi" w:eastAsiaTheme="minorHAnsi" w:hint="eastAsia"/>
          <w:color w:val="000000" w:themeColor="text1"/>
          <w:kern w:val="0"/>
        </w:rPr>
        <w:t xml:space="preserve">주식회사 </w:t>
      </w:r>
      <w:proofErr w:type="spellStart"/>
      <w:r w:rsidR="00E10401" w:rsidRPr="00E10401">
        <w:rPr>
          <w:rFonts w:asciiTheme="minorHAnsi" w:eastAsiaTheme="minorHAnsi" w:hint="eastAsia"/>
          <w:color w:val="000000" w:themeColor="text1"/>
          <w:kern w:val="0"/>
        </w:rPr>
        <w:t>제타큐브</w:t>
      </w:r>
      <w:proofErr w:type="spellEnd"/>
      <w:r w:rsidRPr="00E10401">
        <w:rPr>
          <w:rFonts w:asciiTheme="minorHAnsi" w:eastAsiaTheme="minorHAnsi" w:hint="eastAsia"/>
          <w:color w:val="000000" w:themeColor="text1"/>
        </w:rPr>
        <w:t>(이하 '회사')의 응용프로그램 개발 시 검토되어야 할 개발요구사항을 소프트웨어 수명주기에 따라 프로그램의 보안성, 안정성, 신뢰성을 확보하는데 그 목적이 있다</w:t>
      </w:r>
      <w:r w:rsidR="00790CAE" w:rsidRPr="00E10401">
        <w:rPr>
          <w:rFonts w:asciiTheme="minorHAnsi" w:eastAsiaTheme="minorHAnsi" w:hint="eastAsia"/>
          <w:color w:val="000000" w:themeColor="text1"/>
        </w:rPr>
        <w:t>.</w:t>
      </w:r>
    </w:p>
    <w:p w14:paraId="291A9AC2" w14:textId="77777777" w:rsidR="005248EA" w:rsidRPr="00E10401" w:rsidRDefault="005248EA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</w:p>
    <w:p w14:paraId="7CAFC104" w14:textId="77777777" w:rsidR="005248EA" w:rsidRPr="00E10401" w:rsidRDefault="005248EA" w:rsidP="008212BA">
      <w:pPr>
        <w:pStyle w:val="1"/>
        <w:rPr>
          <w:color w:val="000000" w:themeColor="text1"/>
        </w:rPr>
      </w:pPr>
      <w:bookmarkStart w:id="1" w:name="_Toc13596017"/>
      <w:r w:rsidRPr="00E10401">
        <w:rPr>
          <w:rFonts w:hint="eastAsia"/>
          <w:color w:val="000000" w:themeColor="text1"/>
        </w:rPr>
        <w:t>범위</w:t>
      </w:r>
      <w:bookmarkEnd w:id="1"/>
    </w:p>
    <w:p w14:paraId="7D8CADA9" w14:textId="77777777" w:rsidR="005248EA" w:rsidRPr="00E10401" w:rsidRDefault="005248EA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 w:hint="eastAsia"/>
          <w:color w:val="000000" w:themeColor="text1"/>
        </w:rPr>
        <w:t>본 지침은 회사에서 사용되기 위해 개발되는 모든 응용프로그램을 그 적용대상으로 한다</w:t>
      </w:r>
      <w:r w:rsidR="00790CAE" w:rsidRPr="00E10401">
        <w:rPr>
          <w:rFonts w:asciiTheme="minorHAnsi" w:eastAsiaTheme="minorHAnsi" w:hint="eastAsia"/>
          <w:color w:val="000000" w:themeColor="text1"/>
        </w:rPr>
        <w:t>.</w:t>
      </w:r>
    </w:p>
    <w:p w14:paraId="18EF2C4D" w14:textId="77777777" w:rsidR="005248EA" w:rsidRPr="00E10401" w:rsidRDefault="005248EA" w:rsidP="008212BA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  <w:r w:rsidRPr="00E10401">
        <w:rPr>
          <w:rFonts w:asciiTheme="minorHAnsi" w:eastAsiaTheme="minorHAnsi" w:hint="eastAsia"/>
          <w:color w:val="000000" w:themeColor="text1"/>
        </w:rPr>
        <w:tab/>
      </w:r>
    </w:p>
    <w:p w14:paraId="2A833BD9" w14:textId="6E2AF0BE" w:rsidR="005248EA" w:rsidRPr="00E10401" w:rsidRDefault="00790CAE" w:rsidP="008212BA">
      <w:pPr>
        <w:pStyle w:val="1"/>
        <w:rPr>
          <w:color w:val="000000" w:themeColor="text1"/>
        </w:rPr>
      </w:pPr>
      <w:bookmarkStart w:id="2" w:name="_Toc13596018"/>
      <w:r w:rsidRPr="00E10401">
        <w:rPr>
          <w:rFonts w:hint="eastAsia"/>
          <w:color w:val="000000" w:themeColor="text1"/>
        </w:rPr>
        <w:t>제</w:t>
      </w:r>
      <w:r w:rsidR="005248EA" w:rsidRPr="00E10401">
        <w:rPr>
          <w:rFonts w:hint="eastAsia"/>
          <w:color w:val="000000" w:themeColor="text1"/>
        </w:rPr>
        <w:t>1조</w:t>
      </w:r>
      <w:r w:rsidR="00AE73AD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(</w:t>
      </w:r>
      <w:r w:rsidR="00AE73AD" w:rsidRPr="00E10401">
        <w:rPr>
          <w:rFonts w:hint="eastAsia"/>
          <w:color w:val="000000" w:themeColor="text1"/>
        </w:rPr>
        <w:t>개발 시 보안요구사항</w:t>
      </w:r>
      <w:r w:rsidRPr="00E10401">
        <w:rPr>
          <w:rFonts w:hint="eastAsia"/>
          <w:color w:val="000000" w:themeColor="text1"/>
        </w:rPr>
        <w:t>)</w:t>
      </w:r>
      <w:bookmarkEnd w:id="2"/>
    </w:p>
    <w:p w14:paraId="1ACBAD7D" w14:textId="6848D815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1. 어플리케이션 개발 시 설계 단계에서부터 다음과 같은 보안요구사항들이 고려되어야 한다. </w:t>
      </w:r>
    </w:p>
    <w:p w14:paraId="12CB4EC8" w14:textId="1536C6EA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가.  </w:t>
      </w:r>
      <w:r w:rsidR="008F022D" w:rsidRPr="00E10401">
        <w:rPr>
          <w:rFonts w:hint="eastAsia"/>
          <w:color w:val="000000" w:themeColor="text1"/>
        </w:rPr>
        <w:t xml:space="preserve">사용자/이용자 </w:t>
      </w:r>
      <w:r w:rsidRPr="00E10401">
        <w:rPr>
          <w:rFonts w:hint="eastAsia"/>
          <w:color w:val="000000" w:themeColor="text1"/>
        </w:rPr>
        <w:t xml:space="preserve">계정생성 관련된 보안요구사항(ID 생성규칙 기능, 패스워드 강도 설정 기능, 패스워드 변경 주기 기능, 장기 미사용자 계정 </w:t>
      </w:r>
      <w:proofErr w:type="spellStart"/>
      <w:r w:rsidRPr="00E10401">
        <w:rPr>
          <w:rFonts w:hint="eastAsia"/>
          <w:color w:val="000000" w:themeColor="text1"/>
        </w:rPr>
        <w:t>락</w:t>
      </w:r>
      <w:proofErr w:type="spellEnd"/>
      <w:r w:rsidRPr="00E10401">
        <w:rPr>
          <w:rFonts w:hint="eastAsia"/>
          <w:color w:val="000000" w:themeColor="text1"/>
        </w:rPr>
        <w:t xml:space="preserve"> 기능, 세션 타임아웃 설정 기능, 로그인 연속실패시 </w:t>
      </w:r>
      <w:proofErr w:type="spellStart"/>
      <w:r w:rsidRPr="00E10401">
        <w:rPr>
          <w:rFonts w:hint="eastAsia"/>
          <w:color w:val="000000" w:themeColor="text1"/>
        </w:rPr>
        <w:t>락</w:t>
      </w:r>
      <w:proofErr w:type="spellEnd"/>
      <w:r w:rsidRPr="00E10401">
        <w:rPr>
          <w:rFonts w:hint="eastAsia"/>
          <w:color w:val="000000" w:themeColor="text1"/>
        </w:rPr>
        <w:t xml:space="preserve"> 설정 기능 등)</w:t>
      </w:r>
    </w:p>
    <w:p w14:paraId="1C9A153E" w14:textId="16CE0275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나. 접근권한 최소화 설정 관련된 보안요구사항(접근권한을 그룹/인원/메뉴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별 세부적으로 부여하여 인원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별 읽기/수정/삭제/다운로드를 세부적으로 구분하여 적용할 수 있도록 지원하는 기능)</w:t>
      </w:r>
    </w:p>
    <w:p w14:paraId="5E2DA30B" w14:textId="6F636BBA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다.  감사증적 확보와 관련된 보안요구사항(계정에 대한 생성/삭제에 관한 로그, 계정에 대한 권한의 등록/변경/삭제에 관</w:t>
      </w:r>
      <w:r w:rsidR="008212BA" w:rsidRPr="00E10401">
        <w:rPr>
          <w:rFonts w:hint="eastAsia"/>
          <w:color w:val="000000" w:themeColor="text1"/>
        </w:rPr>
        <w:t>한</w:t>
      </w:r>
      <w:r w:rsidRPr="00E10401">
        <w:rPr>
          <w:rFonts w:hint="eastAsia"/>
          <w:color w:val="000000" w:themeColor="text1"/>
        </w:rPr>
        <w:t xml:space="preserve"> 로그, 계정의 로그인/액션/로그아웃에 관</w:t>
      </w:r>
      <w:r w:rsidR="008212BA" w:rsidRPr="00E10401">
        <w:rPr>
          <w:rFonts w:hint="eastAsia"/>
          <w:color w:val="000000" w:themeColor="text1"/>
        </w:rPr>
        <w:t>한</w:t>
      </w:r>
      <w:r w:rsidRPr="00E10401">
        <w:rPr>
          <w:rFonts w:hint="eastAsia"/>
          <w:color w:val="000000" w:themeColor="text1"/>
        </w:rPr>
        <w:t xml:space="preserve"> 로그 등)</w:t>
      </w:r>
    </w:p>
    <w:p w14:paraId="17D4CDB1" w14:textId="75D9FCB3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라. 개인정보를 외부망을 통해 전송 시 암호화(HTTPS 또는 </w:t>
      </w:r>
      <w:proofErr w:type="spellStart"/>
      <w:r w:rsidRPr="00E10401">
        <w:rPr>
          <w:rFonts w:hint="eastAsia"/>
          <w:color w:val="000000" w:themeColor="text1"/>
        </w:rPr>
        <w:t>암호모</w:t>
      </w:r>
      <w:r w:rsidR="008212BA" w:rsidRPr="00E10401">
        <w:rPr>
          <w:rFonts w:hint="eastAsia"/>
          <w:color w:val="000000" w:themeColor="text1"/>
        </w:rPr>
        <w:t>듈</w:t>
      </w:r>
      <w:proofErr w:type="spellEnd"/>
      <w:r w:rsidRPr="00E10401">
        <w:rPr>
          <w:rFonts w:hint="eastAsia"/>
          <w:color w:val="000000" w:themeColor="text1"/>
        </w:rPr>
        <w:t xml:space="preserve"> 등)하여 전송</w:t>
      </w:r>
    </w:p>
    <w:p w14:paraId="59E3B9F8" w14:textId="79A48153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마. 암호화 저장 대상항목에 대해 안전한 양방향 암호 알고리즘(SEED, ARIA 등)을 사용</w:t>
      </w:r>
    </w:p>
    <w:p w14:paraId="1062418E" w14:textId="7519CB98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바. 패스워드를 저장 시 SHA256 등 안전한 </w:t>
      </w:r>
      <w:proofErr w:type="spellStart"/>
      <w:r w:rsidRPr="00E10401">
        <w:rPr>
          <w:rFonts w:hint="eastAsia"/>
          <w:color w:val="000000" w:themeColor="text1"/>
        </w:rPr>
        <w:t>일방향</w:t>
      </w:r>
      <w:proofErr w:type="spellEnd"/>
      <w:r w:rsidRPr="00E10401">
        <w:rPr>
          <w:rFonts w:hint="eastAsia"/>
          <w:color w:val="000000" w:themeColor="text1"/>
        </w:rPr>
        <w:t xml:space="preserve"> 암호 알고리즘으로 암호화</w:t>
      </w:r>
    </w:p>
    <w:p w14:paraId="24798BA0" w14:textId="6D895083" w:rsidR="00AE73AD" w:rsidRPr="00E10401" w:rsidRDefault="00AE73AD" w:rsidP="009E7546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lastRenderedPageBreak/>
        <w:t xml:space="preserve">사. 회원의 개인정보를 다량으로 조회/출력 시 </w:t>
      </w:r>
      <w:proofErr w:type="spellStart"/>
      <w:r w:rsidRPr="00E10401">
        <w:rPr>
          <w:rFonts w:hint="eastAsia"/>
          <w:color w:val="000000" w:themeColor="text1"/>
        </w:rPr>
        <w:t>마스킹이</w:t>
      </w:r>
      <w:proofErr w:type="spellEnd"/>
      <w:r w:rsidRPr="00E10401">
        <w:rPr>
          <w:rFonts w:hint="eastAsia"/>
          <w:color w:val="000000" w:themeColor="text1"/>
        </w:rPr>
        <w:t xml:space="preserve"> 적용</w:t>
      </w:r>
      <w:r w:rsidR="009E7546" w:rsidRPr="00E10401">
        <w:rPr>
          <w:rFonts w:hint="eastAsia"/>
          <w:color w:val="000000" w:themeColor="text1"/>
        </w:rPr>
        <w:t>(성명: 홍*동, 생년월일: ****년 *월 *일, 전화번호: 02-****-1234, 핸드폰: 010-****-1234, 주소: 서울 종로구 ***동 12-3, 접속지IP: 123.123.***.123</w:t>
      </w:r>
      <w:r w:rsidR="009E7546" w:rsidRPr="00E10401">
        <w:rPr>
          <w:color w:val="000000" w:themeColor="text1"/>
        </w:rPr>
        <w:t>)</w:t>
      </w:r>
    </w:p>
    <w:p w14:paraId="65EE44F3" w14:textId="152C44A0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아. DB와의 연동을 위해 DB계정/패스워드를 프로그램 코딩 상에 포함(하드코딩)시키지 않도록 함</w:t>
      </w:r>
    </w:p>
    <w:p w14:paraId="0062A063" w14:textId="633CBB43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자. 개발에 사용되는 코딩방법으로 </w:t>
      </w:r>
      <w:proofErr w:type="spellStart"/>
      <w:r w:rsidRPr="00E10401">
        <w:rPr>
          <w:rFonts w:hint="eastAsia"/>
          <w:color w:val="000000" w:themeColor="text1"/>
        </w:rPr>
        <w:t>시큐어코딩이</w:t>
      </w:r>
      <w:proofErr w:type="spellEnd"/>
      <w:r w:rsidRPr="00E10401">
        <w:rPr>
          <w:rFonts w:hint="eastAsia"/>
          <w:color w:val="000000" w:themeColor="text1"/>
        </w:rPr>
        <w:t xml:space="preserve"> 적용</w:t>
      </w:r>
    </w:p>
    <w:p w14:paraId="039DD883" w14:textId="29BEF014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2. 개인정보 수집 시 다음과 같은 정상적인 개인정보 양식만이 입력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받을 수 있도록 시스템이 구성되어져 있어야 한다.</w:t>
      </w:r>
    </w:p>
    <w:p w14:paraId="5987DADA" w14:textId="02C085B2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가. 생년월일 입력에 현시점보다 더 늦은 년도가 입력되지 않도록 함</w:t>
      </w:r>
    </w:p>
    <w:p w14:paraId="4BE3BF0D" w14:textId="4F622209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나. 입력란에 특수문자 또는 010이 아닌 구분자가 들어가지 않도록 함</w:t>
      </w:r>
    </w:p>
    <w:p w14:paraId="7B25381A" w14:textId="3E86AB30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다. 이메일 입력란에 특수문자 또는 123@@gmail.com 같이 이메일 양식에 맞지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않는 입력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 xml:space="preserve">값이 들어가지 않도록 함 등 </w:t>
      </w:r>
    </w:p>
    <w:p w14:paraId="117C3C83" w14:textId="5CD4935F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3. </w:t>
      </w:r>
      <w:r w:rsidR="00DD7DED" w:rsidRPr="00E10401">
        <w:rPr>
          <w:rFonts w:hint="eastAsia"/>
          <w:color w:val="000000" w:themeColor="text1"/>
        </w:rPr>
        <w:t>정보주체</w:t>
      </w:r>
      <w:r w:rsidRPr="00E10401">
        <w:rPr>
          <w:rFonts w:hint="eastAsia"/>
          <w:color w:val="000000" w:themeColor="text1"/>
        </w:rPr>
        <w:t>가 본인의 개인정보를 최신정보로 수정할 수 있도록 시스템이 구성되어져 있어야 한다.</w:t>
      </w:r>
    </w:p>
    <w:p w14:paraId="22951C30" w14:textId="7C3C269C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4. </w:t>
      </w:r>
      <w:r w:rsidR="00636C39" w:rsidRPr="00E10401">
        <w:rPr>
          <w:color w:val="000000" w:themeColor="text1"/>
        </w:rPr>
        <w:t>(</w:t>
      </w:r>
      <w:r w:rsidR="00636C39" w:rsidRPr="00E10401">
        <w:rPr>
          <w:rFonts w:hint="eastAsia"/>
          <w:color w:val="000000" w:themeColor="text1"/>
        </w:rPr>
        <w:t>법)</w:t>
      </w:r>
      <w:r w:rsidR="00636C39" w:rsidRPr="00E10401">
        <w:rPr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>개인정보를 조회 또는 출력(인쇄, 화면표시, 파일생성 등)할 수 있는 개인정보처리시스템일 경우, 개인정보취급자(사용자)가 개인정보의 조회, 출력 등의 업무를 다량으로(</w:t>
      </w:r>
      <w:r w:rsidR="00414999" w:rsidRPr="00E10401">
        <w:rPr>
          <w:rFonts w:hint="eastAsia"/>
          <w:color w:val="000000" w:themeColor="text1"/>
        </w:rPr>
        <w:t>정보주체</w:t>
      </w:r>
      <w:r w:rsidRPr="00E10401">
        <w:rPr>
          <w:rFonts w:hint="eastAsia"/>
          <w:color w:val="000000" w:themeColor="text1"/>
        </w:rPr>
        <w:t xml:space="preserve"> 세부현황 조회</w:t>
      </w:r>
      <w:r w:rsidR="008212BA" w:rsidRPr="00E10401">
        <w:rPr>
          <w:rFonts w:hint="eastAsia"/>
          <w:color w:val="000000" w:themeColor="text1"/>
        </w:rPr>
        <w:t xml:space="preserve"> </w:t>
      </w:r>
      <w:r w:rsidRPr="00E10401">
        <w:rPr>
          <w:rFonts w:hint="eastAsia"/>
          <w:color w:val="000000" w:themeColor="text1"/>
        </w:rPr>
        <w:t xml:space="preserve">시 제외) 수행할 때 다음의 내용을 적용하여 개인정보를 </w:t>
      </w:r>
      <w:proofErr w:type="spellStart"/>
      <w:r w:rsidRPr="00E10401">
        <w:rPr>
          <w:rFonts w:hint="eastAsia"/>
          <w:color w:val="000000" w:themeColor="text1"/>
        </w:rPr>
        <w:t>마스킹하여</w:t>
      </w:r>
      <w:proofErr w:type="spellEnd"/>
      <w:r w:rsidRPr="00E10401">
        <w:rPr>
          <w:rFonts w:hint="eastAsia"/>
          <w:color w:val="000000" w:themeColor="text1"/>
        </w:rPr>
        <w:t xml:space="preserve"> 표시제한 조치를 취할 수 있도록 구성되어져 있어야 한다.</w:t>
      </w:r>
    </w:p>
    <w:p w14:paraId="4D671F99" w14:textId="13043D52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가. 성명 중 이름의 첫 번째 글자 이상(홍*동)</w:t>
      </w:r>
    </w:p>
    <w:p w14:paraId="08341956" w14:textId="06B619B1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나. 생년월일(****년 **월 **일)</w:t>
      </w:r>
    </w:p>
    <w:p w14:paraId="51BCA92B" w14:textId="1580BBEC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다. 전화번호 또는 휴대폰 전화번호의 국번(02-****-1234, 010-****-1234)</w:t>
      </w:r>
    </w:p>
    <w:p w14:paraId="4DB2C7EA" w14:textId="55DA10AF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라. 주소의 </w:t>
      </w:r>
      <w:proofErr w:type="gramStart"/>
      <w:r w:rsidRPr="00E10401">
        <w:rPr>
          <w:rFonts w:hint="eastAsia"/>
          <w:color w:val="000000" w:themeColor="text1"/>
        </w:rPr>
        <w:t>읍</w:t>
      </w:r>
      <w:r w:rsidR="008212BA" w:rsidRPr="00E10401">
        <w:rPr>
          <w:rFonts w:ascii="MS Gothic" w:eastAsiaTheme="minorEastAsia" w:hAnsi="MS Gothic" w:cs="MS Gothic" w:hint="eastAsia"/>
          <w:color w:val="000000" w:themeColor="text1"/>
        </w:rPr>
        <w:t>.</w:t>
      </w:r>
      <w:proofErr w:type="spellStart"/>
      <w:r w:rsidRPr="00E10401">
        <w:rPr>
          <w:rFonts w:hint="eastAsia"/>
          <w:color w:val="000000" w:themeColor="text1"/>
        </w:rPr>
        <w:t>면</w:t>
      </w:r>
      <w:proofErr w:type="gramEnd"/>
      <w:r w:rsidRPr="00E10401">
        <w:rPr>
          <w:rFonts w:ascii="MS Gothic" w:eastAsia="MS Gothic" w:hAnsi="MS Gothic" w:cs="MS Gothic" w:hint="eastAsia"/>
          <w:color w:val="000000" w:themeColor="text1"/>
        </w:rPr>
        <w:t>․</w:t>
      </w:r>
      <w:r w:rsidRPr="00E10401">
        <w:rPr>
          <w:rFonts w:hint="eastAsia"/>
          <w:color w:val="000000" w:themeColor="text1"/>
        </w:rPr>
        <w:t>동</w:t>
      </w:r>
      <w:proofErr w:type="spellEnd"/>
      <w:r w:rsidRPr="00E10401">
        <w:rPr>
          <w:rFonts w:hint="eastAsia"/>
          <w:color w:val="000000" w:themeColor="text1"/>
        </w:rPr>
        <w:t>(서울시 강남구 **동 60번지)</w:t>
      </w:r>
    </w:p>
    <w:p w14:paraId="79D8D41F" w14:textId="505CE7D2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마. 인터넷주소는 버전 4의 경우 17～24비트 영역/버전 6의 경우 113～128비트 영역(123.123.***.123) 등</w:t>
      </w:r>
    </w:p>
    <w:p w14:paraId="709BC7F6" w14:textId="77777777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5. 개인정보를 조회 또는 출력할 수 있는 개인정보처리시스템일 경우, 개인정보를 조회/출력 시 불필요한 과도한 정보주최(이용자)의 정보가 조회되지 않도록 </w:t>
      </w:r>
      <w:r w:rsidRPr="00E10401">
        <w:rPr>
          <w:rFonts w:hint="eastAsia"/>
          <w:color w:val="000000" w:themeColor="text1"/>
        </w:rPr>
        <w:lastRenderedPageBreak/>
        <w:t>일치검색 또는 두가지 항목 이상의 검색조건을 통해서만 진행될 수 있도록 구성되어져 있어야 한다.</w:t>
      </w:r>
    </w:p>
    <w:p w14:paraId="693412ED" w14:textId="29CF0D7F" w:rsidR="00E833E2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6. (법) 개인정보를 조회 또는 출력(인쇄, 화면표시, 파일생성 등)할 수 있는 개인정보처리시스템일 경우, </w:t>
      </w:r>
      <w:r w:rsidR="000D6387" w:rsidRPr="00E10401">
        <w:rPr>
          <w:rFonts w:hint="eastAsia"/>
          <w:color w:val="000000" w:themeColor="text1"/>
        </w:rPr>
        <w:t>정보주체</w:t>
      </w:r>
      <w:r w:rsidRPr="00E10401">
        <w:rPr>
          <w:rFonts w:hint="eastAsia"/>
          <w:color w:val="000000" w:themeColor="text1"/>
        </w:rPr>
        <w:t xml:space="preserve">의 개인정보를 조회 시 해당 </w:t>
      </w:r>
      <w:r w:rsidR="000D6387" w:rsidRPr="00E10401">
        <w:rPr>
          <w:rFonts w:hint="eastAsia"/>
          <w:color w:val="000000" w:themeColor="text1"/>
        </w:rPr>
        <w:t>정보주체</w:t>
      </w:r>
      <w:r w:rsidRPr="00E10401">
        <w:rPr>
          <w:rFonts w:hint="eastAsia"/>
          <w:color w:val="000000" w:themeColor="text1"/>
        </w:rPr>
        <w:t>의 모든 개인정보가 조회 또는 출력되지 않고 꼭 필요한 용도에 해당하는 개인정보 항목만이 조회 또는 출력되도록 구성되어져 있어야 한다.</w:t>
      </w:r>
    </w:p>
    <w:p w14:paraId="2670135F" w14:textId="180761AD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7. 어플리케이션 업그레이드 등 변경 시 보안요구사항은 어플리케이션 개발 시 보안요구사항을 준용하여 진행하여야 한다.</w:t>
      </w:r>
    </w:p>
    <w:p w14:paraId="7CF00518" w14:textId="1F0062E1" w:rsidR="00AE73AD" w:rsidRPr="00E10401" w:rsidRDefault="00AE73AD" w:rsidP="008212BA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6CDE20A3" w14:textId="251C9A4E" w:rsidR="00AE73AD" w:rsidRPr="00E10401" w:rsidRDefault="00AE73AD" w:rsidP="008212BA">
      <w:pPr>
        <w:pStyle w:val="1"/>
        <w:rPr>
          <w:color w:val="000000" w:themeColor="text1"/>
        </w:rPr>
      </w:pPr>
      <w:bookmarkStart w:id="3" w:name="_Toc13596019"/>
      <w:r w:rsidRPr="00E10401">
        <w:rPr>
          <w:rFonts w:hint="eastAsia"/>
          <w:color w:val="000000" w:themeColor="text1"/>
        </w:rPr>
        <w:t>제2조 (소스프로그램 접근관리)</w:t>
      </w:r>
      <w:bookmarkEnd w:id="3"/>
    </w:p>
    <w:p w14:paraId="55586146" w14:textId="7019C4F7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1. 인가된 사용자만이 소스 프로그램에 접근할 수 있도록 접근권한을 설정하여야 한다.</w:t>
      </w:r>
    </w:p>
    <w:p w14:paraId="27A62341" w14:textId="793F16E3" w:rsidR="00AE73AD" w:rsidRPr="00E10401" w:rsidRDefault="00AE73AD" w:rsidP="008212BA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045DFC61" w14:textId="23287F56" w:rsidR="00AE73AD" w:rsidRPr="00E10401" w:rsidRDefault="00AE73AD" w:rsidP="008212BA">
      <w:pPr>
        <w:pStyle w:val="1"/>
        <w:rPr>
          <w:color w:val="000000" w:themeColor="text1"/>
        </w:rPr>
      </w:pPr>
      <w:bookmarkStart w:id="4" w:name="_Toc13596020"/>
      <w:r w:rsidRPr="00E10401">
        <w:rPr>
          <w:rFonts w:hint="eastAsia"/>
          <w:color w:val="000000" w:themeColor="text1"/>
        </w:rPr>
        <w:t>제3조 (시험데이터)</w:t>
      </w:r>
      <w:bookmarkEnd w:id="4"/>
    </w:p>
    <w:p w14:paraId="0F41B26C" w14:textId="06FC8ADB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1. 시스템 시험 과정에서 사용되는 시험데이터에는 실 운영데이터가 존재해서는 안된다. </w:t>
      </w:r>
    </w:p>
    <w:p w14:paraId="6666970C" w14:textId="77777777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2. 실제 운영 데이터를 시험 환경에서 사용하고자 할 경우에는 다음과 같은 절차에 따라 진행한다.</w:t>
      </w:r>
    </w:p>
    <w:p w14:paraId="08BDA1F2" w14:textId="77777777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가. 정보보호 책임자로부터 사용 승인 진행</w:t>
      </w:r>
    </w:p>
    <w:p w14:paraId="63A9DC42" w14:textId="307905FD" w:rsidR="00AE73AD" w:rsidRPr="00E10401" w:rsidRDefault="00AE73AD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나. 시험을 위한 담당자만이 </w:t>
      </w:r>
      <w:r w:rsidR="006C3F63" w:rsidRPr="00E10401">
        <w:rPr>
          <w:rFonts w:hint="eastAsia"/>
          <w:color w:val="000000" w:themeColor="text1"/>
        </w:rPr>
        <w:t>시험데이터</w:t>
      </w:r>
      <w:r w:rsidRPr="00E10401">
        <w:rPr>
          <w:rFonts w:hint="eastAsia"/>
          <w:color w:val="000000" w:themeColor="text1"/>
        </w:rPr>
        <w:t>에 접근 가능하도록 접근통제 설정</w:t>
      </w:r>
    </w:p>
    <w:p w14:paraId="7FDE61B8" w14:textId="77777777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3. 실 운영DB를 테스트 DB로 사용하고자 할 경우, 업무에 필요한 최소한의 개인정보 항목에 국한하여 사용되어야 한다.</w:t>
      </w:r>
    </w:p>
    <w:p w14:paraId="111E825C" w14:textId="722B3ECA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4. 테스트DB상에 테스트와 상관없는 개인정보 항목에 대해서는 비 </w:t>
      </w:r>
      <w:proofErr w:type="spellStart"/>
      <w:r w:rsidRPr="00E10401">
        <w:rPr>
          <w:rFonts w:hint="eastAsia"/>
          <w:color w:val="000000" w:themeColor="text1"/>
        </w:rPr>
        <w:t>식별화처리가</w:t>
      </w:r>
      <w:proofErr w:type="spellEnd"/>
      <w:r w:rsidRPr="00E10401">
        <w:rPr>
          <w:rFonts w:hint="eastAsia"/>
          <w:color w:val="000000" w:themeColor="text1"/>
        </w:rPr>
        <w:t xml:space="preserve"> 되어져 있어야 한다.</w:t>
      </w:r>
    </w:p>
    <w:p w14:paraId="0014BB08" w14:textId="2CC1BA7B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5. 실제 운영 데이터를 시험 환경에서 사용하고자 할 경우 실 운영 데이터베이스에 적용되는 보호대책과 동일한 수준으로 테스트 데이터베이스에도 해당 보호대책(접근통제 최소화, 암호화, 로깅 등)이 적용되어야 한다.</w:t>
      </w:r>
    </w:p>
    <w:p w14:paraId="1F1BCB8A" w14:textId="3B415195" w:rsidR="00AE73AD" w:rsidRPr="00E10401" w:rsidRDefault="00AE73AD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lastRenderedPageBreak/>
        <w:t>6. 실제 운영 데이터를 시험 환경에서 사용한 경우, 시험 완료 후 시험용 운영 데이터를 즉시 폐기하고, 폐기하였음을 실제 운영 데이터베이스의 자산책임자에게 보고하여야 한다.</w:t>
      </w:r>
    </w:p>
    <w:p w14:paraId="53E38C95" w14:textId="5B950698" w:rsidR="00BD0EFA" w:rsidRPr="00E10401" w:rsidRDefault="00BD0EFA" w:rsidP="008212BA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7F2AE695" w14:textId="6C5BF891" w:rsidR="00BD0EFA" w:rsidRPr="00E10401" w:rsidRDefault="00BD0EFA" w:rsidP="008212BA">
      <w:pPr>
        <w:pStyle w:val="1"/>
        <w:rPr>
          <w:color w:val="000000" w:themeColor="text1"/>
        </w:rPr>
      </w:pPr>
      <w:bookmarkStart w:id="5" w:name="_Toc13596021"/>
      <w:r w:rsidRPr="00E10401">
        <w:rPr>
          <w:rFonts w:hint="eastAsia"/>
          <w:color w:val="000000" w:themeColor="text1"/>
        </w:rPr>
        <w:t>제4조 (보안 요구사항 검토)</w:t>
      </w:r>
      <w:bookmarkEnd w:id="5"/>
    </w:p>
    <w:p w14:paraId="1F5BB116" w14:textId="636893F8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1. 어플리케이션 개발 완료 후 분석 및 설계 과정에서 도출한 보안요구사항이 모두 적용되었는지 확인하여야 한다.</w:t>
      </w:r>
    </w:p>
    <w:p w14:paraId="06EE54C2" w14:textId="77777777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2. 어플리케이션 개발 완료 후 보안요구사항에 대한 적용유무 확인 시 발견된 문제점에 대한 개선조치를 수행하여야 한다.</w:t>
      </w:r>
    </w:p>
    <w:p w14:paraId="3E018C80" w14:textId="40680AB7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3. </w:t>
      </w:r>
      <w:r w:rsidR="00C361A2" w:rsidRPr="00E10401">
        <w:rPr>
          <w:rFonts w:hint="eastAsia"/>
          <w:color w:val="000000" w:themeColor="text1"/>
        </w:rPr>
        <w:t>메이저급</w:t>
      </w:r>
      <w:r w:rsidRPr="00E10401">
        <w:rPr>
          <w:rFonts w:hint="eastAsia"/>
          <w:color w:val="000000" w:themeColor="text1"/>
        </w:rPr>
        <w:t xml:space="preserve"> 이상의 어플리케이션 변경개발 및 신규 어플리케이션 </w:t>
      </w:r>
      <w:proofErr w:type="spellStart"/>
      <w:r w:rsidRPr="00E10401">
        <w:rPr>
          <w:rFonts w:hint="eastAsia"/>
          <w:color w:val="000000" w:themeColor="text1"/>
        </w:rPr>
        <w:t>개발시</w:t>
      </w:r>
      <w:proofErr w:type="spellEnd"/>
      <w:r w:rsidRPr="00E10401">
        <w:rPr>
          <w:rFonts w:hint="eastAsia"/>
          <w:color w:val="000000" w:themeColor="text1"/>
        </w:rPr>
        <w:t xml:space="preserve"> 취약점 </w:t>
      </w:r>
      <w:r w:rsidR="00C51D20" w:rsidRPr="00E10401">
        <w:rPr>
          <w:rFonts w:hint="eastAsia"/>
          <w:color w:val="000000" w:themeColor="text1"/>
        </w:rPr>
        <w:t>점검</w:t>
      </w:r>
      <w:r w:rsidRPr="00E10401">
        <w:rPr>
          <w:rFonts w:hint="eastAsia"/>
          <w:color w:val="000000" w:themeColor="text1"/>
        </w:rPr>
        <w:t xml:space="preserve">을 실시하고 도출된 취약한 상황에 대해 대응완료 후 운영환경으로 이관을 하여야 한다. 만약, 취약점 </w:t>
      </w:r>
      <w:r w:rsidR="00C51D20" w:rsidRPr="00E10401">
        <w:rPr>
          <w:rFonts w:hint="eastAsia"/>
          <w:color w:val="000000" w:themeColor="text1"/>
        </w:rPr>
        <w:t>점검</w:t>
      </w:r>
      <w:r w:rsidRPr="00E10401">
        <w:rPr>
          <w:rFonts w:hint="eastAsia"/>
          <w:color w:val="000000" w:themeColor="text1"/>
        </w:rPr>
        <w:t>결과 취약한 상황을 대응하지 않고 운영환경으로 이관을 하고자 할 경우에는 책임자의 승인을 득해야 한다.</w:t>
      </w:r>
    </w:p>
    <w:p w14:paraId="05DB873E" w14:textId="51E0161C" w:rsidR="00BD0EFA" w:rsidRPr="00E10401" w:rsidRDefault="00BD0EFA" w:rsidP="008212BA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1CBD200B" w14:textId="35DA71DC" w:rsidR="00BD0EFA" w:rsidRPr="00E10401" w:rsidRDefault="00BD0EFA" w:rsidP="008212BA">
      <w:pPr>
        <w:pStyle w:val="1"/>
        <w:rPr>
          <w:color w:val="000000" w:themeColor="text1"/>
        </w:rPr>
      </w:pPr>
      <w:bookmarkStart w:id="6" w:name="_Toc13596022"/>
      <w:r w:rsidRPr="00E10401">
        <w:rPr>
          <w:rFonts w:hint="eastAsia"/>
          <w:color w:val="000000" w:themeColor="text1"/>
        </w:rPr>
        <w:t>제5조 (응용프로그램 이관)</w:t>
      </w:r>
      <w:bookmarkEnd w:id="6"/>
    </w:p>
    <w:p w14:paraId="1DB8066B" w14:textId="77777777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1. 시험을 통해 개발 또는 변경이 완료된 응용프로그램을 운영환경으로 이관시에는 다음의 절차에 따라 진행한다.</w:t>
      </w:r>
    </w:p>
    <w:p w14:paraId="37DB0ADE" w14:textId="1347DF06" w:rsidR="00BD0EFA" w:rsidRPr="00E10401" w:rsidRDefault="00BD0EFA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 xml:space="preserve">가. 개발자 이외의 별도의 이관담당자 선정 </w:t>
      </w:r>
    </w:p>
    <w:p w14:paraId="693CB1E0" w14:textId="47439876" w:rsidR="00BD0EFA" w:rsidRPr="00E10401" w:rsidRDefault="00BD0EFA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나. 이관이 원활하게 이루어지지 않았을 경우 복귀(rollback)를 위한 기존 운영시스템에 대한 백업진행</w:t>
      </w:r>
    </w:p>
    <w:p w14:paraId="184EE522" w14:textId="073CB1F3" w:rsidR="00BD0EFA" w:rsidRPr="00E10401" w:rsidRDefault="00BD0EFA" w:rsidP="008212BA">
      <w:pPr>
        <w:pStyle w:val="a8"/>
        <w:spacing w:line="276" w:lineRule="auto"/>
        <w:ind w:left="933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다. 이관이 성공적으로 이루어 진 이후에는 이관에 대한 책임자에게 보고</w:t>
      </w:r>
      <w:r w:rsidR="00C51D20" w:rsidRPr="00E10401">
        <w:rPr>
          <w:rFonts w:hint="eastAsia"/>
          <w:color w:val="000000" w:themeColor="text1"/>
        </w:rPr>
        <w:t>함.</w:t>
      </w:r>
      <w:r w:rsidRPr="00E10401">
        <w:rPr>
          <w:rFonts w:hint="eastAsia"/>
          <w:color w:val="000000" w:themeColor="text1"/>
        </w:rPr>
        <w:t xml:space="preserve"> 단, 마이너급의 </w:t>
      </w:r>
      <w:proofErr w:type="spellStart"/>
      <w:r w:rsidRPr="00E10401">
        <w:rPr>
          <w:rFonts w:hint="eastAsia"/>
          <w:color w:val="000000" w:themeColor="text1"/>
        </w:rPr>
        <w:t>단순이관일</w:t>
      </w:r>
      <w:proofErr w:type="spellEnd"/>
      <w:r w:rsidRPr="00E10401">
        <w:rPr>
          <w:rFonts w:hint="eastAsia"/>
          <w:color w:val="000000" w:themeColor="text1"/>
        </w:rPr>
        <w:t xml:space="preserve"> 경우에는 보고없이 이루어 질 수 있음</w:t>
      </w:r>
    </w:p>
    <w:p w14:paraId="5AA48E80" w14:textId="51E4B286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2. 신규 개발 또는 변경 시 운영환경에서 실행될 실행코드는 시험과 사용자 인수가 모두 완료된 이후에 실행되어야 한다.</w:t>
      </w:r>
    </w:p>
    <w:p w14:paraId="4DA1AA5A" w14:textId="1C0EAE75" w:rsidR="00BD0EFA" w:rsidRPr="00E10401" w:rsidRDefault="00BD0EFA" w:rsidP="008212BA">
      <w:pPr>
        <w:pStyle w:val="10"/>
        <w:spacing w:line="276" w:lineRule="auto"/>
        <w:rPr>
          <w:color w:val="000000" w:themeColor="text1"/>
        </w:rPr>
      </w:pPr>
      <w:r w:rsidRPr="00E10401">
        <w:rPr>
          <w:rFonts w:hint="eastAsia"/>
          <w:color w:val="000000" w:themeColor="text1"/>
        </w:rPr>
        <w:t>3. 운영환경에는 승인되지 않은 개발도구(컴파일러, 편집기 등)와 소스코드(</w:t>
      </w:r>
      <w:proofErr w:type="spellStart"/>
      <w:r w:rsidRPr="00E10401">
        <w:rPr>
          <w:rFonts w:hint="eastAsia"/>
          <w:color w:val="000000" w:themeColor="text1"/>
        </w:rPr>
        <w:t>백업본</w:t>
      </w:r>
      <w:proofErr w:type="spellEnd"/>
      <w:r w:rsidRPr="00E10401">
        <w:rPr>
          <w:rFonts w:hint="eastAsia"/>
          <w:color w:val="000000" w:themeColor="text1"/>
        </w:rPr>
        <w:t xml:space="preserve"> 포함)가 있어서는 안되며 승인된 실행파일만 설치하여야 한다.</w:t>
      </w:r>
    </w:p>
    <w:sectPr w:rsidR="00BD0EFA" w:rsidRPr="00E10401" w:rsidSect="00230ADF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FD27B" w14:textId="77777777" w:rsidR="00F01407" w:rsidRDefault="00F01407" w:rsidP="00230ADF">
      <w:pPr>
        <w:spacing w:after="0"/>
      </w:pPr>
      <w:r>
        <w:separator/>
      </w:r>
    </w:p>
  </w:endnote>
  <w:endnote w:type="continuationSeparator" w:id="0">
    <w:p w14:paraId="0613A9E4" w14:textId="77777777" w:rsidR="00F01407" w:rsidRDefault="00F01407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2113E" w14:textId="37E929FC" w:rsidR="00C97C82" w:rsidRDefault="00C97C82" w:rsidP="00230ADF">
    <w:pPr>
      <w:pStyle w:val="a5"/>
      <w:jc w:val="center"/>
    </w:pPr>
    <w:r>
      <w:rPr>
        <w:rFonts w:hint="eastAsia"/>
      </w:rPr>
      <w:t>ST0</w:t>
    </w:r>
    <w:r w:rsidR="00AE73AD">
      <w:t>7</w:t>
    </w:r>
    <w:r>
      <w:rPr>
        <w:rFonts w:hint="eastAsia"/>
      </w:rPr>
      <w:t>-</w:t>
    </w:r>
    <w:r w:rsidR="00AE73AD">
      <w:rPr>
        <w:rFonts w:hint="eastAsia"/>
      </w:rPr>
      <w:t>개발 관련 업무지</w:t>
    </w:r>
    <w:r w:rsidR="006C3F63">
      <w:rPr>
        <w:rFonts w:hint="eastAsia"/>
      </w:rPr>
      <w:t>침</w:t>
    </w:r>
  </w:p>
  <w:p w14:paraId="047C3678" w14:textId="77777777" w:rsidR="00C97C82" w:rsidRDefault="00C97C82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1200D" w:rsidRPr="0071200D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1200D" w:rsidRPr="0071200D">
      <w:rPr>
        <w:b/>
        <w:bCs/>
        <w:noProof/>
        <w:lang w:val="ko-KR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5870D" w14:textId="77777777" w:rsidR="00F01407" w:rsidRDefault="00F01407" w:rsidP="00230ADF">
      <w:pPr>
        <w:spacing w:after="0"/>
      </w:pPr>
      <w:r>
        <w:separator/>
      </w:r>
    </w:p>
  </w:footnote>
  <w:footnote w:type="continuationSeparator" w:id="0">
    <w:p w14:paraId="1D8511F2" w14:textId="77777777" w:rsidR="00F01407" w:rsidRDefault="00F01407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4AD1A" w14:textId="5431F81D" w:rsidR="00C97C82" w:rsidRDefault="00683D4D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85C0F" wp14:editId="1C514BB4">
          <wp:simplePos x="0" y="0"/>
          <wp:positionH relativeFrom="margin">
            <wp:posOffset>48233</wp:posOffset>
          </wp:positionH>
          <wp:positionV relativeFrom="paragraph">
            <wp:posOffset>-23550</wp:posOffset>
          </wp:positionV>
          <wp:extent cx="1344550" cy="485443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795" cy="492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652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CA0"/>
    <w:rsid w:val="00015D70"/>
    <w:rsid w:val="000858AA"/>
    <w:rsid w:val="00094527"/>
    <w:rsid w:val="000D6387"/>
    <w:rsid w:val="00230ADF"/>
    <w:rsid w:val="002632B8"/>
    <w:rsid w:val="002A2343"/>
    <w:rsid w:val="002B49F6"/>
    <w:rsid w:val="002C4D79"/>
    <w:rsid w:val="00325ABB"/>
    <w:rsid w:val="00395B94"/>
    <w:rsid w:val="003D6A22"/>
    <w:rsid w:val="00412445"/>
    <w:rsid w:val="00414999"/>
    <w:rsid w:val="00454041"/>
    <w:rsid w:val="0047435A"/>
    <w:rsid w:val="005248EA"/>
    <w:rsid w:val="00636C39"/>
    <w:rsid w:val="00683D4D"/>
    <w:rsid w:val="006B6F2D"/>
    <w:rsid w:val="006B7E07"/>
    <w:rsid w:val="006C19E2"/>
    <w:rsid w:val="006C3F63"/>
    <w:rsid w:val="0071200D"/>
    <w:rsid w:val="00790CAE"/>
    <w:rsid w:val="00795675"/>
    <w:rsid w:val="008212BA"/>
    <w:rsid w:val="008B1721"/>
    <w:rsid w:val="008F022D"/>
    <w:rsid w:val="00940DF7"/>
    <w:rsid w:val="00942A73"/>
    <w:rsid w:val="00952AC9"/>
    <w:rsid w:val="00974217"/>
    <w:rsid w:val="009B7F25"/>
    <w:rsid w:val="009E7546"/>
    <w:rsid w:val="00A3579D"/>
    <w:rsid w:val="00AE73AD"/>
    <w:rsid w:val="00AF7A0C"/>
    <w:rsid w:val="00B56B15"/>
    <w:rsid w:val="00B84AD5"/>
    <w:rsid w:val="00BD0EFA"/>
    <w:rsid w:val="00C361A2"/>
    <w:rsid w:val="00C51D20"/>
    <w:rsid w:val="00C6028E"/>
    <w:rsid w:val="00C72839"/>
    <w:rsid w:val="00C75ACA"/>
    <w:rsid w:val="00C76ACD"/>
    <w:rsid w:val="00C97C82"/>
    <w:rsid w:val="00D36C0E"/>
    <w:rsid w:val="00D37253"/>
    <w:rsid w:val="00D74CFB"/>
    <w:rsid w:val="00DD7DED"/>
    <w:rsid w:val="00DE02ED"/>
    <w:rsid w:val="00DF21FD"/>
    <w:rsid w:val="00E03CA0"/>
    <w:rsid w:val="00E10401"/>
    <w:rsid w:val="00E833E2"/>
    <w:rsid w:val="00EB1747"/>
    <w:rsid w:val="00EB56DF"/>
    <w:rsid w:val="00F01407"/>
    <w:rsid w:val="00F3436A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4A12E0"/>
  <w15:docId w15:val="{D2A40A1C-03EC-4696-9087-CB4D4D8D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12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12BA"/>
    <w:rPr>
      <w:rFonts w:asciiTheme="majorHAnsi" w:eastAsiaTheme="majorEastAsia" w:hAnsiTheme="majorHAnsi" w:cstheme="majorBidi"/>
      <w:sz w:val="28"/>
      <w:szCs w:val="28"/>
    </w:rPr>
  </w:style>
  <w:style w:type="paragraph" w:customStyle="1" w:styleId="10">
    <w:name w:val="1."/>
    <w:basedOn w:val="a"/>
    <w:link w:val="1Char0"/>
    <w:qFormat/>
    <w:rsid w:val="008212BA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8212BA"/>
    <w:rPr>
      <w:rFonts w:asciiTheme="minorHAnsi" w:eastAsiaTheme="minorHAnsi"/>
    </w:rPr>
  </w:style>
  <w:style w:type="paragraph" w:customStyle="1" w:styleId="a8">
    <w:name w:val="가."/>
    <w:basedOn w:val="a"/>
    <w:link w:val="Char1"/>
    <w:qFormat/>
    <w:rsid w:val="008212BA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8212BA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8212BA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12BA"/>
  </w:style>
  <w:style w:type="character" w:styleId="a9">
    <w:name w:val="Hyperlink"/>
    <w:basedOn w:val="a0"/>
    <w:uiPriority w:val="99"/>
    <w:unhideWhenUsed/>
    <w:rsid w:val="008212BA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E75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29</cp:revision>
  <cp:lastPrinted>2019-06-02T22:55:00Z</cp:lastPrinted>
  <dcterms:created xsi:type="dcterms:W3CDTF">2018-11-21T04:06:00Z</dcterms:created>
  <dcterms:modified xsi:type="dcterms:W3CDTF">2024-04-29T15:01:00Z</dcterms:modified>
</cp:coreProperties>
</file>