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line="360" w:lineRule="auto"/>
      </w:pPr>
      <w:r>
        <w:rPr>
          <w:rFonts w:ascii="Calibri" w:hAnsi="Calibri"/>
          <w:b/>
          <w:sz w:val="44"/>
          <w:szCs w:val="44"/>
          <w:color w:val="1F4E79"/>
        </w:rPr>
        <w:t>LAPORAN PENGEMBANGAN PROYEK AKHIR</w:t>
      </w:r>
    </w:p>
    <w:p>
      <w:pPr>
        <w:jc w:val="center"/>
        <w:spacing w:before="0" w:after="280" w:line="280" w:lineRule="auto"/>
      </w:pPr>
      <w:r>
        <w:rPr>
          <w:rFonts w:ascii="Calibri" w:hAnsi="Calibri"/>
          <w:i/>
          <w:sz w:val="26"/>
          <w:szCs w:val="26"/>
          <w:color w:val="595959"/>
        </w:rPr>
        <w:t>Sistem Informasi Manajemen Tugas Terpadu (TaskApp) Berbasis Laravel 12</w:t>
      </w:r>
    </w:p>
    <w:tbl>
      <w:tblPr>
        <w:tblW w:w="9000" w:type="dxa"/>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r>
        <w:tc>
          <w:tcPr>
            <w:tcW w:w="3000" w:type="dxa"/>
            <w:shd w:val="clear" w:color="auto" w:fill="F2F2F2"/>
          </w:tcPr>
          <w:p>
            <w:pPr>
              <w:spacing w:after="40" w:before="40"/>
            </w:pPr>
            <w:r>
              <w:rPr>
                <w:b/>
                <w:sz w:val="20"/>
                <w:color w:val="333333"/>
              </w:rPr>
              <w:t>Nama Pengembang</w:t>
            </w:r>
          </w:p>
        </w:tc>
        <w:tc>
          <w:tcPr>
            <w:tcW w:w="6000" w:type="dxa"/>
            <w:shd w:val="clear" w:color="auto" w:fill="FFFFFF"/>
          </w:tcPr>
          <w:p>
            <w:pPr>
              <w:spacing w:after="40" w:before="40"/>
            </w:pPr>
            <w:r>
              <w:rPr>
                <w:sz w:val="20"/>
                <w:color w:val="333333"/>
              </w:rPr>
              <w:t>Dika</w:t>
            </w:r>
          </w:p>
        </w:tc>
      </w:tr>
      <w:tr>
        <w:tc>
          <w:tcPr>
            <w:tcW w:w="3000" w:type="dxa"/>
            <w:shd w:val="clear" w:color="auto" w:fill="F2F2F2"/>
          </w:tcPr>
          <w:p>
            <w:pPr>
              <w:spacing w:after="40" w:before="40"/>
            </w:pPr>
            <w:r>
              <w:rPr>
                <w:b/>
                <w:sz w:val="20"/>
                <w:color w:val="333333"/>
              </w:rPr>
              <w:t>Program / Pelatihan</w:t>
            </w:r>
          </w:p>
        </w:tc>
        <w:tc>
          <w:tcPr>
            <w:tcW w:w="6000" w:type="dxa"/>
            <w:shd w:val="clear" w:color="auto" w:fill="FFFFFF"/>
          </w:tcPr>
          <w:p>
            <w:pPr>
              <w:spacing w:after="40" w:before="40"/>
            </w:pPr>
            <w:r>
              <w:rPr>
                <w:sz w:val="20"/>
                <w:color w:val="333333"/>
              </w:rPr>
              <w:t>Pelatihan Pemrograman Web Modern - Laravel Framework</w:t>
            </w:r>
          </w:p>
        </w:tc>
      </w:tr>
      <w:tr>
        <w:tc>
          <w:tcPr>
            <w:tcW w:w="3000" w:type="dxa"/>
            <w:shd w:val="clear" w:color="auto" w:fill="F2F2F2"/>
          </w:tcPr>
          <w:p>
            <w:pPr>
              <w:spacing w:after="40" w:before="40"/>
            </w:pPr>
            <w:r>
              <w:rPr>
                <w:b/>
                <w:sz w:val="20"/>
                <w:color w:val="333333"/>
              </w:rPr>
              <w:t>Penyelenggara</w:t>
            </w:r>
          </w:p>
        </w:tc>
        <w:tc>
          <w:tcPr>
            <w:tcW w:w="6000" w:type="dxa"/>
            <w:shd w:val="clear" w:color="auto" w:fill="FFFFFF"/>
          </w:tcPr>
          <w:p>
            <w:pPr>
              <w:spacing w:after="40" w:before="40"/>
            </w:pPr>
            <w:r>
              <w:rPr>
                <w:sz w:val="20"/>
                <w:color w:val="333333"/>
              </w:rPr>
              <w:t>Inixindo</w:t>
            </w:r>
          </w:p>
        </w:tc>
      </w:tr>
      <w:tr>
        <w:tc>
          <w:tcPr>
            <w:tcW w:w="3000" w:type="dxa"/>
            <w:shd w:val="clear" w:color="auto" w:fill="F2F2F2"/>
          </w:tcPr>
          <w:p>
            <w:pPr>
              <w:spacing w:after="40" w:before="40"/>
            </w:pPr>
            <w:r>
              <w:rPr>
                <w:b/>
                <w:sz w:val="20"/>
                <w:color w:val="333333"/>
              </w:rPr>
              <w:t>Afiliasi / Instansi</w:t>
            </w:r>
          </w:p>
        </w:tc>
        <w:tc>
          <w:tcPr>
            <w:tcW w:w="6000" w:type="dxa"/>
            <w:shd w:val="clear" w:color="auto" w:fill="FFFFFF"/>
          </w:tcPr>
          <w:p>
            <w:pPr>
              <w:spacing w:after="40" w:before="40"/>
            </w:pPr>
            <w:r>
              <w:rPr>
                <w:sz w:val="20"/>
                <w:color w:val="333333"/>
              </w:rPr>
              <w:t>Radnet</w:t>
            </w:r>
          </w:p>
        </w:tc>
      </w:tr>
      <w:tr>
        <w:tc>
          <w:tcPr>
            <w:tcW w:w="3000" w:type="dxa"/>
            <w:shd w:val="clear" w:color="auto" w:fill="F2F2F2"/>
          </w:tcPr>
          <w:p>
            <w:pPr>
              <w:spacing w:after="40" w:before="40"/>
            </w:pPr>
            <w:r>
              <w:rPr>
                <w:b/>
                <w:sz w:val="20"/>
                <w:color w:val="333333"/>
              </w:rPr>
              <w:t>Teknologi Utama</w:t>
            </w:r>
          </w:p>
        </w:tc>
        <w:tc>
          <w:tcPr>
            <w:tcW w:w="6000" w:type="dxa"/>
            <w:shd w:val="clear" w:color="auto" w:fill="FFFFFF"/>
          </w:tcPr>
          <w:p>
            <w:pPr>
              <w:spacing w:after="40" w:before="40"/>
            </w:pPr>
            <w:r>
              <w:rPr>
                <w:sz w:val="20"/>
                <w:color w:val="333333"/>
              </w:rPr>
              <w:t>Laravel 12, PHP 8.4, SQLite/MySQL, Bootstrap 5 (Attex Admin Template)</w:t>
            </w:r>
          </w:p>
        </w:tc>
      </w:tr>
      <w:tr>
        <w:tc>
          <w:tcPr>
            <w:tcW w:w="3000" w:type="dxa"/>
            <w:shd w:val="clear" w:color="auto" w:fill="F2F2F2"/>
          </w:tcPr>
          <w:p>
            <w:pPr>
              <w:spacing w:after="40" w:before="40"/>
            </w:pPr>
            <w:r>
              <w:rPr>
                <w:b/>
                <w:sz w:val="20"/>
                <w:color w:val="333333"/>
              </w:rPr>
              <w:t>Status Proyek</w:t>
            </w:r>
          </w:p>
        </w:tc>
        <w:tc>
          <w:tcPr>
            <w:tcW w:w="6000" w:type="dxa"/>
            <w:shd w:val="clear" w:color="auto" w:fill="FFFFFF"/>
          </w:tcPr>
          <w:p>
            <w:pPr>
              <w:spacing w:after="40" w:before="40"/>
            </w:pPr>
            <w:r>
              <w:rPr>
                <w:sz w:val="20"/>
                <w:color w:val="333333"/>
              </w:rPr>
              <w:t>Selesai Penuh (100% Fitur Berfungsi &amp; 49 Unit/Feature Tests Lolos)</w:t>
            </w:r>
          </w:p>
        </w:tc>
      </w:tr>
      <w:tr>
        <w:tc>
          <w:tcPr>
            <w:tcW w:w="3000" w:type="dxa"/>
            <w:shd w:val="clear" w:color="auto" w:fill="F2F2F2"/>
          </w:tcPr>
          <w:p>
            <w:pPr>
              <w:spacing w:after="40" w:before="40"/>
            </w:pPr>
            <w:r>
              <w:rPr>
                <w:b/>
                <w:sz w:val="20"/>
                <w:color w:val="333333"/>
              </w:rPr>
              <w:t>Tanggal Penyelesaian</w:t>
            </w:r>
          </w:p>
        </w:tc>
        <w:tc>
          <w:tcPr>
            <w:tcW w:w="6000" w:type="dxa"/>
            <w:shd w:val="clear" w:color="auto" w:fill="FFFFFF"/>
          </w:tcPr>
          <w:p>
            <w:pPr>
              <w:spacing w:after="40" w:before="40"/>
            </w:pPr>
            <w:r>
              <w:rPr>
                <w:sz w:val="20"/>
                <w:color w:val="333333"/>
              </w:rPr>
              <w:t>September 2026</w:t>
            </w:r>
          </w:p>
        </w:tc>
      </w:tr>
    </w:tbl>
    <w:p>
      <w:pPr>
        <w:jc w:val="both"/>
        <w:spacing w:before="0" w:after="120" w:line="276" w:lineRule="auto"/>
      </w:pPr>
      <w:r>
        <w:rPr>
          <w:rFonts w:ascii="Calibri" w:hAnsi="Calibri"/>
          <w:sz w:val="22"/>
          <w:szCs w:val="22"/>
          <w:color w:val="262626"/>
        </w:rPr>
        <w:t xml:space="preserve"/>
      </w:r>
    </w:p>
    <w:tbl>
      <w:tblPr>
        <w:tblW w:w="9200" w:type="dxa"/>
        <w:jc w:val="center"/>
        <w:tblBorders>
          <w:top w:val="none"/>
          <w:left w:val="single" w:sz="24" w:space="0" w:color="1F4E79"/>
          <w:bottom w:val="none"/>
          <w:right w:val="none"/>
          <w:insideH w:val="none"/>
          <w:insideV w:val="none"/>
        </w:tblBorders>
      </w:tblPr>
      <w:tr>
        <w:tc>
          <w:tcPr>
            <w:tcW w:w="9200" w:type="dxa"/>
            <w:shd w:val="clear" w:color="auto" w:fill="F2F5F9"/>
            <w:tcMar>
              <w:top w:w="120" w:type="dxa"/>
              <w:left w:w="200" w:type="dxa"/>
              <w:bottom w:w="120" w:type="dxa"/>
              <w:right w:w="200" w:type="dxa"/>
            </w:tcMar>
          </w:tcPr>
          <w:p>
            <w:pPr>
              <w:spacing w:before="0" w:after="40"/>
            </w:pPr>
            <w:r>
              <w:rPr>
                <w:b/>
                <w:sz w:val="22"/>
                <w:color w:val="1F4E79"/>
              </w:rPr>
              <w:t>Pengantar Penulis: </w:t>
            </w:r>
            <w:r>
              <w:rPr>
                <w:sz w:val="21"/>
                <w:color w:val="333333"/>
              </w:rPr>
              <w:t>Dokumen ini memuat dokumentasi teknis komprehensif, arsitektur sistem, rancangan basis data, implementasi fitur, metodologi pengujian, serta panduan operasional aplikasi TaskApp yang saya rancang dan bangun sebagai pemenuhan Proyek Akhir Pelatihan Inixindo.</w:t>
            </w:r>
          </w:p>
        </w:tc>
      </w:tr>
    </w:tbl>
    <w:p>
      <w:pPr>
        <w:jc w:val="both"/>
        <w:spacing w:before="0" w:after="120" w:line="276" w:lineRule="auto"/>
      </w:pPr>
      <w:r>
        <w:rPr>
          <w:rFonts w:ascii="Calibri" w:hAnsi="Calibri"/>
          <w:sz w:val="22"/>
          <w:szCs w:val="22"/>
          <w:color w:val="262626"/>
        </w:rPr>
        <w:t xml:space="preserve"/>
      </w:r>
    </w:p>
    <w:p>
      <w:pPr>
        <w:spacing w:before="360" w:after="120"/>
        <w:pBdr>
          <w:bottom w:val="single" w:sz="12" w:space="4" w:color="1F4E79"/>
        </w:pBdr>
      </w:pPr>
      <w:r>
        <w:rPr>
          <w:rFonts w:ascii="Calibri" w:hAnsi="Calibri"/>
          <w:b/>
          <w:sz w:val="32"/>
          <w:szCs w:val="32"/>
          <w:color w:val="1F4E79"/>
        </w:rPr>
        <w:t>BAB I: PENDAHULUAN</w:t>
      </w:r>
    </w:p>
    <w:p>
      <w:pPr>
        <w:spacing w:before="240" w:after="80"/>
      </w:pPr>
      <w:r>
        <w:rPr>
          <w:rFonts w:ascii="Calibri" w:hAnsi="Calibri"/>
          <w:b/>
          <w:sz w:val="26"/>
          <w:szCs w:val="26"/>
          <w:color w:val="2E75B6"/>
        </w:rPr>
        <w:t>1.1 Latar Belakang Masalah</w:t>
      </w:r>
    </w:p>
    <w:p>
      <w:pPr>
        <w:jc w:val="both"/>
        <w:spacing w:before="0" w:after="120" w:line="276" w:lineRule="auto"/>
      </w:pPr>
      <w:r>
        <w:rPr>
          <w:rFonts w:ascii="Calibri" w:hAnsi="Calibri"/>
          <w:sz w:val="22"/>
          <w:szCs w:val="22"/>
          <w:color w:val="262626"/>
        </w:rPr>
        <w:t xml:space="preserve">Di lingkungan kerja modern, efektivitas kolaborasi dan penyelesaian tugas harian sangat bergantung pada kejelasan alur kerja, visibilitas status pekerjaan, dan ketepatan tenggat waktu (deadline). Seringkali, tim operasional maupun pengembang mengalami kendala dalam memantau progress pekerjaan karena pencatatan tugas yang masih terpisah-pisah, kurangnya pembagian to-do list terstruktur pada setiap tugas besar, serta minimnya sistem pengingat dini terhadap tugas-tugas yang mendekati atau telah melewati batas waktu penyelesaian.</w:t>
      </w:r>
    </w:p>
    <w:p>
      <w:pPr>
        <w:jc w:val="both"/>
        <w:spacing w:before="0" w:after="120" w:line="276" w:lineRule="auto"/>
      </w:pPr>
      <w:r>
        <w:rPr>
          <w:rFonts w:ascii="Calibri" w:hAnsi="Calibri"/>
          <w:sz w:val="22"/>
          <w:szCs w:val="22"/>
          <w:color w:val="262626"/>
        </w:rPr>
        <w:t xml:space="preserve">Untuk menjawab kebutuhan tersebut, saya mengembangkan aplikasi web TaskApp. Aplikasi ini dirancang sebagai platform manajemen tugas terpadu yang memadukan keunggulan manajemen berbasis tabel, visualisasi alur kerja menggunakan Papan Kanban, pembagian sub-tugas dinamis, riwayat catatan aktivitas, lampiran berkas pendukung, hingga fitur rekapitulasi kinerja berbasis peran (Role-Based Access Control) bagi pihak manajemen/administrator.</w:t>
      </w:r>
    </w:p>
    <w:p>
      <w:pPr>
        <w:spacing w:before="240" w:after="80"/>
      </w:pPr>
      <w:r>
        <w:rPr>
          <w:rFonts w:ascii="Calibri" w:hAnsi="Calibri"/>
          <w:b/>
          <w:sz w:val="26"/>
          <w:szCs w:val="26"/>
          <w:color w:val="2E75B6"/>
        </w:rPr>
        <w:t>1.2 Tujuan Pengembangan</w:t>
      </w:r>
    </w:p>
    <w:p>
      <w:pPr>
        <w:ind w:left="400" w:hanging="200"/>
        <w:spacing w:before="0" w:after="80" w:line="260" w:lineRule="auto"/>
      </w:pPr>
      <w:r>
        <w:rPr>
          <w:rFonts w:ascii="Calibri" w:hAnsi="Calibri"/>
          <w:color w:val="1F4E79"/>
          <w:b/>
        </w:rPr>
        <w:t>• </w:t>
      </w:r>
      <w:r>
        <w:rPr>
          <w:rFonts w:ascii="Calibri" w:hAnsi="Calibri"/>
          <w:b/>
          <w:sz w:val="22"/>
          <w:color w:val="1F4E79"/>
        </w:rPr>
        <w:t>Membangun Sistem Manajemen Tugas Terisolasi</w:t>
      </w:r>
      <w:r>
        <w:rPr>
          <w:rFonts w:ascii="Calibri" w:hAnsi="Calibri"/>
          <w:sz w:val="22"/>
          <w:szCs w:val="22"/>
          <w:color w:val="262626"/>
        </w:rPr>
        <w:t xml:space="preserve">: Memastikan setiap pegawai hanya dapat mengelola data tugas miliknya sendiri melalui otorisasi Policy yang ketat.</w:t>
      </w:r>
    </w:p>
    <w:p>
      <w:pPr>
        <w:ind w:left="400" w:hanging="200"/>
        <w:spacing w:before="0" w:after="80" w:line="260" w:lineRule="auto"/>
      </w:pPr>
      <w:r>
        <w:rPr>
          <w:rFonts w:ascii="Calibri" w:hAnsi="Calibri"/>
          <w:color w:val="1F4E79"/>
          <w:b/>
        </w:rPr>
        <w:t>• </w:t>
      </w:r>
      <w:r>
        <w:rPr>
          <w:rFonts w:ascii="Calibri" w:hAnsi="Calibri"/>
          <w:b/>
          <w:sz w:val="22"/>
          <w:color w:val="1F4E79"/>
        </w:rPr>
        <w:t>Menyediakan Visualisasi Alur Kerja Interaktif</w:t>
      </w:r>
      <w:r>
        <w:rPr>
          <w:rFonts w:ascii="Calibri" w:hAnsi="Calibri"/>
          <w:sz w:val="22"/>
          <w:szCs w:val="22"/>
          <w:color w:val="262626"/>
        </w:rPr>
        <w:t xml:space="preserve">: Mengimplementasikan Papan Kanban drag-and-drop untuk memantau status tugas (Belum Dimulai, Sedang Dikerjakan, dan Selesai) secara visual.</w:t>
      </w:r>
    </w:p>
    <w:p>
      <w:pPr>
        <w:ind w:left="400" w:hanging="200"/>
        <w:spacing w:before="0" w:after="80" w:line="260" w:lineRule="auto"/>
      </w:pPr>
      <w:r>
        <w:rPr>
          <w:rFonts w:ascii="Calibri" w:hAnsi="Calibri"/>
          <w:color w:val="1F4E79"/>
          <w:b/>
        </w:rPr>
        <w:t>• </w:t>
      </w:r>
      <w:r>
        <w:rPr>
          <w:rFonts w:ascii="Calibri" w:hAnsi="Calibri"/>
          <w:b/>
          <w:sz w:val="22"/>
          <w:color w:val="1F4E79"/>
        </w:rPr>
        <w:t>Meningkatkan Struktur Pengerjaan dengan Sub-Tugas</w:t>
      </w:r>
      <w:r>
        <w:rPr>
          <w:rFonts w:ascii="Calibri" w:hAnsi="Calibri"/>
          <w:sz w:val="22"/>
          <w:szCs w:val="22"/>
          <w:color w:val="262626"/>
        </w:rPr>
        <w:t xml:space="preserve">: Menyediakan fitur checklist to-do per tugas lengkap dengan penghitungan persentase kemajuan otomatis.</w:t>
      </w:r>
    </w:p>
    <w:p>
      <w:pPr>
        <w:ind w:left="400" w:hanging="200"/>
        <w:spacing w:before="0" w:after="80" w:line="260" w:lineRule="auto"/>
      </w:pPr>
      <w:r>
        <w:rPr>
          <w:rFonts w:ascii="Calibri" w:hAnsi="Calibri"/>
          <w:color w:val="1F4E79"/>
          <w:b/>
        </w:rPr>
        <w:t>• </w:t>
      </w:r>
      <w:r>
        <w:rPr>
          <w:rFonts w:ascii="Calibri" w:hAnsi="Calibri"/>
          <w:b/>
          <w:sz w:val="22"/>
          <w:color w:val="1F4E79"/>
        </w:rPr>
        <w:t>Mendukung Kolaborasi &amp; Dokumentasi Lengkap</w:t>
      </w:r>
      <w:r>
        <w:rPr>
          <w:rFonts w:ascii="Calibri" w:hAnsi="Calibri"/>
          <w:sz w:val="22"/>
          <w:szCs w:val="22"/>
          <w:color w:val="262626"/>
        </w:rPr>
        <w:t xml:space="preserve">: Menyediakan kolom catatan progres pengerjaan dan fasilitas upload berkas lampiran.</w:t>
      </w:r>
    </w:p>
    <w:p>
      <w:pPr>
        <w:ind w:left="400" w:hanging="200"/>
        <w:spacing w:before="0" w:after="80" w:line="260" w:lineRule="auto"/>
      </w:pPr>
      <w:r>
        <w:rPr>
          <w:rFonts w:ascii="Calibri" w:hAnsi="Calibri"/>
          <w:color w:val="1F4E79"/>
          <w:b/>
        </w:rPr>
        <w:t>• </w:t>
      </w:r>
      <w:r>
        <w:rPr>
          <w:rFonts w:ascii="Calibri" w:hAnsi="Calibri"/>
          <w:b/>
          <w:sz w:val="22"/>
          <w:color w:val="1F4E79"/>
        </w:rPr>
        <w:t>Fasilitas Monitoring &amp; Pelaporan bagi Manajemen</w:t>
      </w:r>
      <w:r>
        <w:rPr>
          <w:rFonts w:ascii="Calibri" w:hAnsi="Calibri"/>
          <w:sz w:val="22"/>
          <w:szCs w:val="22"/>
          <w:color w:val="262626"/>
        </w:rPr>
        <w:t xml:space="preserve">: Menyediakan dashboard ringkasan, rekapitulasi produktivitas, filter multi-kriteria, serta ekspor laporan ke format CSV.</w:t>
      </w:r>
    </w:p>
    <w:p>
      <w:pPr>
        <w:spacing w:before="240" w:after="80"/>
      </w:pPr>
      <w:r>
        <w:rPr>
          <w:rFonts w:ascii="Calibri" w:hAnsi="Calibri"/>
          <w:b/>
          <w:sz w:val="26"/>
          <w:szCs w:val="26"/>
          <w:color w:val="2E75B6"/>
        </w:rPr>
        <w:t>1.3 Ruang Lingkup Sistem</w:t>
      </w:r>
    </w:p>
    <w:p>
      <w:pPr>
        <w:jc w:val="both"/>
        <w:spacing w:before="0" w:after="120" w:line="276" w:lineRule="auto"/>
      </w:pPr>
      <w:r>
        <w:rPr>
          <w:rFonts w:ascii="Calibri" w:hAnsi="Calibri"/>
          <w:sz w:val="22"/>
          <w:szCs w:val="22"/>
          <w:color w:val="262626"/>
        </w:rPr>
        <w:t xml:space="preserve">Aplikasi TaskApp mencakup dua tingkat hak akses pengguna: Pegawai/User (Dika, Radnet Operator) dan Administrator (Inixindo Administrator). Sistem menangani seluruh siklus hidup tugas (lifecycle), mulai dari inisiasi, pembagian checklist, pencatatan progres harian, pergantian status, hingga pencetakan lembar tugas formal.</w:t>
      </w:r>
    </w:p>
    <w:p>
      <w:pPr>
        <w:spacing w:before="360" w:after="120"/>
        <w:pBdr>
          <w:bottom w:val="single" w:sz="12" w:space="4" w:color="1F4E79"/>
        </w:pBdr>
      </w:pPr>
      <w:r>
        <w:rPr>
          <w:rFonts w:ascii="Calibri" w:hAnsi="Calibri"/>
          <w:b/>
          <w:sz w:val="32"/>
          <w:szCs w:val="32"/>
          <w:color w:val="1F4E79"/>
        </w:rPr>
        <w:t>BAB II: ARSITEKTUR &amp; TEKNOLOGI SISTEM</w:t>
      </w:r>
    </w:p>
    <w:p>
      <w:pPr>
        <w:spacing w:before="240" w:after="80"/>
      </w:pPr>
      <w:r>
        <w:rPr>
          <w:rFonts w:ascii="Calibri" w:hAnsi="Calibri"/>
          <w:b/>
          <w:sz w:val="26"/>
          <w:szCs w:val="26"/>
          <w:color w:val="2E75B6"/>
        </w:rPr>
        <w:t>2.1 Stack Teknologi yang Digunakan</w:t>
      </w:r>
    </w:p>
    <w:p>
      <w:pPr>
        <w:ind w:left="400" w:hanging="200"/>
        <w:spacing w:before="0" w:after="80" w:line="260" w:lineRule="auto"/>
      </w:pPr>
      <w:r>
        <w:rPr>
          <w:rFonts w:ascii="Calibri" w:hAnsi="Calibri"/>
          <w:color w:val="1F4E79"/>
          <w:b/>
        </w:rPr>
        <w:t>• </w:t>
      </w:r>
      <w:r>
        <w:rPr>
          <w:rFonts w:ascii="Calibri" w:hAnsi="Calibri"/>
          <w:b/>
          <w:sz w:val="22"/>
          <w:color w:val="1F4E79"/>
        </w:rPr>
        <w:t>Framework Backend</w:t>
      </w:r>
      <w:r>
        <w:rPr>
          <w:rFonts w:ascii="Calibri" w:hAnsi="Calibri"/>
          <w:sz w:val="22"/>
          <w:szCs w:val="22"/>
          <w:color w:val="262626"/>
        </w:rPr>
        <w:t xml:space="preserve">: Laravel 12.69 (PHP 8.4) menggunakan pola arsitektur MVC (Model-View-Controller) yang bersih, modular, dan maintainable.</w:t>
      </w:r>
    </w:p>
    <w:p>
      <w:pPr>
        <w:ind w:left="400" w:hanging="200"/>
        <w:spacing w:before="0" w:after="80" w:line="260" w:lineRule="auto"/>
      </w:pPr>
      <w:r>
        <w:rPr>
          <w:rFonts w:ascii="Calibri" w:hAnsi="Calibri"/>
          <w:color w:val="1F4E79"/>
          <w:b/>
        </w:rPr>
        <w:t>• </w:t>
      </w:r>
      <w:r>
        <w:rPr>
          <w:rFonts w:ascii="Calibri" w:hAnsi="Calibri"/>
          <w:b/>
          <w:sz w:val="22"/>
          <w:color w:val="1F4E79"/>
        </w:rPr>
        <w:t>Basis Data</w:t>
      </w:r>
      <w:r>
        <w:rPr>
          <w:rFonts w:ascii="Calibri" w:hAnsi="Calibri"/>
          <w:sz w:val="22"/>
          <w:szCs w:val="22"/>
          <w:color w:val="262626"/>
        </w:rPr>
        <w:t xml:space="preserve">: SQLite / MySQL dengan integrasi Eloquent ORM, Database Migrations terstruktur, dan Seeder data uji realistis.</w:t>
      </w:r>
    </w:p>
    <w:p>
      <w:pPr>
        <w:ind w:left="400" w:hanging="200"/>
        <w:spacing w:before="0" w:after="80" w:line="260" w:lineRule="auto"/>
      </w:pPr>
      <w:r>
        <w:rPr>
          <w:rFonts w:ascii="Calibri" w:hAnsi="Calibri"/>
          <w:color w:val="1F4E79"/>
          <w:b/>
        </w:rPr>
        <w:t>• </w:t>
      </w:r>
      <w:r>
        <w:rPr>
          <w:rFonts w:ascii="Calibri" w:hAnsi="Calibri"/>
          <w:b/>
          <w:sz w:val="22"/>
          <w:color w:val="1F4E79"/>
        </w:rPr>
        <w:t>Antarmuka Pengguna (UI)</w:t>
      </w:r>
      <w:r>
        <w:rPr>
          <w:rFonts w:ascii="Calibri" w:hAnsi="Calibri"/>
          <w:sz w:val="22"/>
          <w:szCs w:val="22"/>
          <w:color w:val="262626"/>
        </w:rPr>
        <w:t xml:space="preserve">: Blade Templating Engine dipadukan dengan template admin profesional Attex Bootstrap 5.</w:t>
      </w:r>
    </w:p>
    <w:p>
      <w:pPr>
        <w:ind w:left="400" w:hanging="200"/>
        <w:spacing w:before="0" w:after="80" w:line="260" w:lineRule="auto"/>
      </w:pPr>
      <w:r>
        <w:rPr>
          <w:rFonts w:ascii="Calibri" w:hAnsi="Calibri"/>
          <w:color w:val="1F4E79"/>
          <w:b/>
        </w:rPr>
        <w:t>• </w:t>
      </w:r>
      <w:r>
        <w:rPr>
          <w:rFonts w:ascii="Calibri" w:hAnsi="Calibri"/>
          <w:b/>
          <w:sz w:val="22"/>
          <w:color w:val="1F4E79"/>
        </w:rPr>
        <w:t>Ikonografi &amp; Aset</w:t>
      </w:r>
      <w:r>
        <w:rPr>
          <w:rFonts w:ascii="Calibri" w:hAnsi="Calibri"/>
          <w:sz w:val="22"/>
          <w:szCs w:val="22"/>
          <w:color w:val="262626"/>
        </w:rPr>
        <w:t xml:space="preserve">: RemixIcon library yang terintegrasi penuh pada sidebar navigasi, badge status, dan kartu tugas.</w:t>
      </w:r>
    </w:p>
    <w:p>
      <w:pPr>
        <w:ind w:left="400" w:hanging="200"/>
        <w:spacing w:before="0" w:after="80" w:line="260" w:lineRule="auto"/>
      </w:pPr>
      <w:r>
        <w:rPr>
          <w:rFonts w:ascii="Calibri" w:hAnsi="Calibri"/>
          <w:color w:val="1F4E79"/>
          <w:b/>
        </w:rPr>
        <w:t>• </w:t>
      </w:r>
      <w:r>
        <w:rPr>
          <w:rFonts w:ascii="Calibri" w:hAnsi="Calibri"/>
          <w:b/>
          <w:sz w:val="22"/>
          <w:color w:val="1F4E79"/>
        </w:rPr>
        <w:t>Pustaka Pengujian</w:t>
      </w:r>
      <w:r>
        <w:rPr>
          <w:rFonts w:ascii="Calibri" w:hAnsi="Calibri"/>
          <w:sz w:val="22"/>
          <w:szCs w:val="22"/>
          <w:color w:val="262626"/>
        </w:rPr>
        <w:t xml:space="preserve">: PHPUnit / Pest framework untuk pengujian fungsionalitas dan keamanan secara otomatis.</w:t>
      </w:r>
    </w:p>
    <w:p>
      <w:pPr>
        <w:spacing w:before="240" w:after="80"/>
      </w:pPr>
      <w:r>
        <w:rPr>
          <w:rFonts w:ascii="Calibri" w:hAnsi="Calibri"/>
          <w:b/>
          <w:sz w:val="26"/>
          <w:szCs w:val="26"/>
          <w:color w:val="2E75B6"/>
        </w:rPr>
        <w:t>2.2 Perancangan Basis Data (Database Schema)</w:t>
      </w:r>
    </w:p>
    <w:p>
      <w:pPr>
        <w:jc w:val="both"/>
        <w:spacing w:before="0" w:after="120" w:line="276" w:lineRule="auto"/>
      </w:pPr>
      <w:r>
        <w:rPr>
          <w:rFonts w:ascii="Calibri" w:hAnsi="Calibri"/>
          <w:sz w:val="22"/>
          <w:szCs w:val="22"/>
          <w:color w:val="262626"/>
        </w:rPr>
        <w:t xml:space="preserve">Struktur database dirancang secara normal dan saling berelasi dengan integritas referensial (foreign key constraints) serta cascading delete untuk menjaga konsistensi data.</w:t>
      </w:r>
    </w:p>
    <w:tbl>
      <w:tblPr>
        <w:tblW w:w="9200" w:type="dxa"/>
        <w:jc w:val="center"/>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r>
        <w:trPr>
          <w:tblHeader/>
        </w:trPr>
        <w:tc>
          <w:tcPr>
            <w:tcW w:w="1800" w:type="dxa"/>
            <w:shd w:val="clear" w:color="auto" w:fill="1F4E79"/>
            <w:tcMar>
              <w:top w:w="100" w:type="dxa"/>
              <w:bottom w:w="100" w:type="dxa"/>
              <w:left w:w="120" w:type="dxa"/>
              <w:right w:w="120" w:type="dxa"/>
            </w:tcMar>
          </w:tcPr>
          <w:p>
            <w:pPr>
              <w:jc w:val="center"/>
              <w:spacing w:after="0" w:before="0"/>
            </w:pPr>
            <w:r>
              <w:rPr>
                <w:b/>
                <w:sz w:val="20"/>
                <w:color w:val="FFFFFF"/>
              </w:rPr>
              <w:t>Nama Tabel</w:t>
            </w:r>
          </w:p>
        </w:tc>
        <w:tc>
          <w:tcPr>
            <w:tcW w:w="3800" w:type="dxa"/>
            <w:shd w:val="clear" w:color="auto" w:fill="1F4E79"/>
            <w:tcMar>
              <w:top w:w="100" w:type="dxa"/>
              <w:bottom w:w="100" w:type="dxa"/>
              <w:left w:w="120" w:type="dxa"/>
              <w:right w:w="120" w:type="dxa"/>
            </w:tcMar>
          </w:tcPr>
          <w:p>
            <w:pPr>
              <w:jc w:val="center"/>
              <w:spacing w:after="0" w:before="0"/>
            </w:pPr>
            <w:r>
              <w:rPr>
                <w:b/>
                <w:sz w:val="20"/>
                <w:color w:val="FFFFFF"/>
              </w:rPr>
              <w:t>Kolom Utama</w:t>
            </w:r>
          </w:p>
        </w:tc>
        <w:tc>
          <w:tcPr>
            <w:tcW w:w="3600" w:type="dxa"/>
            <w:shd w:val="clear" w:color="auto" w:fill="1F4E79"/>
            <w:tcMar>
              <w:top w:w="100" w:type="dxa"/>
              <w:bottom w:w="100" w:type="dxa"/>
              <w:left w:w="120" w:type="dxa"/>
              <w:right w:w="120" w:type="dxa"/>
            </w:tcMar>
          </w:tcPr>
          <w:p>
            <w:pPr>
              <w:jc w:val="center"/>
              <w:spacing w:after="0" w:before="0"/>
            </w:pPr>
            <w:r>
              <w:rPr>
                <w:b/>
                <w:sz w:val="20"/>
                <w:color w:val="FFFFFF"/>
              </w:rPr>
              <w:t>Keterangan Relasi &amp; Fungsi</w:t>
            </w:r>
          </w:p>
        </w:tc>
      </w:tr>
      <w:tr>
        <w:tc>
          <w:tcPr>
            <w:tcW w:w="1800" w:type="dxa"/>
            <w:shd w:val="clear" w:color="auto" w:fill="FFFFFF"/>
            <w:tcMar>
              <w:top w:w="80" w:type="dxa"/>
              <w:bottom w:w="80" w:type="dxa"/>
              <w:left w:w="120" w:type="dxa"/>
              <w:right w:w="120" w:type="dxa"/>
            </w:tcMar>
          </w:tcPr>
          <w:p>
            <w:pPr>
              <w:jc w:val="center"/>
              <w:spacing w:after="0" w:before="0"/>
            </w:pPr>
            <w:r>
              <w:rPr>
                <w:sz w:val="20"/>
                <w:color w:val="333333"/>
              </w:rPr>
              <w:t>users</w:t>
            </w:r>
          </w:p>
        </w:tc>
        <w:tc>
          <w:tcPr>
            <w:tcW w:w="3800" w:type="dxa"/>
            <w:shd w:val="clear" w:color="auto" w:fill="FFFFFF"/>
            <w:tcMar>
              <w:top w:w="80" w:type="dxa"/>
              <w:bottom w:w="80" w:type="dxa"/>
              <w:left w:w="120" w:type="dxa"/>
              <w:right w:w="120" w:type="dxa"/>
            </w:tcMar>
          </w:tcPr>
          <w:p>
            <w:pPr>
              <w:jc w:val="left"/>
              <w:spacing w:after="0" w:before="0"/>
            </w:pPr>
            <w:r>
              <w:rPr>
                <w:sz w:val="20"/>
                <w:color w:val="333333"/>
              </w:rPr>
              <w:t>id, name, email, password, role, timestamps</w:t>
            </w:r>
          </w:p>
        </w:tc>
        <w:tc>
          <w:tcPr>
            <w:tcW w:w="3600" w:type="dxa"/>
            <w:shd w:val="clear" w:color="auto" w:fill="FFFFFF"/>
            <w:tcMar>
              <w:top w:w="80" w:type="dxa"/>
              <w:bottom w:w="80" w:type="dxa"/>
              <w:left w:w="120" w:type="dxa"/>
              <w:right w:w="120" w:type="dxa"/>
            </w:tcMar>
          </w:tcPr>
          <w:p>
            <w:pPr>
              <w:jc w:val="left"/>
              <w:spacing w:after="0" w:before="0"/>
            </w:pPr>
            <w:r>
              <w:rPr>
                <w:sz w:val="20"/>
                <w:color w:val="333333"/>
              </w:rPr>
              <w:t>Menyimpan data pengguna dan hak akses ('admin' / 'user').</w:t>
            </w:r>
          </w:p>
        </w:tc>
      </w:tr>
      <w:tr>
        <w:tc>
          <w:tcPr>
            <w:tcW w:w="1800" w:type="dxa"/>
            <w:shd w:val="clear" w:color="auto" w:fill="F9FAFC"/>
            <w:tcMar>
              <w:top w:w="80" w:type="dxa"/>
              <w:bottom w:w="80" w:type="dxa"/>
              <w:left w:w="120" w:type="dxa"/>
              <w:right w:w="120" w:type="dxa"/>
            </w:tcMar>
          </w:tcPr>
          <w:p>
            <w:pPr>
              <w:jc w:val="center"/>
              <w:spacing w:after="0" w:before="0"/>
            </w:pPr>
            <w:r>
              <w:rPr>
                <w:sz w:val="20"/>
                <w:color w:val="333333"/>
              </w:rPr>
              <w:t>categories</w:t>
            </w:r>
          </w:p>
        </w:tc>
        <w:tc>
          <w:tcPr>
            <w:tcW w:w="3800" w:type="dxa"/>
            <w:shd w:val="clear" w:color="auto" w:fill="F9FAFC"/>
            <w:tcMar>
              <w:top w:w="80" w:type="dxa"/>
              <w:bottom w:w="80" w:type="dxa"/>
              <w:left w:w="120" w:type="dxa"/>
              <w:right w:w="120" w:type="dxa"/>
            </w:tcMar>
          </w:tcPr>
          <w:p>
            <w:pPr>
              <w:jc w:val="left"/>
              <w:spacing w:after="0" w:before="0"/>
            </w:pPr>
            <w:r>
              <w:rPr>
                <w:sz w:val="20"/>
                <w:color w:val="333333"/>
              </w:rPr>
              <w:t>id, name, slug, color, description, timestamps</w:t>
            </w:r>
          </w:p>
        </w:tc>
        <w:tc>
          <w:tcPr>
            <w:tcW w:w="3600" w:type="dxa"/>
            <w:shd w:val="clear" w:color="auto" w:fill="F9FAFC"/>
            <w:tcMar>
              <w:top w:w="80" w:type="dxa"/>
              <w:bottom w:w="80" w:type="dxa"/>
              <w:left w:w="120" w:type="dxa"/>
              <w:right w:w="120" w:type="dxa"/>
            </w:tcMar>
          </w:tcPr>
          <w:p>
            <w:pPr>
              <w:jc w:val="left"/>
              <w:spacing w:after="0" w:before="0"/>
            </w:pPr>
            <w:r>
              <w:rPr>
                <w:sz w:val="20"/>
                <w:color w:val="333333"/>
              </w:rPr>
              <w:t>Kategori pengelompokan tugas (1 kategori memiliki banyak tugas).</w:t>
            </w:r>
          </w:p>
        </w:tc>
      </w:tr>
      <w:tr>
        <w:tc>
          <w:tcPr>
            <w:tcW w:w="1800" w:type="dxa"/>
            <w:shd w:val="clear" w:color="auto" w:fill="FFFFFF"/>
            <w:tcMar>
              <w:top w:w="80" w:type="dxa"/>
              <w:bottom w:w="80" w:type="dxa"/>
              <w:left w:w="120" w:type="dxa"/>
              <w:right w:w="120" w:type="dxa"/>
            </w:tcMar>
          </w:tcPr>
          <w:p>
            <w:pPr>
              <w:jc w:val="center"/>
              <w:spacing w:after="0" w:before="0"/>
            </w:pPr>
            <w:r>
              <w:rPr>
                <w:sz w:val="20"/>
                <w:color w:val="333333"/>
              </w:rPr>
              <w:t>tasks</w:t>
            </w:r>
          </w:p>
        </w:tc>
        <w:tc>
          <w:tcPr>
            <w:tcW w:w="3800" w:type="dxa"/>
            <w:shd w:val="clear" w:color="auto" w:fill="FFFFFF"/>
            <w:tcMar>
              <w:top w:w="80" w:type="dxa"/>
              <w:bottom w:w="80" w:type="dxa"/>
              <w:left w:w="120" w:type="dxa"/>
              <w:right w:w="120" w:type="dxa"/>
            </w:tcMar>
          </w:tcPr>
          <w:p>
            <w:pPr>
              <w:jc w:val="left"/>
              <w:spacing w:after="0" w:before="0"/>
            </w:pPr>
            <w:r>
              <w:rPr>
                <w:sz w:val="20"/>
                <w:color w:val="333333"/>
              </w:rPr>
              <w:t>id, user_id, category_id, title, description, priority, status, due_date, attachment_path/name/size, timestamps</w:t>
            </w:r>
          </w:p>
        </w:tc>
        <w:tc>
          <w:tcPr>
            <w:tcW w:w="3600" w:type="dxa"/>
            <w:shd w:val="clear" w:color="auto" w:fill="FFFFFF"/>
            <w:tcMar>
              <w:top w:w="80" w:type="dxa"/>
              <w:bottom w:w="80" w:type="dxa"/>
              <w:left w:w="120" w:type="dxa"/>
              <w:right w:w="120" w:type="dxa"/>
            </w:tcMar>
          </w:tcPr>
          <w:p>
            <w:pPr>
              <w:jc w:val="left"/>
              <w:spacing w:after="0" w:before="0"/>
            </w:pPr>
            <w:r>
              <w:rPr>
                <w:sz w:val="20"/>
                <w:color w:val="333333"/>
              </w:rPr>
              <w:t>Tabel utama tugas pegawai dengan foreign key ke users dan categories.</w:t>
            </w:r>
          </w:p>
        </w:tc>
      </w:tr>
      <w:tr>
        <w:tc>
          <w:tcPr>
            <w:tcW w:w="1800" w:type="dxa"/>
            <w:shd w:val="clear" w:color="auto" w:fill="F9FAFC"/>
            <w:tcMar>
              <w:top w:w="80" w:type="dxa"/>
              <w:bottom w:w="80" w:type="dxa"/>
              <w:left w:w="120" w:type="dxa"/>
              <w:right w:w="120" w:type="dxa"/>
            </w:tcMar>
          </w:tcPr>
          <w:p>
            <w:pPr>
              <w:jc w:val="center"/>
              <w:spacing w:after="0" w:before="0"/>
            </w:pPr>
            <w:r>
              <w:rPr>
                <w:sz w:val="20"/>
                <w:color w:val="333333"/>
              </w:rPr>
              <w:t>task_checklists</w:t>
            </w:r>
          </w:p>
        </w:tc>
        <w:tc>
          <w:tcPr>
            <w:tcW w:w="3800" w:type="dxa"/>
            <w:shd w:val="clear" w:color="auto" w:fill="F9FAFC"/>
            <w:tcMar>
              <w:top w:w="80" w:type="dxa"/>
              <w:bottom w:w="80" w:type="dxa"/>
              <w:left w:w="120" w:type="dxa"/>
              <w:right w:w="120" w:type="dxa"/>
            </w:tcMar>
          </w:tcPr>
          <w:p>
            <w:pPr>
              <w:jc w:val="left"/>
              <w:spacing w:after="0" w:before="0"/>
            </w:pPr>
            <w:r>
              <w:rPr>
                <w:sz w:val="20"/>
                <w:color w:val="333333"/>
              </w:rPr>
              <w:t>id, task_id, title, is_completed, timestamps</w:t>
            </w:r>
          </w:p>
        </w:tc>
        <w:tc>
          <w:tcPr>
            <w:tcW w:w="3600" w:type="dxa"/>
            <w:shd w:val="clear" w:color="auto" w:fill="F9FAFC"/>
            <w:tcMar>
              <w:top w:w="80" w:type="dxa"/>
              <w:bottom w:w="80" w:type="dxa"/>
              <w:left w:w="120" w:type="dxa"/>
              <w:right w:w="120" w:type="dxa"/>
            </w:tcMar>
          </w:tcPr>
          <w:p>
            <w:pPr>
              <w:jc w:val="left"/>
              <w:spacing w:after="0" w:before="0"/>
            </w:pPr>
            <w:r>
              <w:rPr>
                <w:sz w:val="20"/>
                <w:color w:val="333333"/>
              </w:rPr>
              <w:t>Daftar sub-tugas / to-do list (One-to-Many dari tasks, cascade delete).</w:t>
            </w:r>
          </w:p>
        </w:tc>
      </w:tr>
      <w:tr>
        <w:tc>
          <w:tcPr>
            <w:tcW w:w="1800" w:type="dxa"/>
            <w:shd w:val="clear" w:color="auto" w:fill="FFFFFF"/>
            <w:tcMar>
              <w:top w:w="80" w:type="dxa"/>
              <w:bottom w:w="80" w:type="dxa"/>
              <w:left w:w="120" w:type="dxa"/>
              <w:right w:w="120" w:type="dxa"/>
            </w:tcMar>
          </w:tcPr>
          <w:p>
            <w:pPr>
              <w:jc w:val="center"/>
              <w:spacing w:after="0" w:before="0"/>
            </w:pPr>
            <w:r>
              <w:rPr>
                <w:sz w:val="20"/>
                <w:color w:val="333333"/>
              </w:rPr>
              <w:t>task_comments</w:t>
            </w:r>
          </w:p>
        </w:tc>
        <w:tc>
          <w:tcPr>
            <w:tcW w:w="3800" w:type="dxa"/>
            <w:shd w:val="clear" w:color="auto" w:fill="FFFFFF"/>
            <w:tcMar>
              <w:top w:w="80" w:type="dxa"/>
              <w:bottom w:w="80" w:type="dxa"/>
              <w:left w:w="120" w:type="dxa"/>
              <w:right w:w="120" w:type="dxa"/>
            </w:tcMar>
          </w:tcPr>
          <w:p>
            <w:pPr>
              <w:jc w:val="left"/>
              <w:spacing w:after="0" w:before="0"/>
            </w:pPr>
            <w:r>
              <w:rPr>
                <w:sz w:val="20"/>
                <w:color w:val="333333"/>
              </w:rPr>
              <w:t>id, task_id, user_id, comment, timestamps</w:t>
            </w:r>
          </w:p>
        </w:tc>
        <w:tc>
          <w:tcPr>
            <w:tcW w:w="3600" w:type="dxa"/>
            <w:shd w:val="clear" w:color="auto" w:fill="FFFFFF"/>
            <w:tcMar>
              <w:top w:w="80" w:type="dxa"/>
              <w:bottom w:w="80" w:type="dxa"/>
              <w:left w:w="120" w:type="dxa"/>
              <w:right w:w="120" w:type="dxa"/>
            </w:tcMar>
          </w:tcPr>
          <w:p>
            <w:pPr>
              <w:jc w:val="left"/>
              <w:spacing w:after="0" w:before="0"/>
            </w:pPr>
            <w:r>
              <w:rPr>
                <w:sz w:val="20"/>
                <w:color w:val="333333"/>
              </w:rPr>
              <w:t>Riwayat komentar dan catatan progres tugas harian (cascade delete).</w:t>
            </w:r>
          </w:p>
        </w:tc>
      </w:tr>
    </w:tbl>
    <w:p>
      <w:pPr>
        <w:jc w:val="both"/>
        <w:spacing w:before="0" w:after="120" w:line="276" w:lineRule="auto"/>
      </w:pPr>
      <w:r>
        <w:rPr>
          <w:rFonts w:ascii="Calibri" w:hAnsi="Calibri"/>
          <w:sz w:val="22"/>
          <w:szCs w:val="22"/>
          <w:color w:val="262626"/>
        </w:rPr>
        <w:t xml:space="preserve"/>
      </w:r>
    </w:p>
    <w:p>
      <w:pPr>
        <w:spacing w:before="240" w:after="80"/>
      </w:pPr>
      <w:r>
        <w:rPr>
          <w:rFonts w:ascii="Calibri" w:hAnsi="Calibri"/>
          <w:b/>
          <w:sz w:val="26"/>
          <w:szCs w:val="26"/>
          <w:color w:val="2E75B6"/>
        </w:rPr>
        <w:t>2.3 Keamanan &amp; Otorisasi Akses (Security &amp; RBAC)</w:t>
      </w:r>
    </w:p>
    <w:p>
      <w:pPr>
        <w:ind w:left="400" w:hanging="200"/>
        <w:spacing w:before="0" w:after="80" w:line="260" w:lineRule="auto"/>
      </w:pPr>
      <w:r>
        <w:rPr>
          <w:rFonts w:ascii="Calibri" w:hAnsi="Calibri"/>
          <w:color w:val="1F4E79"/>
          <w:b/>
        </w:rPr>
        <w:t>• </w:t>
      </w:r>
      <w:r>
        <w:rPr>
          <w:rFonts w:ascii="Calibri" w:hAnsi="Calibri"/>
          <w:b/>
          <w:sz w:val="22"/>
          <w:color w:val="1F4E79"/>
        </w:rPr>
        <w:t>Isolasi Data via TaskPolicy</w:t>
      </w:r>
      <w:r>
        <w:rPr>
          <w:rFonts w:ascii="Calibri" w:hAnsi="Calibri"/>
          <w:sz w:val="22"/>
          <w:szCs w:val="22"/>
          <w:color w:val="262626"/>
        </w:rPr>
        <w:t xml:space="preserve">: Setiap method Controller (show, edit, update, delete, updateStatus) dilindungi oleh Gate::authorize('action', $task). Pengguna dilarang keras mengakses atau memodifikasi ID tugas milik user lain (otomatis melempar HTTP 403 Forbidden).</w:t>
      </w:r>
    </w:p>
    <w:p>
      <w:pPr>
        <w:ind w:left="400" w:hanging="200"/>
        <w:spacing w:before="0" w:after="80" w:line="260" w:lineRule="auto"/>
      </w:pPr>
      <w:r>
        <w:rPr>
          <w:rFonts w:ascii="Calibri" w:hAnsi="Calibri"/>
          <w:color w:val="1F4E79"/>
          <w:b/>
        </w:rPr>
        <w:t>• </w:t>
      </w:r>
      <w:r>
        <w:rPr>
          <w:rFonts w:ascii="Calibri" w:hAnsi="Calibri"/>
          <w:b/>
          <w:sz w:val="22"/>
          <w:color w:val="1F4E79"/>
        </w:rPr>
        <w:t>Admin Middleware</w:t>
      </w:r>
      <w:r>
        <w:rPr>
          <w:rFonts w:ascii="Calibri" w:hAnsi="Calibri"/>
          <w:sz w:val="22"/>
          <w:szCs w:val="22"/>
          <w:color w:val="262626"/>
        </w:rPr>
        <w:t xml:space="preserve">: Akses menu monitoring seluruh pegawai (/admin/*) diproteksi oleh AdminMiddleware sehingga user biasa tidak dapat masuk.</w:t>
      </w:r>
    </w:p>
    <w:p>
      <w:pPr>
        <w:ind w:left="400" w:hanging="200"/>
        <w:spacing w:before="0" w:after="80" w:line="260" w:lineRule="auto"/>
      </w:pPr>
      <w:r>
        <w:rPr>
          <w:rFonts w:ascii="Calibri" w:hAnsi="Calibri"/>
          <w:color w:val="1F4E79"/>
          <w:b/>
        </w:rPr>
        <w:t>• </w:t>
      </w:r>
      <w:r>
        <w:rPr>
          <w:rFonts w:ascii="Calibri" w:hAnsi="Calibri"/>
          <w:b/>
          <w:sz w:val="22"/>
          <w:color w:val="1F4E79"/>
        </w:rPr>
        <w:t>Validasi Ketat Form Request</w:t>
      </w:r>
      <w:r>
        <w:rPr>
          <w:rFonts w:ascii="Calibri" w:hAnsi="Calibri"/>
          <w:sz w:val="22"/>
          <w:szCs w:val="22"/>
          <w:color w:val="262626"/>
        </w:rPr>
        <w:t xml:space="preserve">: Seluruh input pengguna divalidasi menggunakan TaskRequest dan CategoryRequest dengan pesan kesalahan ramah berbahasa Indonesia.</w:t>
      </w:r>
    </w:p>
    <w:p>
      <w:pPr>
        <w:ind w:left="400" w:hanging="200"/>
        <w:spacing w:before="0" w:after="80" w:line="260" w:lineRule="auto"/>
      </w:pPr>
      <w:r>
        <w:rPr>
          <w:rFonts w:ascii="Calibri" w:hAnsi="Calibri"/>
          <w:color w:val="1F4E79"/>
          <w:b/>
        </w:rPr>
        <w:t>• </w:t>
      </w:r>
      <w:r>
        <w:rPr>
          <w:rFonts w:ascii="Calibri" w:hAnsi="Calibri"/>
          <w:b/>
          <w:sz w:val="22"/>
          <w:color w:val="1F4E79"/>
        </w:rPr>
        <w:t>Proteksi CSRF &amp; SQL Injection</w:t>
      </w:r>
      <w:r>
        <w:rPr>
          <w:rFonts w:ascii="Calibri" w:hAnsi="Calibri"/>
          <w:sz w:val="22"/>
          <w:szCs w:val="22"/>
          <w:color w:val="262626"/>
        </w:rPr>
        <w:t xml:space="preserve">: Menggunakan token CSRF di seluruh form/AJAX dan prepared statements bawaan Eloquent ORM.</w:t>
      </w:r>
    </w:p>
    <w:p>
      <w:pPr>
        <w:spacing w:before="360" w:after="120"/>
        <w:pBdr>
          <w:bottom w:val="single" w:sz="12" w:space="4" w:color="1F4E79"/>
        </w:pBdr>
      </w:pPr>
      <w:r>
        <w:rPr>
          <w:rFonts w:ascii="Calibri" w:hAnsi="Calibri"/>
          <w:b/>
          <w:sz w:val="32"/>
          <w:szCs w:val="32"/>
          <w:color w:val="1F4E79"/>
        </w:rPr>
        <w:t>BAB III: IMPLEMENTASI FITUR LENGKAP</w:t>
      </w:r>
    </w:p>
    <w:p>
      <w:pPr>
        <w:spacing w:before="240" w:after="80"/>
      </w:pPr>
      <w:r>
        <w:rPr>
          <w:rFonts w:ascii="Calibri" w:hAnsi="Calibri"/>
          <w:b/>
          <w:sz w:val="26"/>
          <w:szCs w:val="26"/>
          <w:color w:val="2E75B6"/>
        </w:rPr>
        <w:t>3.1 Otentikasi &amp; Pengelolaan Profil Pengguna</w:t>
      </w:r>
    </w:p>
    <w:p>
      <w:pPr>
        <w:jc w:val="both"/>
        <w:spacing w:before="0" w:after="120" w:line="276" w:lineRule="auto"/>
      </w:pPr>
      <w:r>
        <w:rPr>
          <w:rFonts w:ascii="Calibri" w:hAnsi="Calibri"/>
          <w:sz w:val="22"/>
          <w:szCs w:val="22"/>
          <w:color w:val="262626"/>
        </w:rPr>
        <w:t xml:space="preserve">Sistem menyediakan alur autentikasi mandiri lengkap dengan fitur registrasi akun baru, login aman dengan opsi 'Ingat Saya' (remember token), dan logout. Pada halaman profil pengguna, pegawai dapat memperbarui nama, alamat email, serta mengganti kata sandi dengan validasi verifikasi kata sandi saat ini (current password check).</w:t>
      </w:r>
    </w:p>
    <w:p>
      <w:pPr>
        <w:spacing w:before="240" w:after="80"/>
      </w:pPr>
      <w:r>
        <w:rPr>
          <w:rFonts w:ascii="Calibri" w:hAnsi="Calibri"/>
          <w:b/>
          <w:sz w:val="26"/>
          <w:szCs w:val="26"/>
          <w:color w:val="2E75B6"/>
        </w:rPr>
        <w:t>3.2 Dashboard Ringkasan &amp; Widget Metrik</w:t>
      </w:r>
    </w:p>
    <w:p>
      <w:pPr>
        <w:jc w:val="both"/>
        <w:spacing w:before="0" w:after="120" w:line="276" w:lineRule="auto"/>
      </w:pPr>
      <w:r>
        <w:rPr>
          <w:rFonts w:ascii="Calibri" w:hAnsi="Calibri"/>
          <w:sz w:val="22"/>
          <w:szCs w:val="22"/>
          <w:color w:val="262626"/>
        </w:rPr>
        <w:t xml:space="preserve">Halaman dashboard menyajikan kartu metrik ringkasan real-time yang mencakup:</w:t>
      </w:r>
    </w:p>
    <w:p>
      <w:pPr>
        <w:ind w:left="400" w:hanging="200"/>
        <w:spacing w:before="0" w:after="80" w:line="260" w:lineRule="auto"/>
      </w:pPr>
      <w:r>
        <w:rPr>
          <w:rFonts w:ascii="Calibri" w:hAnsi="Calibri"/>
          <w:color w:val="1F4E79"/>
          <w:b/>
        </w:rPr>
        <w:t>• </w:t>
      </w:r>
      <w:r>
        <w:rPr>
          <w:rFonts w:ascii="Calibri" w:hAnsi="Calibri"/>
          <w:b/>
          <w:sz w:val="22"/>
          <w:color w:val="1F4E79"/>
        </w:rPr>
        <w:t>Statistik Total Tugas</w:t>
      </w:r>
      <w:r>
        <w:rPr>
          <w:rFonts w:ascii="Calibri" w:hAnsi="Calibri"/>
          <w:sz w:val="22"/>
          <w:szCs w:val="22"/>
          <w:color w:val="262626"/>
        </w:rPr>
        <w:t xml:space="preserve">: Jumlah tugas keseluruhan yang dimiliki pengguna.</w:t>
      </w:r>
    </w:p>
    <w:p>
      <w:pPr>
        <w:ind w:left="400" w:hanging="200"/>
        <w:spacing w:before="0" w:after="80" w:line="260" w:lineRule="auto"/>
      </w:pPr>
      <w:r>
        <w:rPr>
          <w:rFonts w:ascii="Calibri" w:hAnsi="Calibri"/>
          <w:color w:val="1F4E79"/>
          <w:b/>
        </w:rPr>
        <w:t>• </w:t>
      </w:r>
      <w:r>
        <w:rPr>
          <w:rFonts w:ascii="Calibri" w:hAnsi="Calibri"/>
          <w:b/>
          <w:sz w:val="22"/>
          <w:color w:val="1F4E79"/>
        </w:rPr>
        <w:t>Status Pengerjaan</w:t>
      </w:r>
      <w:r>
        <w:rPr>
          <w:rFonts w:ascii="Calibri" w:hAnsi="Calibri"/>
          <w:sz w:val="22"/>
          <w:szCs w:val="22"/>
          <w:color w:val="262626"/>
        </w:rPr>
        <w:t xml:space="preserve">: Distribusi tugas: Belum Dimulai, Sedang Dikerjakan, dan Tuntas Selesai.</w:t>
      </w:r>
    </w:p>
    <w:p>
      <w:pPr>
        <w:ind w:left="400" w:hanging="200"/>
        <w:spacing w:before="0" w:after="80" w:line="260" w:lineRule="auto"/>
      </w:pPr>
      <w:r>
        <w:rPr>
          <w:rFonts w:ascii="Calibri" w:hAnsi="Calibri"/>
          <w:color w:val="1F4E79"/>
          <w:b/>
        </w:rPr>
        <w:t>• </w:t>
      </w:r>
      <w:r>
        <w:rPr>
          <w:rFonts w:ascii="Calibri" w:hAnsi="Calibri"/>
          <w:b/>
          <w:sz w:val="22"/>
          <w:color w:val="1F4E79"/>
        </w:rPr>
        <w:t>Indikator Overdue</w:t>
      </w:r>
      <w:r>
        <w:rPr>
          <w:rFonts w:ascii="Calibri" w:hAnsi="Calibri"/>
          <w:sz w:val="22"/>
          <w:szCs w:val="22"/>
          <w:color w:val="262626"/>
        </w:rPr>
        <w:t xml:space="preserve">: Peringatan visual tegas jika ada tugas yang telah melewati batas tenggat waktu.</w:t>
      </w:r>
    </w:p>
    <w:p>
      <w:pPr>
        <w:ind w:left="400" w:hanging="200"/>
        <w:spacing w:before="0" w:after="80" w:line="260" w:lineRule="auto"/>
      </w:pPr>
      <w:r>
        <w:rPr>
          <w:rFonts w:ascii="Calibri" w:hAnsi="Calibri"/>
          <w:color w:val="1F4E79"/>
          <w:b/>
        </w:rPr>
        <w:t>• </w:t>
      </w:r>
      <w:r>
        <w:rPr>
          <w:rFonts w:ascii="Calibri" w:hAnsi="Calibri"/>
          <w:b/>
          <w:sz w:val="22"/>
          <w:color w:val="1F4E79"/>
        </w:rPr>
        <w:t>Progress Bar Produktivitas</w:t>
      </w:r>
      <w:r>
        <w:rPr>
          <w:rFonts w:ascii="Calibri" w:hAnsi="Calibri"/>
          <w:sz w:val="22"/>
          <w:szCs w:val="22"/>
          <w:color w:val="262626"/>
        </w:rPr>
        <w:t xml:space="preserve">: Persentase penyelesaian tugas keseluruhan yang dihitung secara dinamis.</w:t>
      </w:r>
    </w:p>
    <w:p>
      <w:pPr>
        <w:ind w:left="400" w:hanging="200"/>
        <w:spacing w:before="0" w:after="80" w:line="260" w:lineRule="auto"/>
      </w:pPr>
      <w:r>
        <w:rPr>
          <w:rFonts w:ascii="Calibri" w:hAnsi="Calibri"/>
          <w:color w:val="1F4E79"/>
          <w:b/>
        </w:rPr>
        <w:t>• </w:t>
      </w:r>
      <w:r>
        <w:rPr>
          <w:rFonts w:ascii="Calibri" w:hAnsi="Calibri"/>
          <w:b/>
          <w:sz w:val="22"/>
          <w:color w:val="1F4E79"/>
        </w:rPr>
        <w:t>Tugas Tenggat Terdekat</w:t>
      </w:r>
      <w:r>
        <w:rPr>
          <w:rFonts w:ascii="Calibri" w:hAnsi="Calibri"/>
          <w:sz w:val="22"/>
          <w:szCs w:val="22"/>
          <w:color w:val="262626"/>
        </w:rPr>
        <w:t xml:space="preserve">: Daftar 5 tugas dengan deadline terdekat (7 hari ke depan) untuk prioritisasi kerja.</w:t>
      </w:r>
    </w:p>
    <w:p>
      <w:pPr>
        <w:spacing w:before="240" w:after="80"/>
      </w:pPr>
      <w:r>
        <w:rPr>
          <w:rFonts w:ascii="Calibri" w:hAnsi="Calibri"/>
          <w:b/>
          <w:sz w:val="26"/>
          <w:szCs w:val="26"/>
          <w:color w:val="2E75B6"/>
        </w:rPr>
        <w:t>3.3 Manajemen Tugas Terpadu (CRUD) &amp; Lampiran Berkas</w:t>
      </w:r>
    </w:p>
    <w:p>
      <w:pPr>
        <w:jc w:val="both"/>
        <w:spacing w:before="0" w:after="120" w:line="276" w:lineRule="auto"/>
      </w:pPr>
      <w:r>
        <w:rPr>
          <w:rFonts w:ascii="Calibri" w:hAnsi="Calibri"/>
          <w:sz w:val="22"/>
          <w:szCs w:val="22"/>
          <w:color w:val="262626"/>
        </w:rPr>
        <w:t xml:space="preserve">Fitur inti pengelolaan tugas memungkinkan pengguna melakukan penambahan, peninjauan detail, pengubahan, serta penghapusan tugas dengan aman. Fitur ini dilengkapi:</w:t>
      </w:r>
    </w:p>
    <w:p>
      <w:pPr>
        <w:ind w:left="400" w:hanging="200"/>
        <w:spacing w:before="0" w:after="80" w:line="260" w:lineRule="auto"/>
      </w:pPr>
      <w:r>
        <w:rPr>
          <w:rFonts w:ascii="Calibri" w:hAnsi="Calibri"/>
          <w:color w:val="1F4E79"/>
          <w:b/>
        </w:rPr>
        <w:t>• </w:t>
      </w:r>
      <w:r>
        <w:rPr>
          <w:rFonts w:ascii="Calibri" w:hAnsi="Calibri"/>
          <w:b/>
          <w:sz w:val="22"/>
          <w:color w:val="1F4E79"/>
        </w:rPr>
        <w:t>Upload Lampiran Berkas</w:t>
      </w:r>
      <w:r>
        <w:rPr>
          <w:rFonts w:ascii="Calibri" w:hAnsi="Calibri"/>
          <w:sz w:val="22"/>
          <w:szCs w:val="22"/>
          <w:color w:val="262626"/>
        </w:rPr>
        <w:t xml:space="preserve">: Mendukung berbagai format dokumen kerja seperti PDF, DOC, DOCX, XLS, XLSX, ZIP, serta gambar (JPG, PNG) hingga ukuran maksimal 5 MB.</w:t>
      </w:r>
    </w:p>
    <w:p>
      <w:pPr>
        <w:ind w:left="400" w:hanging="200"/>
        <w:spacing w:before="0" w:after="80" w:line="260" w:lineRule="auto"/>
      </w:pPr>
      <w:r>
        <w:rPr>
          <w:rFonts w:ascii="Calibri" w:hAnsi="Calibri"/>
          <w:color w:val="1F4E79"/>
          <w:b/>
        </w:rPr>
        <w:t>• </w:t>
      </w:r>
      <w:r>
        <w:rPr>
          <w:rFonts w:ascii="Calibri" w:hAnsi="Calibri"/>
          <w:b/>
          <w:sz w:val="22"/>
          <w:color w:val="1F4E79"/>
        </w:rPr>
        <w:t>Pratinjau &amp; Unduh File</w:t>
      </w:r>
      <w:r>
        <w:rPr>
          <w:rFonts w:ascii="Calibri" w:hAnsi="Calibri"/>
          <w:sz w:val="22"/>
          <w:szCs w:val="22"/>
          <w:color w:val="262626"/>
        </w:rPr>
        <w:t xml:space="preserve">: Menampilkan badge format file, ukuran file terformat (KB/MB), tombol download langsung, serta modal pratinjau interaktif khusus file gambar.</w:t>
      </w:r>
    </w:p>
    <w:p>
      <w:pPr>
        <w:spacing w:before="240" w:after="80"/>
      </w:pPr>
      <w:r>
        <w:rPr>
          <w:rFonts w:ascii="Calibri" w:hAnsi="Calibri"/>
          <w:b/>
          <w:sz w:val="26"/>
          <w:szCs w:val="26"/>
          <w:color w:val="2E75B6"/>
        </w:rPr>
        <w:t>3.4 Papan Kanban Interaktif (Kanban Board)</w:t>
      </w:r>
    </w:p>
    <w:p>
      <w:pPr>
        <w:jc w:val="both"/>
        <w:spacing w:before="0" w:after="120" w:line="276" w:lineRule="auto"/>
      </w:pPr>
      <w:r>
        <w:rPr>
          <w:rFonts w:ascii="Calibri" w:hAnsi="Calibri"/>
          <w:sz w:val="22"/>
          <w:szCs w:val="22"/>
          <w:color w:val="262626"/>
        </w:rPr>
        <w:t xml:space="preserve">Saya mengimplementasikan Papan Kanban sebagai alternatif visualisasi tugas. Papan ini terbagi ke dalam 3 kolom status: Belum Dimulai, Sedang Dikerjakan, dan Selesai. Setiap kartu tugas menampilkan informasi penting (badge prioritas, deadline, kategori, progress checklist, avatar pemilik, dan jumlah komentar). Pengguna dapat memindahkan status tugas secara instan melalui menu opsi cepat maupun menggunakan fitur Drag-and-Drop dengan sinkronisasi status latar belakang (AJAX).</w:t>
      </w:r>
    </w:p>
    <w:p>
      <w:pPr>
        <w:spacing w:before="240" w:after="80"/>
      </w:pPr>
      <w:r>
        <w:rPr>
          <w:rFonts w:ascii="Calibri" w:hAnsi="Calibri"/>
          <w:b/>
          <w:sz w:val="26"/>
          <w:szCs w:val="26"/>
          <w:color w:val="2E75B6"/>
        </w:rPr>
        <w:t>3.5 Sub-Tugas / Checklist Interaktif</w:t>
      </w:r>
    </w:p>
    <w:p>
      <w:pPr>
        <w:jc w:val="both"/>
        <w:spacing w:before="0" w:after="120" w:line="276" w:lineRule="auto"/>
      </w:pPr>
      <w:r>
        <w:rPr>
          <w:rFonts w:ascii="Calibri" w:hAnsi="Calibri"/>
          <w:sz w:val="22"/>
          <w:szCs w:val="22"/>
          <w:color w:val="262626"/>
        </w:rPr>
        <w:t xml:space="preserve">Tugas yang kompleks dapat dipecah menjadi beberapa butir to-do list. Setiap butir sub-tugas dapat dicentang secara mandiri. Sistem secara otomatis menghitung rasio dan persentase penyelesaian sub-tugas (misal 2/3 selesai = 66%) dan menampilkannya dalam bentuk progress bar baik di halaman detail, tabel daftar tugas, maupun kartu Kanban.</w:t>
      </w:r>
    </w:p>
    <w:p>
      <w:pPr>
        <w:spacing w:before="240" w:after="80"/>
      </w:pPr>
      <w:r>
        <w:rPr>
          <w:rFonts w:ascii="Calibri" w:hAnsi="Calibri"/>
          <w:b/>
          <w:sz w:val="26"/>
          <w:szCs w:val="26"/>
          <w:color w:val="2E75B6"/>
        </w:rPr>
        <w:t>3.6 Kolom Diskusi &amp; Catatan Progres Pengerjaan</w:t>
      </w:r>
    </w:p>
    <w:p>
      <w:pPr>
        <w:jc w:val="both"/>
        <w:spacing w:before="0" w:after="120" w:line="276" w:lineRule="auto"/>
      </w:pPr>
      <w:r>
        <w:rPr>
          <w:rFonts w:ascii="Calibri" w:hAnsi="Calibri"/>
          <w:sz w:val="22"/>
          <w:szCs w:val="22"/>
          <w:color w:val="262626"/>
        </w:rPr>
        <w:t xml:space="preserve">Pada setiap halaman tugas, tersedia activity log untuk menuliskan catatan progres harian, kendala pengerjaan, atau laporan penyelesaian. Komentar dilengkapi avatar inisial, nama pengirim, label Admin (jika ditulis admin), serta cap waktu relatif (misal: '2 jam yang lalu').</w:t>
      </w:r>
    </w:p>
    <w:p>
      <w:pPr>
        <w:spacing w:before="240" w:after="80"/>
      </w:pPr>
      <w:r>
        <w:rPr>
          <w:rFonts w:ascii="Calibri" w:hAnsi="Calibri"/>
          <w:b/>
          <w:sz w:val="26"/>
          <w:szCs w:val="26"/>
          <w:color w:val="2E75B6"/>
        </w:rPr>
        <w:t>3.7 Pencarian, Filter Multi-Kriteria, &amp; Ekspor CSV</w:t>
      </w:r>
    </w:p>
    <w:p>
      <w:pPr>
        <w:ind w:left="400" w:hanging="200"/>
        <w:spacing w:before="0" w:after="80" w:line="260" w:lineRule="auto"/>
      </w:pPr>
      <w:r>
        <w:rPr>
          <w:rFonts w:ascii="Calibri" w:hAnsi="Calibri"/>
          <w:color w:val="1F4E79"/>
          <w:b/>
        </w:rPr>
        <w:t>• </w:t>
      </w:r>
      <w:r>
        <w:rPr>
          <w:rFonts w:ascii="Calibri" w:hAnsi="Calibri"/>
          <w:b/>
          <w:sz w:val="22"/>
          <w:color w:val="1F4E79"/>
        </w:rPr>
        <w:t>Pencarian Cepat</w:t>
      </w:r>
      <w:r>
        <w:rPr>
          <w:rFonts w:ascii="Calibri" w:hAnsi="Calibri"/>
          <w:sz w:val="22"/>
          <w:szCs w:val="22"/>
          <w:color w:val="262626"/>
        </w:rPr>
        <w:t xml:space="preserve">: Mencari kata kunci pada judul maupun isi deskripsi tugas.</w:t>
      </w:r>
    </w:p>
    <w:p>
      <w:pPr>
        <w:ind w:left="400" w:hanging="200"/>
        <w:spacing w:before="0" w:after="80" w:line="260" w:lineRule="auto"/>
      </w:pPr>
      <w:r>
        <w:rPr>
          <w:rFonts w:ascii="Calibri" w:hAnsi="Calibri"/>
          <w:color w:val="1F4E79"/>
          <w:b/>
        </w:rPr>
        <w:t>• </w:t>
      </w:r>
      <w:r>
        <w:rPr>
          <w:rFonts w:ascii="Calibri" w:hAnsi="Calibri"/>
          <w:b/>
          <w:sz w:val="22"/>
          <w:color w:val="1F4E79"/>
        </w:rPr>
        <w:t>Filter Multi-Kriteria</w:t>
      </w:r>
      <w:r>
        <w:rPr>
          <w:rFonts w:ascii="Calibri" w:hAnsi="Calibri"/>
          <w:sz w:val="22"/>
          <w:szCs w:val="22"/>
          <w:color w:val="262626"/>
        </w:rPr>
        <w:t xml:space="preserve">: Menyaring tugas berdasarkan Status, Tingkat Prioritas, Kategori, maupun status Terlewat (Overdue).</w:t>
      </w:r>
    </w:p>
    <w:p>
      <w:pPr>
        <w:ind w:left="400" w:hanging="200"/>
        <w:spacing w:before="0" w:after="80" w:line="260" w:lineRule="auto"/>
      </w:pPr>
      <w:r>
        <w:rPr>
          <w:rFonts w:ascii="Calibri" w:hAnsi="Calibri"/>
          <w:color w:val="1F4E79"/>
          <w:b/>
        </w:rPr>
        <w:t>• </w:t>
      </w:r>
      <w:r>
        <w:rPr>
          <w:rFonts w:ascii="Calibri" w:hAnsi="Calibri"/>
          <w:b/>
          <w:sz w:val="22"/>
          <w:color w:val="1F4E79"/>
        </w:rPr>
        <w:t>Ekspor Data CSV</w:t>
      </w:r>
      <w:r>
        <w:rPr>
          <w:rFonts w:ascii="Calibri" w:hAnsi="Calibri"/>
          <w:sz w:val="22"/>
          <w:szCs w:val="22"/>
          <w:color w:val="262626"/>
        </w:rPr>
        <w:t xml:space="preserve">: Pengguna dapat mengunduh daftar tugas hasil pencarian/filter langsung ke dalam format file CSV spreadsheet ber-encoding UTF-8 BOM agar terbaca sempurna di Microsoft Excel.</w:t>
      </w:r>
    </w:p>
    <w:p>
      <w:pPr>
        <w:spacing w:before="240" w:after="80"/>
      </w:pPr>
      <w:r>
        <w:rPr>
          <w:rFonts w:ascii="Calibri" w:hAnsi="Calibri"/>
          <w:b/>
          <w:sz w:val="26"/>
          <w:szCs w:val="26"/>
          <w:color w:val="2E75B6"/>
        </w:rPr>
        <w:t>3.8 Menu Khusus Administrator</w:t>
      </w:r>
    </w:p>
    <w:p>
      <w:pPr>
        <w:ind w:left="400" w:hanging="200"/>
        <w:spacing w:before="0" w:after="80" w:line="260" w:lineRule="auto"/>
      </w:pPr>
      <w:r>
        <w:rPr>
          <w:rFonts w:ascii="Calibri" w:hAnsi="Calibri"/>
          <w:color w:val="1F4E79"/>
          <w:b/>
        </w:rPr>
        <w:t>• </w:t>
      </w:r>
      <w:r>
        <w:rPr>
          <w:rFonts w:ascii="Calibri" w:hAnsi="Calibri"/>
          <w:b/>
          <w:sz w:val="22"/>
          <w:color w:val="1F4E79"/>
        </w:rPr>
        <w:t>Monitoring Semua Tugas Pegawai (/admin/all-tasks)</w:t>
      </w:r>
      <w:r>
        <w:rPr>
          <w:rFonts w:ascii="Calibri" w:hAnsi="Calibri"/>
          <w:sz w:val="22"/>
          <w:szCs w:val="22"/>
          <w:color w:val="262626"/>
        </w:rPr>
        <w:t xml:space="preserve">: Menampilkan seluruh tugas dari semua pegawai di perusahaan dengan filter per pegawai, kategori, dan prioritas, lengkap dengan fitur Ekspor CSV Master Tugas.</w:t>
      </w:r>
    </w:p>
    <w:p>
      <w:pPr>
        <w:ind w:left="400" w:hanging="200"/>
        <w:spacing w:before="0" w:after="80" w:line="260" w:lineRule="auto"/>
      </w:pPr>
      <w:r>
        <w:rPr>
          <w:rFonts w:ascii="Calibri" w:hAnsi="Calibri"/>
          <w:color w:val="1F4E79"/>
          <w:b/>
        </w:rPr>
        <w:t>• </w:t>
      </w:r>
      <w:r>
        <w:rPr>
          <w:rFonts w:ascii="Calibri" w:hAnsi="Calibri"/>
          <w:b/>
          <w:sz w:val="22"/>
          <w:color w:val="1F4E79"/>
        </w:rPr>
        <w:t>Rekapitulasi Penggunaan &amp; Produktivitas (/admin/users-summary)</w:t>
      </w:r>
      <w:r>
        <w:rPr>
          <w:rFonts w:ascii="Calibri" w:hAnsi="Calibri"/>
          <w:sz w:val="22"/>
          <w:szCs w:val="22"/>
          <w:color w:val="262626"/>
        </w:rPr>
        <w:t xml:space="preserve">: Tabel ringkasan beban kerja tiap pegawai, jumlah tugas per status, jumlah tugas overdue, dan tingkat persentase penyelesaian, lengkap dengan fitur Ekspor CSV Rekapitulasi.</w:t>
      </w:r>
    </w:p>
    <w:p>
      <w:pPr>
        <w:spacing w:before="240" w:after="80"/>
      </w:pPr>
      <w:r>
        <w:rPr>
          <w:rFonts w:ascii="Calibri" w:hAnsi="Calibri"/>
          <w:b/>
          <w:sz w:val="26"/>
          <w:szCs w:val="26"/>
          <w:color w:val="2E75B6"/>
        </w:rPr>
        <w:t>3.9 Fitur Cetak Lembar Tugas Formal (Print-Friendly)</w:t>
      </w:r>
    </w:p>
    <w:p>
      <w:pPr>
        <w:jc w:val="both"/>
        <w:spacing w:before="0" w:after="120" w:line="276" w:lineRule="auto"/>
      </w:pPr>
      <w:r>
        <w:rPr>
          <w:rFonts w:ascii="Calibri" w:hAnsi="Calibri"/>
          <w:sz w:val="22"/>
          <w:szCs w:val="22"/>
          <w:color w:val="262626"/>
        </w:rPr>
        <w:t xml:space="preserve">Halaman detail tugas dilengkapi fitur cetak dokumen otomatis (Print / Save to PDF). Layout cetak dioptimalkan secara khusus: menyembunyikan sidebar, navbar, dan tombol aksi, menampilkan kop resmi 'TASKAPP - LEMBAR TUGAS PEGAWAI', serta menyediakan kolom tanda tangan formal Pegawai Pelaksana dan Supervisor/Administrator.</w:t>
      </w:r>
    </w:p>
    <w:p>
      <w:pPr>
        <w:spacing w:before="360" w:after="120"/>
        <w:pBdr>
          <w:bottom w:val="single" w:sz="12" w:space="4" w:color="1F4E79"/>
        </w:pBdr>
      </w:pPr>
      <w:r>
        <w:rPr>
          <w:rFonts w:ascii="Calibri" w:hAnsi="Calibri"/>
          <w:b/>
          <w:sz w:val="32"/>
          <w:szCs w:val="32"/>
          <w:color w:val="1F4E79"/>
        </w:rPr>
        <w:t>BAB IV: HASIL PENGUJIAN &amp; VALIDASI (TESTING)</w:t>
      </w:r>
    </w:p>
    <w:p>
      <w:pPr>
        <w:spacing w:before="240" w:after="80"/>
      </w:pPr>
      <w:r>
        <w:rPr>
          <w:rFonts w:ascii="Calibri" w:hAnsi="Calibri"/>
          <w:b/>
          <w:sz w:val="26"/>
          <w:szCs w:val="26"/>
          <w:color w:val="2E75B6"/>
        </w:rPr>
        <w:t>4.1 Metodologi Pengujian Otomatis</w:t>
      </w:r>
    </w:p>
    <w:p>
      <w:pPr>
        <w:jc w:val="both"/>
        <w:spacing w:before="0" w:after="120" w:line="276" w:lineRule="auto"/>
      </w:pPr>
      <w:r>
        <w:rPr>
          <w:rFonts w:ascii="Calibri" w:hAnsi="Calibri"/>
          <w:sz w:val="22"/>
          <w:szCs w:val="22"/>
          <w:color w:val="262626"/>
        </w:rPr>
        <w:t xml:space="preserve">Untuk menjamin keandalan kode program dan memastikan tidak terjadi regresi fungsi saat penambahan fitur baru, saya menyusun rangkaian automated feature tests dan unit tests menggunakan framework bawaan Laravel (PHPUnit/Pest). Pengujian mencakup pengujian otentikasi, CRUD kategori, otorisasi isolasi data, alur tugas lanjutan, hingga ekspor data.</w:t>
      </w:r>
    </w:p>
    <w:p>
      <w:pPr>
        <w:spacing w:before="240" w:after="80"/>
      </w:pPr>
      <w:r>
        <w:rPr>
          <w:rFonts w:ascii="Calibri" w:hAnsi="Calibri"/>
          <w:b/>
          <w:sz w:val="26"/>
          <w:szCs w:val="26"/>
          <w:color w:val="2E75B6"/>
        </w:rPr>
        <w:t>4.2 Rekapitulasi Hasil Pengujian</w:t>
      </w:r>
    </w:p>
    <w:p>
      <w:pPr>
        <w:jc w:val="both"/>
        <w:spacing w:before="0" w:after="120" w:line="276" w:lineRule="auto"/>
      </w:pPr>
      <w:r>
        <w:rPr>
          <w:rFonts w:ascii="Calibri" w:hAnsi="Calibri"/>
          <w:sz w:val="22"/>
          <w:szCs w:val="22"/>
          <w:color w:val="262626"/>
        </w:rPr>
        <w:t xml:space="preserve">Seluruh 49 kasus uji (test cases) dengan total 168 assertions berhasil lolos 100% tanpa ada kegagalan.</w:t>
      </w:r>
    </w:p>
    <w:tbl>
      <w:tblPr>
        <w:tblW w:w="9200" w:type="dxa"/>
        <w:jc w:val="center"/>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r>
        <w:trPr>
          <w:tblHeader/>
        </w:trPr>
        <w:tc>
          <w:tcPr>
            <w:tcW w:w="2200" w:type="dxa"/>
            <w:shd w:val="clear" w:color="auto" w:fill="1F4E79"/>
            <w:tcMar>
              <w:top w:w="100" w:type="dxa"/>
              <w:bottom w:w="100" w:type="dxa"/>
              <w:left w:w="120" w:type="dxa"/>
              <w:right w:w="120" w:type="dxa"/>
            </w:tcMar>
          </w:tcPr>
          <w:p>
            <w:pPr>
              <w:jc w:val="center"/>
              <w:spacing w:after="0" w:before="0"/>
            </w:pPr>
            <w:r>
              <w:rPr>
                <w:b/>
                <w:sz w:val="20"/>
                <w:color w:val="FFFFFF"/>
              </w:rPr>
              <w:t>Kelompok Uji (Test Suite)</w:t>
            </w:r>
          </w:p>
        </w:tc>
        <w:tc>
          <w:tcPr>
            <w:tcW w:w="1400" w:type="dxa"/>
            <w:shd w:val="clear" w:color="auto" w:fill="1F4E79"/>
            <w:tcMar>
              <w:top w:w="100" w:type="dxa"/>
              <w:bottom w:w="100" w:type="dxa"/>
              <w:left w:w="120" w:type="dxa"/>
              <w:right w:w="120" w:type="dxa"/>
            </w:tcMar>
          </w:tcPr>
          <w:p>
            <w:pPr>
              <w:jc w:val="center"/>
              <w:spacing w:after="0" w:before="0"/>
            </w:pPr>
            <w:r>
              <w:rPr>
                <w:b/>
                <w:sz w:val="20"/>
                <w:color w:val="FFFFFF"/>
              </w:rPr>
              <w:t>Jumlah Test</w:t>
            </w:r>
          </w:p>
        </w:tc>
        <w:tc>
          <w:tcPr>
            <w:tcW w:w="4400" w:type="dxa"/>
            <w:shd w:val="clear" w:color="auto" w:fill="1F4E79"/>
            <w:tcMar>
              <w:top w:w="100" w:type="dxa"/>
              <w:bottom w:w="100" w:type="dxa"/>
              <w:left w:w="120" w:type="dxa"/>
              <w:right w:w="120" w:type="dxa"/>
            </w:tcMar>
          </w:tcPr>
          <w:p>
            <w:pPr>
              <w:jc w:val="center"/>
              <w:spacing w:after="0" w:before="0"/>
            </w:pPr>
            <w:r>
              <w:rPr>
                <w:b/>
                <w:sz w:val="20"/>
                <w:color w:val="FFFFFF"/>
              </w:rPr>
              <w:t>Cakupan Pengujian</w:t>
            </w:r>
          </w:p>
        </w:tc>
        <w:tc>
          <w:tcPr>
            <w:tcW w:w="1200" w:type="dxa"/>
            <w:shd w:val="clear" w:color="auto" w:fill="1F4E79"/>
            <w:tcMar>
              <w:top w:w="100" w:type="dxa"/>
              <w:bottom w:w="100" w:type="dxa"/>
              <w:left w:w="120" w:type="dxa"/>
              <w:right w:w="120" w:type="dxa"/>
            </w:tcMar>
          </w:tcPr>
          <w:p>
            <w:pPr>
              <w:jc w:val="center"/>
              <w:spacing w:after="0" w:before="0"/>
            </w:pPr>
            <w:r>
              <w:rPr>
                <w:b/>
                <w:sz w:val="20"/>
                <w:color w:val="FFFFFF"/>
              </w:rPr>
              <w:t>Status</w:t>
            </w:r>
          </w:p>
        </w:tc>
      </w:tr>
      <w:tr>
        <w:tc>
          <w:tcPr>
            <w:tcW w:w="2200" w:type="dxa"/>
            <w:shd w:val="clear" w:color="auto" w:fill="FFFFFF"/>
            <w:tcMar>
              <w:top w:w="80" w:type="dxa"/>
              <w:bottom w:w="80" w:type="dxa"/>
              <w:left w:w="120" w:type="dxa"/>
              <w:right w:w="120" w:type="dxa"/>
            </w:tcMar>
          </w:tcPr>
          <w:p>
            <w:pPr>
              <w:jc w:val="center"/>
              <w:spacing w:after="0" w:before="0"/>
            </w:pPr>
            <w:r>
              <w:rPr>
                <w:sz w:val="20"/>
                <w:color w:val="333333"/>
              </w:rPr>
              <w:t>AdminTest</w:t>
            </w:r>
          </w:p>
        </w:tc>
        <w:tc>
          <w:tcPr>
            <w:tcW w:w="1400" w:type="dxa"/>
            <w:shd w:val="clear" w:color="auto" w:fill="FFFFFF"/>
            <w:tcMar>
              <w:top w:w="80" w:type="dxa"/>
              <w:bottom w:w="80" w:type="dxa"/>
              <w:left w:w="120" w:type="dxa"/>
              <w:right w:w="120" w:type="dxa"/>
            </w:tcMar>
          </w:tcPr>
          <w:p>
            <w:pPr>
              <w:jc w:val="center"/>
              <w:spacing w:after="0" w:before="0"/>
            </w:pPr>
            <w:r>
              <w:rPr>
                <w:sz w:val="20"/>
                <w:color w:val="333333"/>
              </w:rPr>
              <w:t>5 Tests</w:t>
            </w:r>
          </w:p>
        </w:tc>
        <w:tc>
          <w:tcPr>
            <w:tcW w:w="4400" w:type="dxa"/>
            <w:shd w:val="clear" w:color="auto" w:fill="FFFFFF"/>
            <w:tcMar>
              <w:top w:w="80" w:type="dxa"/>
              <w:bottom w:w="80" w:type="dxa"/>
              <w:left w:w="120" w:type="dxa"/>
              <w:right w:w="120" w:type="dxa"/>
            </w:tcMar>
          </w:tcPr>
          <w:p>
            <w:pPr>
              <w:jc w:val="left"/>
              <w:spacing w:after="0" w:before="0"/>
            </w:pPr>
            <w:r>
              <w:rPr>
                <w:sz w:val="20"/>
                <w:color w:val="333333"/>
              </w:rPr>
              <w:t>Proteksi rute admin, akses master tugas, rekapitulasi, &amp; export CSV</w:t>
            </w:r>
          </w:p>
        </w:tc>
        <w:tc>
          <w:tcPr>
            <w:tcW w:w="1200" w:type="dxa"/>
            <w:shd w:val="clear" w:color="auto" w:fill="FFFFFF"/>
            <w:tcMar>
              <w:top w:w="80" w:type="dxa"/>
              <w:bottom w:w="80" w:type="dxa"/>
              <w:left w:w="120" w:type="dxa"/>
              <w:right w:w="120" w:type="dxa"/>
            </w:tcMar>
          </w:tcPr>
          <w:p>
            <w:pPr>
              <w:jc w:val="center"/>
              <w:spacing w:after="0" w:before="0"/>
            </w:pPr>
            <w:r>
              <w:rPr>
                <w:sz w:val="20"/>
                <w:color w:val="333333"/>
              </w:rPr>
              <w:t>100% PASS</w:t>
            </w:r>
          </w:p>
        </w:tc>
      </w:tr>
      <w:tr>
        <w:tc>
          <w:tcPr>
            <w:tcW w:w="2200" w:type="dxa"/>
            <w:shd w:val="clear" w:color="auto" w:fill="F9FAFC"/>
            <w:tcMar>
              <w:top w:w="80" w:type="dxa"/>
              <w:bottom w:w="80" w:type="dxa"/>
              <w:left w:w="120" w:type="dxa"/>
              <w:right w:w="120" w:type="dxa"/>
            </w:tcMar>
          </w:tcPr>
          <w:p>
            <w:pPr>
              <w:jc w:val="center"/>
              <w:spacing w:after="0" w:before="0"/>
            </w:pPr>
            <w:r>
              <w:rPr>
                <w:sz w:val="20"/>
                <w:color w:val="333333"/>
              </w:rPr>
              <w:t>AuthTest</w:t>
            </w:r>
          </w:p>
        </w:tc>
        <w:tc>
          <w:tcPr>
            <w:tcW w:w="1400" w:type="dxa"/>
            <w:shd w:val="clear" w:color="auto" w:fill="F9FAFC"/>
            <w:tcMar>
              <w:top w:w="80" w:type="dxa"/>
              <w:bottom w:w="80" w:type="dxa"/>
              <w:left w:w="120" w:type="dxa"/>
              <w:right w:w="120" w:type="dxa"/>
            </w:tcMar>
          </w:tcPr>
          <w:p>
            <w:pPr>
              <w:jc w:val="center"/>
              <w:spacing w:after="0" w:before="0"/>
            </w:pPr>
            <w:r>
              <w:rPr>
                <w:sz w:val="20"/>
                <w:color w:val="333333"/>
              </w:rPr>
              <w:t>5 Tests</w:t>
            </w:r>
          </w:p>
        </w:tc>
        <w:tc>
          <w:tcPr>
            <w:tcW w:w="4400" w:type="dxa"/>
            <w:shd w:val="clear" w:color="auto" w:fill="F9FAFC"/>
            <w:tcMar>
              <w:top w:w="80" w:type="dxa"/>
              <w:bottom w:w="80" w:type="dxa"/>
              <w:left w:w="120" w:type="dxa"/>
              <w:right w:w="120" w:type="dxa"/>
            </w:tcMar>
          </w:tcPr>
          <w:p>
            <w:pPr>
              <w:jc w:val="left"/>
              <w:spacing w:after="0" w:before="0"/>
            </w:pPr>
            <w:r>
              <w:rPr>
                <w:sz w:val="20"/>
                <w:color w:val="333333"/>
              </w:rPr>
              <w:t>Render login/register, validasi password, auth guard, &amp; logout</w:t>
            </w:r>
          </w:p>
        </w:tc>
        <w:tc>
          <w:tcPr>
            <w:tcW w:w="1200" w:type="dxa"/>
            <w:shd w:val="clear" w:color="auto" w:fill="F9FAFC"/>
            <w:tcMar>
              <w:top w:w="80" w:type="dxa"/>
              <w:bottom w:w="80" w:type="dxa"/>
              <w:left w:w="120" w:type="dxa"/>
              <w:right w:w="120" w:type="dxa"/>
            </w:tcMar>
          </w:tcPr>
          <w:p>
            <w:pPr>
              <w:jc w:val="center"/>
              <w:spacing w:after="0" w:before="0"/>
            </w:pPr>
            <w:r>
              <w:rPr>
                <w:sz w:val="20"/>
                <w:color w:val="333333"/>
              </w:rPr>
              <w:t>100% PASS</w:t>
            </w:r>
          </w:p>
        </w:tc>
      </w:tr>
      <w:tr>
        <w:tc>
          <w:tcPr>
            <w:tcW w:w="2200" w:type="dxa"/>
            <w:shd w:val="clear" w:color="auto" w:fill="FFFFFF"/>
            <w:tcMar>
              <w:top w:w="80" w:type="dxa"/>
              <w:bottom w:w="80" w:type="dxa"/>
              <w:left w:w="120" w:type="dxa"/>
              <w:right w:w="120" w:type="dxa"/>
            </w:tcMar>
          </w:tcPr>
          <w:p>
            <w:pPr>
              <w:jc w:val="center"/>
              <w:spacing w:after="0" w:before="0"/>
            </w:pPr>
            <w:r>
              <w:rPr>
                <w:sz w:val="20"/>
                <w:color w:val="333333"/>
              </w:rPr>
              <w:t>CategoryCrudTest</w:t>
            </w:r>
          </w:p>
        </w:tc>
        <w:tc>
          <w:tcPr>
            <w:tcW w:w="1400" w:type="dxa"/>
            <w:shd w:val="clear" w:color="auto" w:fill="FFFFFF"/>
            <w:tcMar>
              <w:top w:w="80" w:type="dxa"/>
              <w:bottom w:w="80" w:type="dxa"/>
              <w:left w:w="120" w:type="dxa"/>
              <w:right w:w="120" w:type="dxa"/>
            </w:tcMar>
          </w:tcPr>
          <w:p>
            <w:pPr>
              <w:jc w:val="center"/>
              <w:spacing w:after="0" w:before="0"/>
            </w:pPr>
            <w:r>
              <w:rPr>
                <w:sz w:val="20"/>
                <w:color w:val="333333"/>
              </w:rPr>
              <w:t>4 Tests</w:t>
            </w:r>
          </w:p>
        </w:tc>
        <w:tc>
          <w:tcPr>
            <w:tcW w:w="4400" w:type="dxa"/>
            <w:shd w:val="clear" w:color="auto" w:fill="FFFFFF"/>
            <w:tcMar>
              <w:top w:w="80" w:type="dxa"/>
              <w:bottom w:w="80" w:type="dxa"/>
              <w:left w:w="120" w:type="dxa"/>
              <w:right w:w="120" w:type="dxa"/>
            </w:tcMar>
          </w:tcPr>
          <w:p>
            <w:pPr>
              <w:jc w:val="left"/>
              <w:spacing w:after="0" w:before="0"/>
            </w:pPr>
            <w:r>
              <w:rPr>
                <w:sz w:val="20"/>
                <w:color w:val="333333"/>
              </w:rPr>
              <w:t>List kategori, create kategori unik, update, &amp; delete kategori</w:t>
            </w:r>
          </w:p>
        </w:tc>
        <w:tc>
          <w:tcPr>
            <w:tcW w:w="1200" w:type="dxa"/>
            <w:shd w:val="clear" w:color="auto" w:fill="FFFFFF"/>
            <w:tcMar>
              <w:top w:w="80" w:type="dxa"/>
              <w:bottom w:w="80" w:type="dxa"/>
              <w:left w:w="120" w:type="dxa"/>
              <w:right w:w="120" w:type="dxa"/>
            </w:tcMar>
          </w:tcPr>
          <w:p>
            <w:pPr>
              <w:jc w:val="center"/>
              <w:spacing w:after="0" w:before="0"/>
            </w:pPr>
            <w:r>
              <w:rPr>
                <w:sz w:val="20"/>
                <w:color w:val="333333"/>
              </w:rPr>
              <w:t>100% PASS</w:t>
            </w:r>
          </w:p>
        </w:tc>
      </w:tr>
      <w:tr>
        <w:tc>
          <w:tcPr>
            <w:tcW w:w="2200" w:type="dxa"/>
            <w:shd w:val="clear" w:color="auto" w:fill="F9FAFC"/>
            <w:tcMar>
              <w:top w:w="80" w:type="dxa"/>
              <w:bottom w:w="80" w:type="dxa"/>
              <w:left w:w="120" w:type="dxa"/>
              <w:right w:w="120" w:type="dxa"/>
            </w:tcMar>
          </w:tcPr>
          <w:p>
            <w:pPr>
              <w:jc w:val="center"/>
              <w:spacing w:after="0" w:before="0"/>
            </w:pPr>
            <w:r>
              <w:rPr>
                <w:sz w:val="20"/>
                <w:color w:val="333333"/>
              </w:rPr>
              <w:t>ProfileTest</w:t>
            </w:r>
          </w:p>
        </w:tc>
        <w:tc>
          <w:tcPr>
            <w:tcW w:w="1400" w:type="dxa"/>
            <w:shd w:val="clear" w:color="auto" w:fill="F9FAFC"/>
            <w:tcMar>
              <w:top w:w="80" w:type="dxa"/>
              <w:bottom w:w="80" w:type="dxa"/>
              <w:left w:w="120" w:type="dxa"/>
              <w:right w:w="120" w:type="dxa"/>
            </w:tcMar>
          </w:tcPr>
          <w:p>
            <w:pPr>
              <w:jc w:val="center"/>
              <w:spacing w:after="0" w:before="0"/>
            </w:pPr>
            <w:r>
              <w:rPr>
                <w:sz w:val="20"/>
                <w:color w:val="333333"/>
              </w:rPr>
              <w:t>8 Tests</w:t>
            </w:r>
          </w:p>
        </w:tc>
        <w:tc>
          <w:tcPr>
            <w:tcW w:w="4400" w:type="dxa"/>
            <w:shd w:val="clear" w:color="auto" w:fill="F9FAFC"/>
            <w:tcMar>
              <w:top w:w="80" w:type="dxa"/>
              <w:bottom w:w="80" w:type="dxa"/>
              <w:left w:w="120" w:type="dxa"/>
              <w:right w:w="120" w:type="dxa"/>
            </w:tcMar>
          </w:tcPr>
          <w:p>
            <w:pPr>
              <w:jc w:val="left"/>
              <w:spacing w:after="0" w:before="0"/>
            </w:pPr>
            <w:r>
              <w:rPr>
                <w:sz w:val="20"/>
                <w:color w:val="333333"/>
              </w:rPr>
              <w:t>Update profil, validasi email unik, ganti password, &amp; export CSV</w:t>
            </w:r>
          </w:p>
        </w:tc>
        <w:tc>
          <w:tcPr>
            <w:tcW w:w="1200" w:type="dxa"/>
            <w:shd w:val="clear" w:color="auto" w:fill="F9FAFC"/>
            <w:tcMar>
              <w:top w:w="80" w:type="dxa"/>
              <w:bottom w:w="80" w:type="dxa"/>
              <w:left w:w="120" w:type="dxa"/>
              <w:right w:w="120" w:type="dxa"/>
            </w:tcMar>
          </w:tcPr>
          <w:p>
            <w:pPr>
              <w:jc w:val="center"/>
              <w:spacing w:after="0" w:before="0"/>
            </w:pPr>
            <w:r>
              <w:rPr>
                <w:sz w:val="20"/>
                <w:color w:val="333333"/>
              </w:rPr>
              <w:t>100% PASS</w:t>
            </w:r>
          </w:p>
        </w:tc>
      </w:tr>
      <w:tr>
        <w:tc>
          <w:tcPr>
            <w:tcW w:w="2200" w:type="dxa"/>
            <w:shd w:val="clear" w:color="auto" w:fill="FFFFFF"/>
            <w:tcMar>
              <w:top w:w="80" w:type="dxa"/>
              <w:bottom w:w="80" w:type="dxa"/>
              <w:left w:w="120" w:type="dxa"/>
              <w:right w:w="120" w:type="dxa"/>
            </w:tcMar>
          </w:tcPr>
          <w:p>
            <w:pPr>
              <w:jc w:val="center"/>
              <w:spacing w:after="0" w:before="0"/>
            </w:pPr>
            <w:r>
              <w:rPr>
                <w:sz w:val="20"/>
                <w:color w:val="333333"/>
              </w:rPr>
              <w:t>TaskAuthorizationTest</w:t>
            </w:r>
          </w:p>
        </w:tc>
        <w:tc>
          <w:tcPr>
            <w:tcW w:w="1400" w:type="dxa"/>
            <w:shd w:val="clear" w:color="auto" w:fill="FFFFFF"/>
            <w:tcMar>
              <w:top w:w="80" w:type="dxa"/>
              <w:bottom w:w="80" w:type="dxa"/>
              <w:left w:w="120" w:type="dxa"/>
              <w:right w:w="120" w:type="dxa"/>
            </w:tcMar>
          </w:tcPr>
          <w:p>
            <w:pPr>
              <w:jc w:val="center"/>
              <w:spacing w:after="0" w:before="0"/>
            </w:pPr>
            <w:r>
              <w:rPr>
                <w:sz w:val="20"/>
                <w:color w:val="333333"/>
              </w:rPr>
              <w:t>6 Tests</w:t>
            </w:r>
          </w:p>
        </w:tc>
        <w:tc>
          <w:tcPr>
            <w:tcW w:w="4400" w:type="dxa"/>
            <w:shd w:val="clear" w:color="auto" w:fill="FFFFFF"/>
            <w:tcMar>
              <w:top w:w="80" w:type="dxa"/>
              <w:bottom w:w="80" w:type="dxa"/>
              <w:left w:w="120" w:type="dxa"/>
              <w:right w:w="120" w:type="dxa"/>
            </w:tcMar>
          </w:tcPr>
          <w:p>
            <w:pPr>
              <w:jc w:val="left"/>
              <w:spacing w:after="0" w:before="0"/>
            </w:pPr>
            <w:r>
              <w:rPr>
                <w:sz w:val="20"/>
                <w:color w:val="333333"/>
              </w:rPr>
              <w:t>Uji isolasi data (mencegah akses/edit/delete tugas user lain - 403)</w:t>
            </w:r>
          </w:p>
        </w:tc>
        <w:tc>
          <w:tcPr>
            <w:tcW w:w="1200" w:type="dxa"/>
            <w:shd w:val="clear" w:color="auto" w:fill="FFFFFF"/>
            <w:tcMar>
              <w:top w:w="80" w:type="dxa"/>
              <w:bottom w:w="80" w:type="dxa"/>
              <w:left w:w="120" w:type="dxa"/>
              <w:right w:w="120" w:type="dxa"/>
            </w:tcMar>
          </w:tcPr>
          <w:p>
            <w:pPr>
              <w:jc w:val="center"/>
              <w:spacing w:after="0" w:before="0"/>
            </w:pPr>
            <w:r>
              <w:rPr>
                <w:sz w:val="20"/>
                <w:color w:val="333333"/>
              </w:rPr>
              <w:t>100% PASS</w:t>
            </w:r>
          </w:p>
        </w:tc>
      </w:tr>
      <w:tr>
        <w:tc>
          <w:tcPr>
            <w:tcW w:w="2200" w:type="dxa"/>
            <w:shd w:val="clear" w:color="auto" w:fill="F9FAFC"/>
            <w:tcMar>
              <w:top w:w="80" w:type="dxa"/>
              <w:bottom w:w="80" w:type="dxa"/>
              <w:left w:w="120" w:type="dxa"/>
              <w:right w:w="120" w:type="dxa"/>
            </w:tcMar>
          </w:tcPr>
          <w:p>
            <w:pPr>
              <w:jc w:val="center"/>
              <w:spacing w:after="0" w:before="0"/>
            </w:pPr>
            <w:r>
              <w:rPr>
                <w:sz w:val="20"/>
                <w:color w:val="333333"/>
              </w:rPr>
              <w:t>TaskCrudTest</w:t>
            </w:r>
          </w:p>
        </w:tc>
        <w:tc>
          <w:tcPr>
            <w:tcW w:w="1400" w:type="dxa"/>
            <w:shd w:val="clear" w:color="auto" w:fill="F9FAFC"/>
            <w:tcMar>
              <w:top w:w="80" w:type="dxa"/>
              <w:bottom w:w="80" w:type="dxa"/>
              <w:left w:w="120" w:type="dxa"/>
              <w:right w:w="120" w:type="dxa"/>
            </w:tcMar>
          </w:tcPr>
          <w:p>
            <w:pPr>
              <w:jc w:val="center"/>
              <w:spacing w:after="0" w:before="0"/>
            </w:pPr>
            <w:r>
              <w:rPr>
                <w:sz w:val="20"/>
                <w:color w:val="333333"/>
              </w:rPr>
              <w:t>11 Tests</w:t>
            </w:r>
          </w:p>
        </w:tc>
        <w:tc>
          <w:tcPr>
            <w:tcW w:w="4400" w:type="dxa"/>
            <w:shd w:val="clear" w:color="auto" w:fill="F9FAFC"/>
            <w:tcMar>
              <w:top w:w="80" w:type="dxa"/>
              <w:bottom w:w="80" w:type="dxa"/>
              <w:left w:w="120" w:type="dxa"/>
              <w:right w:w="120" w:type="dxa"/>
            </w:tcMar>
          </w:tcPr>
          <w:p>
            <w:pPr>
              <w:jc w:val="left"/>
              <w:spacing w:after="0" w:before="0"/>
            </w:pPr>
            <w:r>
              <w:rPr>
                <w:sz w:val="20"/>
                <w:color w:val="333333"/>
              </w:rPr>
              <w:t>CRUD tugas lengkap, upload/hapus attachment, &amp; status toggle</w:t>
            </w:r>
          </w:p>
        </w:tc>
        <w:tc>
          <w:tcPr>
            <w:tcW w:w="1200" w:type="dxa"/>
            <w:shd w:val="clear" w:color="auto" w:fill="F9FAFC"/>
            <w:tcMar>
              <w:top w:w="80" w:type="dxa"/>
              <w:bottom w:w="80" w:type="dxa"/>
              <w:left w:w="120" w:type="dxa"/>
              <w:right w:w="120" w:type="dxa"/>
            </w:tcMar>
          </w:tcPr>
          <w:p>
            <w:pPr>
              <w:jc w:val="center"/>
              <w:spacing w:after="0" w:before="0"/>
            </w:pPr>
            <w:r>
              <w:rPr>
                <w:sz w:val="20"/>
                <w:color w:val="333333"/>
              </w:rPr>
              <w:t>100% PASS</w:t>
            </w:r>
          </w:p>
        </w:tc>
      </w:tr>
      <w:tr>
        <w:tc>
          <w:tcPr>
            <w:tcW w:w="2200" w:type="dxa"/>
            <w:shd w:val="clear" w:color="auto" w:fill="FFFFFF"/>
            <w:tcMar>
              <w:top w:w="80" w:type="dxa"/>
              <w:bottom w:w="80" w:type="dxa"/>
              <w:left w:w="120" w:type="dxa"/>
              <w:right w:w="120" w:type="dxa"/>
            </w:tcMar>
          </w:tcPr>
          <w:p>
            <w:pPr>
              <w:jc w:val="center"/>
              <w:spacing w:after="0" w:before="0"/>
            </w:pPr>
            <w:r>
              <w:rPr>
                <w:sz w:val="20"/>
                <w:color w:val="333333"/>
              </w:rPr>
              <w:t>TaskAdvancedFeaturesTest</w:t>
            </w:r>
          </w:p>
        </w:tc>
        <w:tc>
          <w:tcPr>
            <w:tcW w:w="1400" w:type="dxa"/>
            <w:shd w:val="clear" w:color="auto" w:fill="FFFFFF"/>
            <w:tcMar>
              <w:top w:w="80" w:type="dxa"/>
              <w:bottom w:w="80" w:type="dxa"/>
              <w:left w:w="120" w:type="dxa"/>
              <w:right w:w="120" w:type="dxa"/>
            </w:tcMar>
          </w:tcPr>
          <w:p>
            <w:pPr>
              <w:jc w:val="center"/>
              <w:spacing w:after="0" w:before="0"/>
            </w:pPr>
            <w:r>
              <w:rPr>
                <w:sz w:val="20"/>
                <w:color w:val="333333"/>
              </w:rPr>
              <w:t>8 Tests</w:t>
            </w:r>
          </w:p>
        </w:tc>
        <w:tc>
          <w:tcPr>
            <w:tcW w:w="4400" w:type="dxa"/>
            <w:shd w:val="clear" w:color="auto" w:fill="FFFFFF"/>
            <w:tcMar>
              <w:top w:w="80" w:type="dxa"/>
              <w:bottom w:w="80" w:type="dxa"/>
              <w:left w:w="120" w:type="dxa"/>
              <w:right w:w="120" w:type="dxa"/>
            </w:tcMar>
          </w:tcPr>
          <w:p>
            <w:pPr>
              <w:jc w:val="left"/>
              <w:spacing w:after="0" w:before="0"/>
            </w:pPr>
            <w:r>
              <w:rPr>
                <w:sz w:val="20"/>
                <w:color w:val="333333"/>
              </w:rPr>
              <w:t>Papan kanban, checklist sub-tugas, toggle to-do, &amp; komentar</w:t>
            </w:r>
          </w:p>
        </w:tc>
        <w:tc>
          <w:tcPr>
            <w:tcW w:w="1200" w:type="dxa"/>
            <w:shd w:val="clear" w:color="auto" w:fill="FFFFFF"/>
            <w:tcMar>
              <w:top w:w="80" w:type="dxa"/>
              <w:bottom w:w="80" w:type="dxa"/>
              <w:left w:w="120" w:type="dxa"/>
              <w:right w:w="120" w:type="dxa"/>
            </w:tcMar>
          </w:tcPr>
          <w:p>
            <w:pPr>
              <w:jc w:val="center"/>
              <w:spacing w:after="0" w:before="0"/>
            </w:pPr>
            <w:r>
              <w:rPr>
                <w:sz w:val="20"/>
                <w:color w:val="333333"/>
              </w:rPr>
              <w:t>100% PASS</w:t>
            </w:r>
          </w:p>
        </w:tc>
      </w:tr>
      <w:tr>
        <w:tc>
          <w:tcPr>
            <w:tcW w:w="2200" w:type="dxa"/>
            <w:shd w:val="clear" w:color="auto" w:fill="F9FAFC"/>
            <w:tcMar>
              <w:top w:w="80" w:type="dxa"/>
              <w:bottom w:w="80" w:type="dxa"/>
              <w:left w:w="120" w:type="dxa"/>
              <w:right w:w="120" w:type="dxa"/>
            </w:tcMar>
          </w:tcPr>
          <w:p>
            <w:pPr>
              <w:jc w:val="center"/>
              <w:spacing w:after="0" w:before="0"/>
            </w:pPr>
            <w:r>
              <w:rPr>
                <w:sz w:val="20"/>
                <w:color w:val="333333"/>
              </w:rPr>
              <w:t>Example &amp; Unit Tests</w:t>
            </w:r>
          </w:p>
        </w:tc>
        <w:tc>
          <w:tcPr>
            <w:tcW w:w="1400" w:type="dxa"/>
            <w:shd w:val="clear" w:color="auto" w:fill="F9FAFC"/>
            <w:tcMar>
              <w:top w:w="80" w:type="dxa"/>
              <w:bottom w:w="80" w:type="dxa"/>
              <w:left w:w="120" w:type="dxa"/>
              <w:right w:w="120" w:type="dxa"/>
            </w:tcMar>
          </w:tcPr>
          <w:p>
            <w:pPr>
              <w:jc w:val="center"/>
              <w:spacing w:after="0" w:before="0"/>
            </w:pPr>
            <w:r>
              <w:rPr>
                <w:sz w:val="20"/>
                <w:color w:val="333333"/>
              </w:rPr>
              <w:t>2 Tests</w:t>
            </w:r>
          </w:p>
        </w:tc>
        <w:tc>
          <w:tcPr>
            <w:tcW w:w="4400" w:type="dxa"/>
            <w:shd w:val="clear" w:color="auto" w:fill="F9FAFC"/>
            <w:tcMar>
              <w:top w:w="80" w:type="dxa"/>
              <w:bottom w:w="80" w:type="dxa"/>
              <w:left w:w="120" w:type="dxa"/>
              <w:right w:w="120" w:type="dxa"/>
            </w:tcMar>
          </w:tcPr>
          <w:p>
            <w:pPr>
              <w:jc w:val="left"/>
              <w:spacing w:after="0" w:before="0"/>
            </w:pPr>
            <w:r>
              <w:rPr>
                <w:sz w:val="20"/>
                <w:color w:val="333333"/>
              </w:rPr>
              <w:t>Redirect root dashboard &amp; assertion dasar sistem</w:t>
            </w:r>
          </w:p>
        </w:tc>
        <w:tc>
          <w:tcPr>
            <w:tcW w:w="1200" w:type="dxa"/>
            <w:shd w:val="clear" w:color="auto" w:fill="F9FAFC"/>
            <w:tcMar>
              <w:top w:w="80" w:type="dxa"/>
              <w:bottom w:w="80" w:type="dxa"/>
              <w:left w:w="120" w:type="dxa"/>
              <w:right w:w="120" w:type="dxa"/>
            </w:tcMar>
          </w:tcPr>
          <w:p>
            <w:pPr>
              <w:jc w:val="center"/>
              <w:spacing w:after="0" w:before="0"/>
            </w:pPr>
            <w:r>
              <w:rPr>
                <w:sz w:val="20"/>
                <w:color w:val="333333"/>
              </w:rPr>
              <w:t>100% PASS</w:t>
            </w:r>
          </w:p>
        </w:tc>
      </w:tr>
    </w:tbl>
    <w:p>
      <w:pPr>
        <w:jc w:val="both"/>
        <w:spacing w:before="0" w:after="120" w:line="276" w:lineRule="auto"/>
      </w:pPr>
      <w:r>
        <w:rPr>
          <w:rFonts w:ascii="Calibri" w:hAnsi="Calibri"/>
          <w:sz w:val="22"/>
          <w:szCs w:val="22"/>
          <w:color w:val="262626"/>
        </w:rPr>
        <w:t xml:space="preserve"/>
      </w:r>
    </w:p>
    <w:p>
      <w:pPr>
        <w:spacing w:before="360" w:after="120"/>
        <w:pBdr>
          <w:bottom w:val="single" w:sz="12" w:space="4" w:color="1F4E79"/>
        </w:pBdr>
      </w:pPr>
      <w:r>
        <w:rPr>
          <w:rFonts w:ascii="Calibri" w:hAnsi="Calibri"/>
          <w:b/>
          <w:sz w:val="32"/>
          <w:szCs w:val="32"/>
          <w:color w:val="1F4E79"/>
        </w:rPr>
        <w:t>BAB V: PANDUAN PENGOPERASIAN APLIKASI</w:t>
      </w:r>
    </w:p>
    <w:p>
      <w:pPr>
        <w:spacing w:before="240" w:after="80"/>
      </w:pPr>
      <w:r>
        <w:rPr>
          <w:rFonts w:ascii="Calibri" w:hAnsi="Calibri"/>
          <w:b/>
          <w:sz w:val="26"/>
          <w:szCs w:val="26"/>
          <w:color w:val="2E75B6"/>
        </w:rPr>
        <w:t>5.1 Kredensial Akun Uji Coba (Demo Accounts)</w:t>
      </w:r>
    </w:p>
    <w:p>
      <w:pPr>
        <w:jc w:val="both"/>
        <w:spacing w:before="0" w:after="120" w:line="276" w:lineRule="auto"/>
      </w:pPr>
      <w:r>
        <w:rPr>
          <w:rFonts w:ascii="Calibri" w:hAnsi="Calibri"/>
          <w:sz w:val="22"/>
          <w:szCs w:val="22"/>
          <w:color w:val="262626"/>
        </w:rPr>
        <w:t xml:space="preserve">Database seeder telah dikonfigurasi untuk menyertakan akun representatif yang siap diuji langsung:</w:t>
      </w:r>
    </w:p>
    <w:tbl>
      <w:tblPr>
        <w:tblW w:w="9200" w:type="dxa"/>
        <w:jc w:val="center"/>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r>
        <w:trPr>
          <w:tblHeader/>
        </w:trPr>
        <w:tc>
          <w:tcPr>
            <w:tcW w:w="2200" w:type="dxa"/>
            <w:shd w:val="clear" w:color="auto" w:fill="1F4E79"/>
            <w:tcMar>
              <w:top w:w="100" w:type="dxa"/>
              <w:bottom w:w="100" w:type="dxa"/>
              <w:left w:w="120" w:type="dxa"/>
              <w:right w:w="120" w:type="dxa"/>
            </w:tcMar>
          </w:tcPr>
          <w:p>
            <w:pPr>
              <w:jc w:val="center"/>
              <w:spacing w:after="0" w:before="0"/>
            </w:pPr>
            <w:r>
              <w:rPr>
                <w:b/>
                <w:sz w:val="20"/>
                <w:color w:val="FFFFFF"/>
              </w:rPr>
              <w:t>Nama Pengguna</w:t>
            </w:r>
          </w:p>
        </w:tc>
        <w:tc>
          <w:tcPr>
            <w:tcW w:w="2600" w:type="dxa"/>
            <w:shd w:val="clear" w:color="auto" w:fill="1F4E79"/>
            <w:tcMar>
              <w:top w:w="100" w:type="dxa"/>
              <w:bottom w:w="100" w:type="dxa"/>
              <w:left w:w="120" w:type="dxa"/>
              <w:right w:w="120" w:type="dxa"/>
            </w:tcMar>
          </w:tcPr>
          <w:p>
            <w:pPr>
              <w:jc w:val="center"/>
              <w:spacing w:after="0" w:before="0"/>
            </w:pPr>
            <w:r>
              <w:rPr>
                <w:b/>
                <w:sz w:val="20"/>
                <w:color w:val="FFFFFF"/>
              </w:rPr>
              <w:t>Email Login</w:t>
            </w:r>
          </w:p>
        </w:tc>
        <w:tc>
          <w:tcPr>
            <w:tcW w:w="1600" w:type="dxa"/>
            <w:shd w:val="clear" w:color="auto" w:fill="1F4E79"/>
            <w:tcMar>
              <w:top w:w="100" w:type="dxa"/>
              <w:bottom w:w="100" w:type="dxa"/>
              <w:left w:w="120" w:type="dxa"/>
              <w:right w:w="120" w:type="dxa"/>
            </w:tcMar>
          </w:tcPr>
          <w:p>
            <w:pPr>
              <w:jc w:val="center"/>
              <w:spacing w:after="0" w:before="0"/>
            </w:pPr>
            <w:r>
              <w:rPr>
                <w:b/>
                <w:sz w:val="20"/>
                <w:color w:val="FFFFFF"/>
              </w:rPr>
              <w:t>Kata Sandi</w:t>
            </w:r>
          </w:p>
        </w:tc>
        <w:tc>
          <w:tcPr>
            <w:tcW w:w="2800" w:type="dxa"/>
            <w:shd w:val="clear" w:color="auto" w:fill="1F4E79"/>
            <w:tcMar>
              <w:top w:w="100" w:type="dxa"/>
              <w:bottom w:w="100" w:type="dxa"/>
              <w:left w:w="120" w:type="dxa"/>
              <w:right w:w="120" w:type="dxa"/>
            </w:tcMar>
          </w:tcPr>
          <w:p>
            <w:pPr>
              <w:jc w:val="center"/>
              <w:spacing w:after="0" w:before="0"/>
            </w:pPr>
            <w:r>
              <w:rPr>
                <w:b/>
                <w:sz w:val="20"/>
                <w:color w:val="FFFFFF"/>
              </w:rPr>
              <w:t>Peran / Hak Akses</w:t>
            </w:r>
          </w:p>
        </w:tc>
      </w:tr>
      <w:tr>
        <w:tc>
          <w:tcPr>
            <w:tcW w:w="2200" w:type="dxa"/>
            <w:shd w:val="clear" w:color="auto" w:fill="FFFFFF"/>
            <w:tcMar>
              <w:top w:w="80" w:type="dxa"/>
              <w:bottom w:w="80" w:type="dxa"/>
              <w:left w:w="120" w:type="dxa"/>
              <w:right w:w="120" w:type="dxa"/>
            </w:tcMar>
          </w:tcPr>
          <w:p>
            <w:pPr>
              <w:jc w:val="center"/>
              <w:spacing w:after="0" w:before="0"/>
            </w:pPr>
            <w:r>
              <w:rPr>
                <w:sz w:val="20"/>
                <w:color w:val="333333"/>
              </w:rPr>
              <w:t>Dika</w:t>
            </w:r>
          </w:p>
        </w:tc>
        <w:tc>
          <w:tcPr>
            <w:tcW w:w="2600" w:type="dxa"/>
            <w:shd w:val="clear" w:color="auto" w:fill="FFFFFF"/>
            <w:tcMar>
              <w:top w:w="80" w:type="dxa"/>
              <w:bottom w:w="80" w:type="dxa"/>
              <w:left w:w="120" w:type="dxa"/>
              <w:right w:w="120" w:type="dxa"/>
            </w:tcMar>
          </w:tcPr>
          <w:p>
            <w:pPr>
              <w:jc w:val="left"/>
              <w:spacing w:after="0" w:before="0"/>
            </w:pPr>
            <w:r>
              <w:rPr>
                <w:sz w:val="20"/>
                <w:color w:val="333333"/>
              </w:rPr>
              <w:t>dika@example.com</w:t>
            </w:r>
          </w:p>
        </w:tc>
        <w:tc>
          <w:tcPr>
            <w:tcW w:w="1600" w:type="dxa"/>
            <w:shd w:val="clear" w:color="auto" w:fill="FFFFFF"/>
            <w:tcMar>
              <w:top w:w="80" w:type="dxa"/>
              <w:bottom w:w="80" w:type="dxa"/>
              <w:left w:w="120" w:type="dxa"/>
              <w:right w:w="120" w:type="dxa"/>
            </w:tcMar>
          </w:tcPr>
          <w:p>
            <w:pPr>
              <w:jc w:val="center"/>
              <w:spacing w:after="0" w:before="0"/>
            </w:pPr>
            <w:r>
              <w:rPr>
                <w:sz w:val="20"/>
                <w:color w:val="333333"/>
              </w:rPr>
              <w:t>password</w:t>
            </w:r>
          </w:p>
        </w:tc>
        <w:tc>
          <w:tcPr>
            <w:tcW w:w="2800" w:type="dxa"/>
            <w:shd w:val="clear" w:color="auto" w:fill="FFFFFF"/>
            <w:tcMar>
              <w:top w:w="80" w:type="dxa"/>
              <w:bottom w:w="80" w:type="dxa"/>
              <w:left w:w="120" w:type="dxa"/>
              <w:right w:w="120" w:type="dxa"/>
            </w:tcMar>
          </w:tcPr>
          <w:p>
            <w:pPr>
              <w:jc w:val="left"/>
              <w:spacing w:after="0" w:before="0"/>
            </w:pPr>
            <w:r>
              <w:rPr>
                <w:sz w:val="20"/>
                <w:color w:val="333333"/>
              </w:rPr>
              <w:t>User (Peserta Pelatihan &amp; Pengembang Proyek Akhir)</w:t>
            </w:r>
          </w:p>
        </w:tc>
      </w:tr>
      <w:tr>
        <w:tc>
          <w:tcPr>
            <w:tcW w:w="2200" w:type="dxa"/>
            <w:shd w:val="clear" w:color="auto" w:fill="F9FAFC"/>
            <w:tcMar>
              <w:top w:w="80" w:type="dxa"/>
              <w:bottom w:w="80" w:type="dxa"/>
              <w:left w:w="120" w:type="dxa"/>
              <w:right w:w="120" w:type="dxa"/>
            </w:tcMar>
          </w:tcPr>
          <w:p>
            <w:pPr>
              <w:jc w:val="center"/>
              <w:spacing w:after="0" w:before="0"/>
            </w:pPr>
            <w:r>
              <w:rPr>
                <w:sz w:val="20"/>
                <w:color w:val="333333"/>
              </w:rPr>
              <w:t>Radnet Operator</w:t>
            </w:r>
          </w:p>
        </w:tc>
        <w:tc>
          <w:tcPr>
            <w:tcW w:w="2600" w:type="dxa"/>
            <w:shd w:val="clear" w:color="auto" w:fill="F9FAFC"/>
            <w:tcMar>
              <w:top w:w="80" w:type="dxa"/>
              <w:bottom w:w="80" w:type="dxa"/>
              <w:left w:w="120" w:type="dxa"/>
              <w:right w:w="120" w:type="dxa"/>
            </w:tcMar>
          </w:tcPr>
          <w:p>
            <w:pPr>
              <w:jc w:val="left"/>
              <w:spacing w:after="0" w:before="0"/>
            </w:pPr>
            <w:r>
              <w:rPr>
                <w:sz w:val="20"/>
                <w:color w:val="333333"/>
              </w:rPr>
              <w:t>radnet@example.com</w:t>
            </w:r>
          </w:p>
        </w:tc>
        <w:tc>
          <w:tcPr>
            <w:tcW w:w="1600" w:type="dxa"/>
            <w:shd w:val="clear" w:color="auto" w:fill="F9FAFC"/>
            <w:tcMar>
              <w:top w:w="80" w:type="dxa"/>
              <w:bottom w:w="80" w:type="dxa"/>
              <w:left w:w="120" w:type="dxa"/>
              <w:right w:w="120" w:type="dxa"/>
            </w:tcMar>
          </w:tcPr>
          <w:p>
            <w:pPr>
              <w:jc w:val="center"/>
              <w:spacing w:after="0" w:before="0"/>
            </w:pPr>
            <w:r>
              <w:rPr>
                <w:sz w:val="20"/>
                <w:color w:val="333333"/>
              </w:rPr>
              <w:t>password</w:t>
            </w:r>
          </w:p>
        </w:tc>
        <w:tc>
          <w:tcPr>
            <w:tcW w:w="2800" w:type="dxa"/>
            <w:shd w:val="clear" w:color="auto" w:fill="F9FAFC"/>
            <w:tcMar>
              <w:top w:w="80" w:type="dxa"/>
              <w:bottom w:w="80" w:type="dxa"/>
              <w:left w:w="120" w:type="dxa"/>
              <w:right w:w="120" w:type="dxa"/>
            </w:tcMar>
          </w:tcPr>
          <w:p>
            <w:pPr>
              <w:jc w:val="left"/>
              <w:spacing w:after="0" w:before="0"/>
            </w:pPr>
            <w:r>
              <w:rPr>
                <w:sz w:val="20"/>
                <w:color w:val="333333"/>
              </w:rPr>
              <w:t>User (Operasional Infrastruktur &amp; Jaringan ISP Radnet)</w:t>
            </w:r>
          </w:p>
        </w:tc>
      </w:tr>
      <w:tr>
        <w:tc>
          <w:tcPr>
            <w:tcW w:w="2200" w:type="dxa"/>
            <w:shd w:val="clear" w:color="auto" w:fill="FFFFFF"/>
            <w:tcMar>
              <w:top w:w="80" w:type="dxa"/>
              <w:bottom w:w="80" w:type="dxa"/>
              <w:left w:w="120" w:type="dxa"/>
              <w:right w:w="120" w:type="dxa"/>
            </w:tcMar>
          </w:tcPr>
          <w:p>
            <w:pPr>
              <w:jc w:val="center"/>
              <w:spacing w:after="0" w:before="0"/>
            </w:pPr>
            <w:r>
              <w:rPr>
                <w:sz w:val="20"/>
                <w:color w:val="333333"/>
              </w:rPr>
              <w:t>Inixindo Administrator</w:t>
            </w:r>
          </w:p>
        </w:tc>
        <w:tc>
          <w:tcPr>
            <w:tcW w:w="2600" w:type="dxa"/>
            <w:shd w:val="clear" w:color="auto" w:fill="FFFFFF"/>
            <w:tcMar>
              <w:top w:w="80" w:type="dxa"/>
              <w:bottom w:w="80" w:type="dxa"/>
              <w:left w:w="120" w:type="dxa"/>
              <w:right w:w="120" w:type="dxa"/>
            </w:tcMar>
          </w:tcPr>
          <w:p>
            <w:pPr>
              <w:jc w:val="left"/>
              <w:spacing w:after="0" w:before="0"/>
            </w:pPr>
            <w:r>
              <w:rPr>
                <w:sz w:val="20"/>
                <w:color w:val="333333"/>
              </w:rPr>
              <w:t>inixindo@example.com</w:t>
            </w:r>
          </w:p>
        </w:tc>
        <w:tc>
          <w:tcPr>
            <w:tcW w:w="1600" w:type="dxa"/>
            <w:shd w:val="clear" w:color="auto" w:fill="FFFFFF"/>
            <w:tcMar>
              <w:top w:w="80" w:type="dxa"/>
              <w:bottom w:w="80" w:type="dxa"/>
              <w:left w:w="120" w:type="dxa"/>
              <w:right w:w="120" w:type="dxa"/>
            </w:tcMar>
          </w:tcPr>
          <w:p>
            <w:pPr>
              <w:jc w:val="center"/>
              <w:spacing w:after="0" w:before="0"/>
            </w:pPr>
            <w:r>
              <w:rPr>
                <w:sz w:val="20"/>
                <w:color w:val="333333"/>
              </w:rPr>
              <w:t>password</w:t>
            </w:r>
          </w:p>
        </w:tc>
        <w:tc>
          <w:tcPr>
            <w:tcW w:w="2800" w:type="dxa"/>
            <w:shd w:val="clear" w:color="auto" w:fill="FFFFFF"/>
            <w:tcMar>
              <w:top w:w="80" w:type="dxa"/>
              <w:bottom w:w="80" w:type="dxa"/>
              <w:left w:w="120" w:type="dxa"/>
              <w:right w:w="120" w:type="dxa"/>
            </w:tcMar>
          </w:tcPr>
          <w:p>
            <w:pPr>
              <w:jc w:val="left"/>
              <w:spacing w:after="0" w:before="0"/>
            </w:pPr>
            <w:r>
              <w:rPr>
                <w:sz w:val="20"/>
                <w:color w:val="333333"/>
              </w:rPr>
              <w:t>Admin (Administrator &amp; Pengawas Seluruh Tugas Pegawai)</w:t>
            </w:r>
          </w:p>
        </w:tc>
      </w:tr>
    </w:tbl>
    <w:p>
      <w:pPr>
        <w:jc w:val="both"/>
        <w:spacing w:before="0" w:after="120" w:line="276" w:lineRule="auto"/>
      </w:pPr>
      <w:r>
        <w:rPr>
          <w:rFonts w:ascii="Calibri" w:hAnsi="Calibri"/>
          <w:sz w:val="22"/>
          <w:szCs w:val="22"/>
          <w:color w:val="262626"/>
        </w:rPr>
        <w:t xml:space="preserve"/>
      </w:r>
    </w:p>
    <w:tbl>
      <w:tblPr>
        <w:tblW w:w="9200" w:type="dxa"/>
        <w:jc w:val="center"/>
        <w:tblBorders>
          <w:top w:val="none"/>
          <w:left w:val="single" w:sz="24" w:space="0" w:color="1F4E79"/>
          <w:bottom w:val="none"/>
          <w:right w:val="none"/>
          <w:insideH w:val="none"/>
          <w:insideV w:val="none"/>
        </w:tblBorders>
      </w:tblPr>
      <w:tr>
        <w:tc>
          <w:tcPr>
            <w:tcW w:w="9200" w:type="dxa"/>
            <w:shd w:val="clear" w:color="auto" w:fill="F2F5F9"/>
            <w:tcMar>
              <w:top w:w="120" w:type="dxa"/>
              <w:left w:w="200" w:type="dxa"/>
              <w:bottom w:w="120" w:type="dxa"/>
              <w:right w:w="200" w:type="dxa"/>
            </w:tcMar>
          </w:tcPr>
          <w:p>
            <w:pPr>
              <w:spacing w:before="0" w:after="40"/>
            </w:pPr>
            <w:r>
              <w:rPr>
                <w:b/>
                <w:sz w:val="22"/>
                <w:color w:val="1F4E79"/>
              </w:rPr>
              <w:t>Kemudahan Pengujian: </w:t>
            </w:r>
            <w:r>
              <w:rPr>
                <w:sz w:val="21"/>
                <w:color w:val="333333"/>
              </w:rPr>
              <w:t>Pada halaman login (http://127.0.0.1:8000/login), telah disediakan tombol bantuan 'Demo 1-Klik' untuk Dika (User), Radnet (User), dan Inixindo (Admin) sehingga penguji dapat berpindah akun dengan cepat tanpa mengetik manual.</w:t>
            </w:r>
          </w:p>
        </w:tc>
      </w:tr>
    </w:tbl>
    <w:p>
      <w:pPr>
        <w:jc w:val="both"/>
        <w:spacing w:before="0" w:after="120" w:line="276" w:lineRule="auto"/>
      </w:pPr>
      <w:r>
        <w:rPr>
          <w:rFonts w:ascii="Calibri" w:hAnsi="Calibri"/>
          <w:sz w:val="22"/>
          <w:szCs w:val="22"/>
          <w:color w:val="262626"/>
        </w:rPr>
        <w:t xml:space="preserve"/>
      </w:r>
    </w:p>
    <w:p>
      <w:pPr>
        <w:spacing w:before="240" w:after="80"/>
      </w:pPr>
      <w:r>
        <w:rPr>
          <w:rFonts w:ascii="Calibri" w:hAnsi="Calibri"/>
          <w:b/>
          <w:sz w:val="26"/>
          <w:szCs w:val="26"/>
          <w:color w:val="2E75B6"/>
        </w:rPr>
        <w:t>5.2 Petunjuk Instalasi &amp; Eksekusi Lokal</w:t>
      </w:r>
    </w:p>
    <w:p>
      <w:pPr>
        <w:ind w:left="400" w:hanging="200"/>
        <w:spacing w:before="0" w:after="80" w:line="260" w:lineRule="auto"/>
      </w:pPr>
      <w:r>
        <w:rPr>
          <w:rFonts w:ascii="Calibri" w:hAnsi="Calibri"/>
          <w:color w:val="1F4E79"/>
          <w:b/>
        </w:rPr>
        <w:t>• </w:t>
      </w:r>
      <w:r>
        <w:rPr>
          <w:rFonts w:ascii="Calibri" w:hAnsi="Calibri"/>
          <w:b/>
          <w:sz w:val="22"/>
          <w:color w:val="1F4E79"/>
        </w:rPr>
        <w:t>Langkah 1: Setup Environment</w:t>
      </w:r>
      <w:r>
        <w:rPr>
          <w:rFonts w:ascii="Calibri" w:hAnsi="Calibri"/>
          <w:sz w:val="22"/>
          <w:szCs w:val="22"/>
          <w:color w:val="262626"/>
        </w:rPr>
        <w:t xml:space="preserve">: Salin file .env.example menjadi .env dan sesuaikan konfigurasi database.</w:t>
      </w:r>
    </w:p>
    <w:p>
      <w:pPr>
        <w:ind w:left="400" w:hanging="200"/>
        <w:spacing w:before="0" w:after="80" w:line="260" w:lineRule="auto"/>
      </w:pPr>
      <w:r>
        <w:rPr>
          <w:rFonts w:ascii="Calibri" w:hAnsi="Calibri"/>
          <w:color w:val="1F4E79"/>
          <w:b/>
        </w:rPr>
        <w:t>• </w:t>
      </w:r>
      <w:r>
        <w:rPr>
          <w:rFonts w:ascii="Calibri" w:hAnsi="Calibri"/>
          <w:b/>
          <w:sz w:val="22"/>
          <w:color w:val="1F4E79"/>
        </w:rPr>
        <w:t>Langkah 2: Install Dependensi</w:t>
      </w:r>
      <w:r>
        <w:rPr>
          <w:rFonts w:ascii="Calibri" w:hAnsi="Calibri"/>
          <w:sz w:val="22"/>
          <w:szCs w:val="22"/>
          <w:color w:val="262626"/>
        </w:rPr>
        <w:t xml:space="preserve">: Jalankan perintah 'composer install' di terminal proyek.</w:t>
      </w:r>
    </w:p>
    <w:p>
      <w:pPr>
        <w:ind w:left="400" w:hanging="200"/>
        <w:spacing w:before="0" w:after="80" w:line="260" w:lineRule="auto"/>
      </w:pPr>
      <w:r>
        <w:rPr>
          <w:rFonts w:ascii="Calibri" w:hAnsi="Calibri"/>
          <w:color w:val="1F4E79"/>
          <w:b/>
        </w:rPr>
        <w:t>• </w:t>
      </w:r>
      <w:r>
        <w:rPr>
          <w:rFonts w:ascii="Calibri" w:hAnsi="Calibri"/>
          <w:b/>
          <w:sz w:val="22"/>
          <w:color w:val="1F4E79"/>
        </w:rPr>
        <w:t>Langkah 3: Generate Key &amp; Migrasi</w:t>
      </w:r>
      <w:r>
        <w:rPr>
          <w:rFonts w:ascii="Calibri" w:hAnsi="Calibri"/>
          <w:sz w:val="22"/>
          <w:szCs w:val="22"/>
          <w:color w:val="262626"/>
        </w:rPr>
        <w:t xml:space="preserve">: Jalankan 'php artisan key:generate' dilanjutkan 'php artisan migrate:fresh --seed'.</w:t>
      </w:r>
    </w:p>
    <w:p>
      <w:pPr>
        <w:ind w:left="400" w:hanging="200"/>
        <w:spacing w:before="0" w:after="80" w:line="260" w:lineRule="auto"/>
      </w:pPr>
      <w:r>
        <w:rPr>
          <w:rFonts w:ascii="Calibri" w:hAnsi="Calibri"/>
          <w:color w:val="1F4E79"/>
          <w:b/>
        </w:rPr>
        <w:t>• </w:t>
      </w:r>
      <w:r>
        <w:rPr>
          <w:rFonts w:ascii="Calibri" w:hAnsi="Calibri"/>
          <w:b/>
          <w:sz w:val="22"/>
          <w:color w:val="1F4E79"/>
        </w:rPr>
        <w:t>Langkah 4: Jalankan Server Lokal</w:t>
      </w:r>
      <w:r>
        <w:rPr>
          <w:rFonts w:ascii="Calibri" w:hAnsi="Calibri"/>
          <w:sz w:val="22"/>
          <w:szCs w:val="22"/>
          <w:color w:val="262626"/>
        </w:rPr>
        <w:t xml:space="preserve">: Jalankan 'php artisan serve' lalu buka peramban di http://127.0.0.1:8000.</w:t>
      </w:r>
    </w:p>
    <w:p>
      <w:pPr>
        <w:ind w:left="400" w:hanging="200"/>
        <w:spacing w:before="0" w:after="80" w:line="260" w:lineRule="auto"/>
      </w:pPr>
      <w:r>
        <w:rPr>
          <w:rFonts w:ascii="Calibri" w:hAnsi="Calibri"/>
          <w:color w:val="1F4E79"/>
          <w:b/>
        </w:rPr>
        <w:t>• </w:t>
      </w:r>
      <w:r>
        <w:rPr>
          <w:rFonts w:ascii="Calibri" w:hAnsi="Calibri"/>
          <w:b/>
          <w:sz w:val="22"/>
          <w:color w:val="1F4E79"/>
        </w:rPr>
        <w:t>Langkah 5: Eksekusi Test Suite</w:t>
      </w:r>
      <w:r>
        <w:rPr>
          <w:rFonts w:ascii="Calibri" w:hAnsi="Calibri"/>
          <w:sz w:val="22"/>
          <w:szCs w:val="22"/>
          <w:color w:val="262626"/>
        </w:rPr>
        <w:t xml:space="preserve">: Jalankan 'php artisan test' untuk memvalidasi seluruh 49 test cases.</w:t>
      </w:r>
    </w:p>
    <w:p>
      <w:pPr>
        <w:spacing w:before="360" w:after="120"/>
        <w:pBdr>
          <w:bottom w:val="single" w:sz="12" w:space="4" w:color="1F4E79"/>
        </w:pBdr>
      </w:pPr>
      <w:r>
        <w:rPr>
          <w:rFonts w:ascii="Calibri" w:hAnsi="Calibri"/>
          <w:b/>
          <w:sz w:val="32"/>
          <w:szCs w:val="32"/>
          <w:color w:val="1F4E79"/>
        </w:rPr>
        <w:t>BAB VI: KESIMPULAN &amp; PENUTUP</w:t>
      </w:r>
    </w:p>
    <w:p>
      <w:pPr>
        <w:spacing w:before="240" w:after="80"/>
      </w:pPr>
      <w:r>
        <w:rPr>
          <w:rFonts w:ascii="Calibri" w:hAnsi="Calibri"/>
          <w:b/>
          <w:sz w:val="26"/>
          <w:szCs w:val="26"/>
          <w:color w:val="2E75B6"/>
        </w:rPr>
        <w:t>6.1 Kesimpulan</w:t>
      </w:r>
    </w:p>
    <w:p>
      <w:pPr>
        <w:jc w:val="both"/>
        <w:spacing w:before="0" w:after="120" w:line="276" w:lineRule="auto"/>
      </w:pPr>
      <w:r>
        <w:rPr>
          <w:rFonts w:ascii="Calibri" w:hAnsi="Calibri"/>
          <w:sz w:val="22"/>
          <w:szCs w:val="22"/>
          <w:color w:val="262626"/>
        </w:rPr>
        <w:t xml:space="preserve">Aplikasi TaskApp telah berhasil saya kembangkan dan selesaikan secara utuh sesuai standar kelulusan Proyek Akhir Pelatihan Inixindo. Seluruh kebutuhan fungsional dan non-fungsional, mulai dari autentikasi, manajemen tugas CRUD, pembagian checklist to-do, visualisasi Papan Kanban, keamanan otorisasi data antar pengguna, hingga pelaporan administratif dan ekspor CSV telah terimplementasi dengan performa optimal, antarmuka profesional berbasis template Attex, dan tingkat kelulusan automated testing 100%.</w:t>
      </w:r>
    </w:p>
    <w:p>
      <w:pPr>
        <w:spacing w:before="240" w:after="80"/>
      </w:pPr>
      <w:r>
        <w:rPr>
          <w:rFonts w:ascii="Calibri" w:hAnsi="Calibri"/>
          <w:b/>
          <w:sz w:val="26"/>
          <w:szCs w:val="26"/>
          <w:color w:val="2E75B6"/>
        </w:rPr>
        <w:t>6.2 Saran &amp; Pengembangan Lanjutan</w:t>
      </w:r>
    </w:p>
    <w:p>
      <w:pPr>
        <w:ind w:left="400" w:hanging="200"/>
        <w:spacing w:before="0" w:after="80" w:line="260" w:lineRule="auto"/>
      </w:pPr>
      <w:r>
        <w:rPr>
          <w:rFonts w:ascii="Calibri" w:hAnsi="Calibri"/>
          <w:color w:val="1F4E79"/>
          <w:b/>
        </w:rPr>
        <w:t>• </w:t>
      </w:r>
      <w:r>
        <w:rPr>
          <w:rFonts w:ascii="Calibri" w:hAnsi="Calibri"/>
          <w:b/>
          <w:sz w:val="22"/>
          <w:color w:val="1F4E79"/>
        </w:rPr>
        <w:t>Integrasi Notifikasi Real-time</w:t>
      </w:r>
      <w:r>
        <w:rPr>
          <w:rFonts w:ascii="Calibri" w:hAnsi="Calibri"/>
          <w:sz w:val="22"/>
          <w:szCs w:val="22"/>
          <w:color w:val="262626"/>
        </w:rPr>
        <w:t xml:space="preserve">: Menambahkan WebSocket (Laravel Reverb / Pusher) untuk update notifikasi tugas langsung tanpa refresh halaman.</w:t>
      </w:r>
    </w:p>
    <w:p>
      <w:pPr>
        <w:ind w:left="400" w:hanging="200"/>
        <w:spacing w:before="0" w:after="80" w:line="260" w:lineRule="auto"/>
      </w:pPr>
      <w:r>
        <w:rPr>
          <w:rFonts w:ascii="Calibri" w:hAnsi="Calibri"/>
          <w:color w:val="1F4E79"/>
          <w:b/>
        </w:rPr>
        <w:t>• </w:t>
      </w:r>
      <w:r>
        <w:rPr>
          <w:rFonts w:ascii="Calibri" w:hAnsi="Calibri"/>
          <w:b/>
          <w:sz w:val="22"/>
          <w:color w:val="1F4E79"/>
        </w:rPr>
        <w:t>Integrasi Email Gateway</w:t>
      </w:r>
      <w:r>
        <w:rPr>
          <w:rFonts w:ascii="Calibri" w:hAnsi="Calibri"/>
          <w:sz w:val="22"/>
          <w:szCs w:val="22"/>
          <w:color w:val="262626"/>
        </w:rPr>
        <w:t xml:space="preserve">: Mengirimkan notifikasi pengingat H-1 deadline tugas ke alamat email pengguna secara otomatis menggunakan Laravel Scheduled Tasks.</w:t>
      </w:r>
    </w:p>
    <w:p>
      <w:pPr>
        <w:ind w:left="400" w:hanging="200"/>
        <w:spacing w:before="0" w:after="80" w:line="260" w:lineRule="auto"/>
      </w:pPr>
      <w:r>
        <w:rPr>
          <w:rFonts w:ascii="Calibri" w:hAnsi="Calibri"/>
          <w:color w:val="1F4E79"/>
          <w:b/>
        </w:rPr>
        <w:t>• </w:t>
      </w:r>
      <w:r>
        <w:rPr>
          <w:rFonts w:ascii="Calibri" w:hAnsi="Calibri"/>
          <w:b/>
          <w:sz w:val="22"/>
          <w:color w:val="1F4E79"/>
        </w:rPr>
        <w:t>Mobile App Integration</w:t>
      </w:r>
      <w:r>
        <w:rPr>
          <w:rFonts w:ascii="Calibri" w:hAnsi="Calibri"/>
          <w:sz w:val="22"/>
          <w:szCs w:val="22"/>
          <w:color w:val="262626"/>
        </w:rPr>
        <w:t xml:space="preserve">: Menyediakan RESTful API berbasis Sanctum untuk ekspansi ke aplikasi mobile Android/iOS.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262626"/>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