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455D" w14:textId="77777777" w:rsidR="00544C5D" w:rsidRPr="008E0181" w:rsidRDefault="00544C5D" w:rsidP="00544C5D">
      <w:pPr>
        <w:rPr>
          <w:rFonts w:cstheme="minorHAnsi"/>
          <w:b/>
          <w:bCs/>
          <w:sz w:val="24"/>
          <w:szCs w:val="24"/>
          <w:lang w:val="ru-RU"/>
        </w:rPr>
      </w:pPr>
      <w:r w:rsidRPr="008E0181">
        <w:rPr>
          <w:rFonts w:cstheme="minorHAnsi"/>
          <w:b/>
          <w:bCs/>
          <w:sz w:val="24"/>
          <w:szCs w:val="24"/>
          <w:lang w:val="ru-RU"/>
        </w:rPr>
        <w:t xml:space="preserve">Руководство пользователя </w:t>
      </w:r>
      <w:r w:rsidRPr="008E0181">
        <w:rPr>
          <w:rFonts w:cstheme="minorHAnsi"/>
          <w:sz w:val="24"/>
          <w:szCs w:val="24"/>
          <w:lang w:val="ru-RU"/>
        </w:rPr>
        <w:t>(Роль: Диспетчер)</w:t>
      </w:r>
    </w:p>
    <w:p w14:paraId="488FC472" w14:textId="77777777" w:rsidR="00544C5D" w:rsidRPr="008E0181" w:rsidRDefault="00544C5D" w:rsidP="00544C5D">
      <w:pPr>
        <w:rPr>
          <w:rFonts w:cstheme="minorHAnsi"/>
          <w:b/>
          <w:bCs/>
          <w:sz w:val="24"/>
          <w:szCs w:val="24"/>
          <w:lang w:val="ru-RU"/>
        </w:rPr>
      </w:pPr>
      <w:r w:rsidRPr="008E0181">
        <w:rPr>
          <w:rFonts w:cstheme="minorHAnsi"/>
          <w:b/>
          <w:bCs/>
          <w:sz w:val="24"/>
          <w:szCs w:val="24"/>
          <w:lang w:val="ru-RU"/>
        </w:rPr>
        <w:t xml:space="preserve">Как вручную назначить курьера </w:t>
      </w:r>
    </w:p>
    <w:p w14:paraId="4E702414" w14:textId="77777777" w:rsidR="00544C5D" w:rsidRPr="00640797" w:rsidRDefault="00544C5D" w:rsidP="00544C5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</w:pPr>
      <w:r w:rsidRPr="00640797"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  <w:t xml:space="preserve">При возникновении проблемы на экран диспетчера выводится </w:t>
      </w:r>
      <w:r w:rsidRPr="0064079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Push</w:t>
      </w:r>
      <w:r w:rsidRPr="00640797"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  <w:t xml:space="preserve">-уведомление: «Требуется ручное назначение на Заказ №[Х]». </w:t>
      </w:r>
    </w:p>
    <w:p w14:paraId="3F24FBDE" w14:textId="77777777" w:rsidR="00544C5D" w:rsidRPr="00640797" w:rsidRDefault="00544C5D" w:rsidP="00544C5D">
      <w:pPr>
        <w:pStyle w:val="a7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</w:pPr>
      <w:r w:rsidRPr="00640797"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  <w:t xml:space="preserve">Кликните по уведомлению для быстрого перехода к проблемному заказу или кликните на значок карты для перехода в главное </w:t>
      </w:r>
      <w:r w:rsidRPr="008E0181">
        <w:rPr>
          <w:rFonts w:eastAsia="Times New Roman" w:cstheme="minorHAnsi"/>
          <w:b/>
          <w:bCs/>
          <w:kern w:val="0"/>
          <w:sz w:val="24"/>
          <w:szCs w:val="24"/>
          <w:lang w:val="ru-RU" w:eastAsia="en-GB"/>
          <w14:ligatures w14:val="none"/>
        </w:rPr>
        <w:t>окно мониторинга</w:t>
      </w:r>
      <w:r w:rsidRPr="00640797">
        <w:rPr>
          <w:rFonts w:eastAsia="Times New Roman" w:cstheme="minorHAnsi"/>
          <w:kern w:val="0"/>
          <w:sz w:val="24"/>
          <w:szCs w:val="24"/>
          <w:lang w:val="ru-RU" w:eastAsia="en-GB"/>
          <w14:ligatures w14:val="none"/>
        </w:rPr>
        <w:t>.</w:t>
      </w:r>
    </w:p>
    <w:p w14:paraId="08DF3D02" w14:textId="77777777" w:rsidR="00544C5D" w:rsidRPr="00640797" w:rsidRDefault="00544C5D" w:rsidP="00544C5D">
      <w:pPr>
        <w:pStyle w:val="a7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640797">
        <w:rPr>
          <w:rFonts w:cstheme="minorHAnsi"/>
          <w:sz w:val="24"/>
          <w:szCs w:val="24"/>
          <w:lang w:val="ru-RU"/>
        </w:rPr>
        <w:t>В окне мониторинга слева, в таблице «Активные заказы», найдите строку с заказом, подсвеченную красным, она будет в верху списка.</w:t>
      </w:r>
    </w:p>
    <w:p w14:paraId="77342288" w14:textId="77777777" w:rsidR="00544C5D" w:rsidRPr="00640797" w:rsidRDefault="00544C5D" w:rsidP="00544C5D">
      <w:pPr>
        <w:pStyle w:val="a7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640797">
        <w:rPr>
          <w:rFonts w:cstheme="minorHAnsi"/>
          <w:sz w:val="24"/>
          <w:szCs w:val="24"/>
          <w:lang w:val="ru-RU"/>
        </w:rPr>
        <w:t>Нажмите на номер заказа. На интерактивной карте отобразится точка забора (ресторан) и адрес клиента.</w:t>
      </w:r>
    </w:p>
    <w:p w14:paraId="261DAD13" w14:textId="77777777" w:rsidR="00544C5D" w:rsidRPr="00640797" w:rsidRDefault="00544C5D" w:rsidP="00544C5D">
      <w:pPr>
        <w:pStyle w:val="a7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640797">
        <w:rPr>
          <w:rFonts w:cstheme="minorHAnsi"/>
          <w:sz w:val="24"/>
          <w:szCs w:val="24"/>
          <w:lang w:val="ru-RU"/>
        </w:rPr>
        <w:t xml:space="preserve">Откройте вкладку </w:t>
      </w:r>
      <w:r w:rsidRPr="00640797">
        <w:rPr>
          <w:rFonts w:cstheme="minorHAnsi"/>
          <w:b/>
          <w:bCs/>
          <w:sz w:val="24"/>
          <w:szCs w:val="24"/>
          <w:lang w:val="ru-RU"/>
        </w:rPr>
        <w:t>«Доступные курьеры</w:t>
      </w:r>
      <w:r>
        <w:rPr>
          <w:rFonts w:cstheme="minorHAnsi"/>
          <w:b/>
          <w:bCs/>
          <w:sz w:val="24"/>
          <w:szCs w:val="24"/>
          <w:lang w:val="ru-RU"/>
        </w:rPr>
        <w:t>»</w:t>
      </w:r>
      <w:r w:rsidRPr="00640797">
        <w:rPr>
          <w:rFonts w:cstheme="minorHAnsi"/>
          <w:sz w:val="24"/>
          <w:szCs w:val="24"/>
          <w:lang w:val="ru-RU"/>
        </w:rPr>
        <w:t xml:space="preserve"> </w:t>
      </w:r>
    </w:p>
    <w:p w14:paraId="5B857A82" w14:textId="77777777" w:rsidR="00544C5D" w:rsidRPr="00640797" w:rsidRDefault="00544C5D" w:rsidP="00544C5D">
      <w:pPr>
        <w:pStyle w:val="a7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640797">
        <w:rPr>
          <w:rFonts w:cstheme="minorHAnsi"/>
          <w:sz w:val="24"/>
          <w:szCs w:val="24"/>
          <w:lang w:val="ru-RU"/>
        </w:rPr>
        <w:t>Выберите оптимального курьера из списка</w:t>
      </w:r>
      <w:r>
        <w:rPr>
          <w:rFonts w:cstheme="minorHAnsi"/>
          <w:sz w:val="24"/>
          <w:szCs w:val="24"/>
          <w:lang w:val="ru-RU"/>
        </w:rPr>
        <w:t xml:space="preserve"> (он уже отсортирован системой)</w:t>
      </w:r>
      <w:r w:rsidRPr="00640797">
        <w:rPr>
          <w:rFonts w:cstheme="minorHAnsi"/>
          <w:sz w:val="24"/>
          <w:szCs w:val="24"/>
          <w:lang w:val="ru-RU"/>
        </w:rPr>
        <w:t xml:space="preserve"> и нажмите кнопку «</w:t>
      </w:r>
      <w:r w:rsidRPr="008E0181">
        <w:rPr>
          <w:rFonts w:cstheme="minorHAnsi"/>
          <w:b/>
          <w:bCs/>
          <w:sz w:val="24"/>
          <w:szCs w:val="24"/>
          <w:lang w:val="ru-RU"/>
        </w:rPr>
        <w:t>Назначить</w:t>
      </w:r>
      <w:r w:rsidRPr="00640797">
        <w:rPr>
          <w:rFonts w:cstheme="minorHAnsi"/>
          <w:sz w:val="24"/>
          <w:szCs w:val="24"/>
          <w:lang w:val="ru-RU"/>
        </w:rPr>
        <w:t xml:space="preserve">» рядом с его именем. </w:t>
      </w:r>
    </w:p>
    <w:p w14:paraId="2AB9A771" w14:textId="77777777" w:rsidR="00544C5D" w:rsidRPr="00640797" w:rsidRDefault="00544C5D" w:rsidP="00544C5D">
      <w:pPr>
        <w:pStyle w:val="a7"/>
        <w:numPr>
          <w:ilvl w:val="0"/>
          <w:numId w:val="1"/>
        </w:numPr>
        <w:rPr>
          <w:rFonts w:cstheme="minorHAnsi"/>
          <w:sz w:val="24"/>
          <w:szCs w:val="24"/>
          <w:lang w:val="ru-RU"/>
        </w:rPr>
      </w:pPr>
      <w:r w:rsidRPr="00640797">
        <w:rPr>
          <w:rFonts w:cstheme="minorHAnsi"/>
          <w:sz w:val="24"/>
          <w:szCs w:val="24"/>
          <w:lang w:val="ru-RU"/>
        </w:rPr>
        <w:t>Ждите максимум 2 мин. Если курьер назначен вы увидите в статусе заказа «Курьер назначен». Если статус меняется на «Отклонено курьером» или  «Требует назначения», повторите подбор, выбирая следующего курьера из списка, либо свяжитесь с отклонившим заказ курьером через встроенный чат для уточнения причин.</w:t>
      </w:r>
    </w:p>
    <w:p w14:paraId="2F596834" w14:textId="77777777" w:rsidR="00544C5D" w:rsidRPr="008E0181" w:rsidRDefault="00544C5D" w:rsidP="00544C5D">
      <w:pPr>
        <w:keepNext/>
        <w:spacing w:before="220" w:after="100"/>
        <w:rPr>
          <w:lang w:val="ru-RU"/>
        </w:rPr>
      </w:pPr>
      <w:proofErr w:type="spellStart"/>
      <w:r w:rsidRPr="008E0181">
        <w:rPr>
          <w:b/>
          <w:bCs/>
          <w:sz w:val="27"/>
          <w:szCs w:val="27"/>
        </w:rPr>
        <w:t>Возможные</w:t>
      </w:r>
      <w:proofErr w:type="spellEnd"/>
      <w:r w:rsidRPr="008E0181">
        <w:rPr>
          <w:b/>
          <w:bCs/>
          <w:sz w:val="27"/>
          <w:szCs w:val="27"/>
        </w:rPr>
        <w:t xml:space="preserve"> </w:t>
      </w:r>
      <w:proofErr w:type="spellStart"/>
      <w:r w:rsidRPr="008E0181">
        <w:rPr>
          <w:b/>
          <w:bCs/>
          <w:sz w:val="27"/>
          <w:szCs w:val="27"/>
        </w:rPr>
        <w:t>проблемы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0"/>
        <w:gridCol w:w="4865"/>
      </w:tblGrid>
      <w:tr w:rsidR="00544C5D" w14:paraId="57E1BF6C" w14:textId="77777777" w:rsidTr="00A90357">
        <w:trPr>
          <w:cantSplit/>
          <w:tblHeader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F57AE" w14:textId="77777777" w:rsidR="00544C5D" w:rsidRDefault="00544C5D" w:rsidP="00A90357">
            <w:proofErr w:type="spellStart"/>
            <w:r>
              <w:rPr>
                <w:b/>
                <w:bCs/>
              </w:rPr>
              <w:t>Что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видите</w:t>
            </w:r>
            <w:proofErr w:type="spellEnd"/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357F2" w14:textId="77777777" w:rsidR="00544C5D" w:rsidRDefault="00544C5D" w:rsidP="00A90357">
            <w:proofErr w:type="spellStart"/>
            <w:r>
              <w:rPr>
                <w:b/>
                <w:bCs/>
              </w:rPr>
              <w:t>Что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делать</w:t>
            </w:r>
            <w:proofErr w:type="spellEnd"/>
          </w:p>
        </w:tc>
      </w:tr>
      <w:tr w:rsidR="00544C5D" w:rsidRPr="00544C5D" w14:paraId="5E87816A" w14:textId="77777777" w:rsidTr="00A90357">
        <w:trPr>
          <w:cantSplit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96A47" w14:textId="77777777" w:rsidR="00544C5D" w:rsidRPr="008E0181" w:rsidRDefault="00544C5D" w:rsidP="00A90357">
            <w:pPr>
              <w:rPr>
                <w:lang w:val="ru-RU"/>
              </w:rPr>
            </w:pPr>
            <w:r w:rsidRPr="008E0181">
              <w:rPr>
                <w:lang w:val="ru-RU"/>
              </w:rPr>
              <w:t>«</w:t>
            </w:r>
            <w:r>
              <w:rPr>
                <w:lang w:val="ru-RU"/>
              </w:rPr>
              <w:t>тайм-аут истёк</w:t>
            </w:r>
            <w:r w:rsidRPr="008E0181">
              <w:rPr>
                <w:lang w:val="ru-RU"/>
              </w:rPr>
              <w:t>»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EE9AD" w14:textId="77777777" w:rsidR="00544C5D" w:rsidRPr="008E0181" w:rsidRDefault="00544C5D" w:rsidP="00A90357">
            <w:pPr>
              <w:rPr>
                <w:lang w:val="ru-RU"/>
              </w:rPr>
            </w:pPr>
            <w:r w:rsidRPr="008E0181">
              <w:rPr>
                <w:lang w:val="ru-RU"/>
              </w:rPr>
              <w:t>Увеличить радиус поиска курьеров на карте, временно поднять приоритет заказа</w:t>
            </w:r>
          </w:p>
        </w:tc>
      </w:tr>
      <w:tr w:rsidR="00544C5D" w:rsidRPr="00544C5D" w14:paraId="27BD1ABB" w14:textId="77777777" w:rsidTr="00A90357">
        <w:trPr>
          <w:cantSplit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CAB2F" w14:textId="77777777" w:rsidR="00544C5D" w:rsidRPr="008E0181" w:rsidRDefault="00544C5D" w:rsidP="00A90357">
            <w:pPr>
              <w:rPr>
                <w:lang w:val="ru-RU"/>
              </w:rPr>
            </w:pPr>
            <w:r w:rsidRPr="008E0181">
              <w:rPr>
                <w:lang w:val="ru-RU"/>
              </w:rPr>
              <w:t>Курьер принимает заказ, но не движется в сторону ресторана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FDE3A" w14:textId="77777777" w:rsidR="00544C5D" w:rsidRPr="008E0181" w:rsidRDefault="00544C5D" w:rsidP="00A90357">
            <w:pPr>
              <w:rPr>
                <w:lang w:val="ru-RU"/>
              </w:rPr>
            </w:pPr>
            <w:r w:rsidRPr="008E0181">
              <w:rPr>
                <w:lang w:val="ru-RU"/>
              </w:rPr>
              <w:t>Связаться с курьером через чат/звонок. Если курьер не отвечает в течение 2–3 минут, принудительно снять его с заказа и переназначить на другого сотрудника.</w:t>
            </w:r>
          </w:p>
        </w:tc>
      </w:tr>
      <w:tr w:rsidR="00544C5D" w:rsidRPr="00544C5D" w14:paraId="56E37C22" w14:textId="77777777" w:rsidTr="00A90357">
        <w:trPr>
          <w:cantSplit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75299" w14:textId="77777777" w:rsidR="00544C5D" w:rsidRPr="008E0181" w:rsidRDefault="00544C5D" w:rsidP="00A90357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Только о</w:t>
            </w:r>
            <w:r w:rsidRPr="008E0181">
              <w:rPr>
                <w:lang w:val="ru-RU"/>
              </w:rPr>
              <w:t>тказы курьеров из-за некорректной сортировки</w:t>
            </w:r>
          </w:p>
        </w:tc>
        <w:tc>
          <w:tcPr>
            <w:tcW w:w="4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8892E" w14:textId="77777777" w:rsidR="00544C5D" w:rsidRPr="008E0181" w:rsidRDefault="00544C5D" w:rsidP="00A90357">
            <w:pPr>
              <w:rPr>
                <w:lang w:val="ru-RU"/>
              </w:rPr>
            </w:pPr>
            <w:r w:rsidRPr="008E0181">
              <w:t> </w:t>
            </w:r>
            <w:r w:rsidRPr="008E0181">
              <w:rPr>
                <w:lang w:val="ru-RU"/>
              </w:rPr>
              <w:t>Проверить фильтры в панели (</w:t>
            </w:r>
            <w:r>
              <w:rPr>
                <w:lang w:val="ru-RU"/>
              </w:rPr>
              <w:t>радиус поиска</w:t>
            </w:r>
            <w:r w:rsidRPr="008E0181">
              <w:rPr>
                <w:lang w:val="ru-RU"/>
              </w:rPr>
              <w:t xml:space="preserve">, направление, загрузка), переключить режим отображения курьеров на «Все свободные в радиусе </w:t>
            </w:r>
            <w:r w:rsidRPr="008E0181">
              <w:t>X</w:t>
            </w:r>
            <w:r w:rsidRPr="008E0181">
              <w:rPr>
                <w:lang w:val="ru-RU"/>
              </w:rPr>
              <w:t xml:space="preserve"> км» и вручную выбрать наименее загруженного.</w:t>
            </w:r>
          </w:p>
        </w:tc>
      </w:tr>
    </w:tbl>
    <w:p w14:paraId="57933DE3" w14:textId="77777777" w:rsidR="00EA089F" w:rsidRPr="00544C5D" w:rsidRDefault="00EA089F">
      <w:pPr>
        <w:rPr>
          <w:lang w:val="ru-RU"/>
        </w:rPr>
      </w:pPr>
    </w:p>
    <w:sectPr w:rsidR="00EA089F" w:rsidRPr="0054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B7B"/>
    <w:multiLevelType w:val="hybridMultilevel"/>
    <w:tmpl w:val="2FD0A3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06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5D"/>
    <w:rsid w:val="003E4C72"/>
    <w:rsid w:val="00544C5D"/>
    <w:rsid w:val="00BC5DE0"/>
    <w:rsid w:val="00D139F3"/>
    <w:rsid w:val="00EA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06EC8"/>
  <w15:chartTrackingRefBased/>
  <w15:docId w15:val="{A3245DC0-5E95-45AF-918D-098E8C90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C5D"/>
  </w:style>
  <w:style w:type="paragraph" w:styleId="1">
    <w:name w:val="heading 1"/>
    <w:basedOn w:val="a"/>
    <w:next w:val="a"/>
    <w:link w:val="10"/>
    <w:uiPriority w:val="9"/>
    <w:qFormat/>
    <w:rsid w:val="0054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C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4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1</cp:revision>
  <dcterms:created xsi:type="dcterms:W3CDTF">2026-10-22T15:33:00Z</dcterms:created>
  <dcterms:modified xsi:type="dcterms:W3CDTF">2026-10-22T15:33:00Z</dcterms:modified>
</cp:coreProperties>
</file>