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000000"/>
          <w:sz w:val="32"/>
          <w:szCs w:val="32"/>
        </w:rPr>
        <w:t xml:space="preserve">LAB 8</w:t>
      </w:r>
    </w:p>
    <w:p>
      <w:pPr>
        <w:spacing w:after="120"/>
        <w:jc w:val="center"/>
      </w:pPr>
      <w:r>
        <w:rPr>
          <w:rFonts w:ascii="Times New Roman" w:cs="Times New Roman" w:eastAsia="Times New Roman" w:hAnsi="Times New Roman"/>
          <w:b/>
          <w:bCs/>
          <w:color w:val="000000"/>
          <w:sz w:val="40"/>
          <w:szCs w:val="40"/>
        </w:rPr>
        <w:t xml:space="preserve">Visual Regression and Accessibility Testing</w:t>
      </w:r>
    </w:p>
    <w:p>
      <w:pPr>
        <w:spacing w:after="240"/>
        <w:jc w:val="center"/>
      </w:pPr>
      <w:r>
        <w:rPr>
          <w:rFonts w:ascii="Times New Roman" w:cs="Times New Roman" w:eastAsia="Times New Roman" w:hAnsi="Times New Roman"/>
          <w:color w:val="000000"/>
          <w:sz w:val="26"/>
          <w:szCs w:val="26"/>
        </w:rPr>
        <w:t xml:space="preserve">Lab Report</w:t>
      </w:r>
    </w:p>
    <w:p>
      <w:pPr>
        <w:spacing w:after="60"/>
        <w:jc w:val="center"/>
      </w:pPr>
      <w:r>
        <w:rPr>
          <w:rFonts w:ascii="Times New Roman" w:cs="Times New Roman" w:eastAsia="Times New Roman" w:hAnsi="Times New Roman"/>
          <w:color w:val="000000"/>
          <w:sz w:val="24"/>
          <w:szCs w:val="24"/>
        </w:rPr>
        <w:t xml:space="preserve">Prepared by: Maano</w:t>
      </w:r>
    </w:p>
    <w:p>
      <w:pPr>
        <w:pBdr>
          <w:bottom w:val="single" w:color="000000" w:sz="12" w:space="8"/>
        </w:pBdr>
        <w:spacing w:after="280"/>
        <w:jc w:val="center"/>
      </w:pPr>
      <w:r>
        <w:rPr>
          <w:rFonts w:ascii="Times New Roman" w:cs="Times New Roman" w:eastAsia="Times New Roman" w:hAnsi="Times New Roman"/>
          <w:color w:val="000000"/>
          <w:sz w:val="24"/>
          <w:szCs w:val="24"/>
        </w:rPr>
        <w:t xml:space="preserve">Date: 27 October 2026</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 Objective</w:t>
      </w:r>
    </w:p>
    <w:p>
      <w:pPr>
        <w:spacing w:after="140" w:line="300"/>
        <w:jc w:val="both"/>
      </w:pPr>
      <w:r>
        <w:rPr>
          <w:rFonts w:ascii="Times New Roman" w:cs="Times New Roman" w:eastAsia="Times New Roman" w:hAnsi="Times New Roman"/>
          <w:color w:val="000000"/>
          <w:sz w:val="24"/>
          <w:szCs w:val="24"/>
        </w:rPr>
        <w:t xml:space="preserve">This lab has two parts. Part A applies visual regression testing, which compares the exact output of the program against an approved baseline so that any unintended change in format is detected. Part B applies accessibility and clarity testing, which checks that every message the program produces is clear, specific, complete and easy to read for all users, including those who rely on assistive technologies.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2. Summary of Findings</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Visual tests: </w:t>
      </w:r>
      <w:r>
        <w:rPr>
          <w:rFonts w:ascii="Times New Roman" w:cs="Times New Roman" w:eastAsia="Times New Roman" w:hAnsi="Times New Roman"/>
          <w:color w:val="000000"/>
          <w:sz w:val="24"/>
          <w:szCs w:val="24"/>
        </w:rPr>
        <w:t xml:space="preserve">4 baseline tests were created and all 4 passed.</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Change detection: </w:t>
      </w:r>
      <w:r>
        <w:rPr>
          <w:rFonts w:ascii="Times New Roman" w:cs="Times New Roman" w:eastAsia="Times New Roman" w:hAnsi="Times New Roman"/>
          <w:color w:val="000000"/>
          <w:sz w:val="24"/>
          <w:szCs w:val="24"/>
        </w:rPr>
        <w:t xml:space="preserve">a deliberate change to a message made the matching test fail, proving that exact string comparison catches format drift.</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Accessibility tests: </w:t>
      </w:r>
      <w:r>
        <w:rPr>
          <w:rFonts w:ascii="Times New Roman" w:cs="Times New Roman" w:eastAsia="Times New Roman" w:hAnsi="Times New Roman"/>
          <w:color w:val="000000"/>
          <w:sz w:val="24"/>
          <w:szCs w:val="24"/>
        </w:rPr>
        <w:t xml:space="preserve">5 tests were created and all 5 passed.</w:t>
      </w:r>
    </w:p>
    <w:p>
      <w:pPr>
        <w:pStyle w:val="ListParagraph"/>
        <w:numPr>
          <w:ilvl w:val="0"/>
          <w:numId w:val="2"/>
        </w:numPr>
        <w:spacing w:after="80" w:line="290"/>
      </w:pPr>
      <w:r>
        <w:rPr>
          <w:rFonts w:ascii="Times New Roman" w:cs="Times New Roman" w:eastAsia="Times New Roman" w:hAnsi="Times New Roman"/>
          <w:b/>
          <w:bCs/>
          <w:color w:val="000000"/>
          <w:sz w:val="24"/>
          <w:szCs w:val="24"/>
        </w:rPr>
        <w:t xml:space="preserve">Total: </w:t>
      </w:r>
      <w:r>
        <w:rPr>
          <w:rFonts w:ascii="Times New Roman" w:cs="Times New Roman" w:eastAsia="Times New Roman" w:hAnsi="Times New Roman"/>
          <w:color w:val="000000"/>
          <w:sz w:val="24"/>
          <w:szCs w:val="24"/>
        </w:rPr>
        <w:t xml:space="preserve">9 of 9 Lab 8 tests passed after the code was restored.</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3. Part A: Visual Regression Testing</w:t>
      </w:r>
    </w:p>
    <w:p>
      <w:pPr>
        <w:pStyle w:val="Heading2"/>
        <w:keepNext/>
        <w:spacing w:after="100" w:before="200"/>
      </w:pPr>
      <w:r>
        <w:rPr>
          <w:rFonts w:ascii="Times New Roman" w:cs="Times New Roman" w:eastAsia="Times New Roman" w:hAnsi="Times New Roman"/>
          <w:b/>
          <w:bCs/>
          <w:color w:val="000000"/>
          <w:sz w:val="25"/>
          <w:szCs w:val="25"/>
        </w:rPr>
        <w:t xml:space="preserve">3.1 Baseline Established</w:t>
      </w:r>
    </w:p>
    <w:p>
      <w:pPr>
        <w:spacing w:after="140" w:line="300"/>
        <w:jc w:val="both"/>
      </w:pPr>
      <w:r>
        <w:rPr>
          <w:rFonts w:ascii="Times New Roman" w:cs="Times New Roman" w:eastAsia="Times New Roman" w:hAnsi="Times New Roman"/>
          <w:color w:val="000000"/>
          <w:sz w:val="24"/>
          <w:szCs w:val="24"/>
        </w:rPr>
        <w:t xml:space="preserve">A baseline was created by writing 4 tests against the exact output formats of the program. If any output changes later, even by a single character, the matching test fails.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4426"/>
      </w:tblGrid>
      <w:tr>
        <w:trPr>
          <w:cantSplit/>
          <w:tblHeader/>
        </w:trPr>
        <w:tc>
          <w:tcPr>
            <w:tcW w:type="dxa" w:w="4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 Name</w:t>
            </w:r>
          </w:p>
        </w:tc>
        <w:tc>
          <w:tcPr>
            <w:tcW w:type="dxa" w:w="4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Output Checked</w:t>
            </w:r>
          </w:p>
        </w:tc>
      </w:tr>
      <w:tr>
        <w:trPr>
          <w:cantSplit/>
        </w:trPr>
        <w:tc>
          <w:tcPr>
            <w:tcW w:type="dxa" w:w="4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test_add_student_message_format</w:t>
            </w:r>
          </w:p>
        </w:tc>
        <w:tc>
          <w:tcPr>
            <w:tcW w:type="dxa" w:w="4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Exact message when a student is added</w:t>
            </w:r>
          </w:p>
        </w:tc>
      </w:tr>
      <w:tr>
        <w:trPr>
          <w:cantSplit/>
        </w:trPr>
        <w:tc>
          <w:tcPr>
            <w:tcW w:type="dxa" w:w="4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test_format_report_structure</w:t>
            </w:r>
          </w:p>
        </w:tc>
        <w:tc>
          <w:tcPr>
            <w:tcW w:type="dxa" w:w="4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Structure and layout of the report</w:t>
            </w:r>
          </w:p>
        </w:tc>
      </w:tr>
      <w:tr>
        <w:trPr>
          <w:cantSplit/>
        </w:trPr>
        <w:tc>
          <w:tcPr>
            <w:tcW w:type="dxa" w:w="4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test_not_found_message_format</w:t>
            </w:r>
          </w:p>
        </w:tc>
        <w:tc>
          <w:tcPr>
            <w:tcW w:type="dxa" w:w="4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Exact message when a student is not found</w:t>
            </w:r>
          </w:p>
        </w:tc>
      </w:tr>
      <w:tr>
        <w:trPr>
          <w:cantSplit/>
        </w:trPr>
        <w:tc>
          <w:tcPr>
            <w:tcW w:type="dxa" w:w="46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test_passing_students_list_accuracy</w:t>
            </w:r>
          </w:p>
        </w:tc>
        <w:tc>
          <w:tcPr>
            <w:tcW w:type="dxa" w:w="4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Accuracy of the passing students list</w:t>
            </w:r>
          </w:p>
        </w:tc>
      </w:tr>
    </w:tbl>
    <w:p>
      <w:pPr>
        <w:spacing w:after="200" w:before="80"/>
        <w:jc w:val="center"/>
      </w:pPr>
      <w:r>
        <w:rPr>
          <w:rFonts w:ascii="Times New Roman" w:cs="Times New Roman" w:eastAsia="Times New Roman" w:hAnsi="Times New Roman"/>
          <w:i/>
          <w:iCs/>
          <w:color w:val="000000"/>
          <w:sz w:val="21"/>
          <w:szCs w:val="21"/>
        </w:rPr>
        <w:t xml:space="preserve">Table 1: Visual regression baseline tests</w:t>
      </w:r>
    </w:p>
    <w:p>
      <w:pPr>
        <w:pStyle w:val="Heading2"/>
        <w:keepNext/>
        <w:spacing w:after="100" w:before="200"/>
      </w:pPr>
      <w:r>
        <w:rPr>
          <w:rFonts w:ascii="Times New Roman" w:cs="Times New Roman" w:eastAsia="Times New Roman" w:hAnsi="Times New Roman"/>
          <w:b/>
          <w:bCs/>
          <w:color w:val="000000"/>
          <w:sz w:val="25"/>
          <w:szCs w:val="25"/>
        </w:rPr>
        <w:t xml:space="preserve">3.2 Change Detection Experiment</w:t>
      </w:r>
    </w:p>
    <w:p>
      <w:pPr>
        <w:spacing w:after="140" w:line="300"/>
        <w:jc w:val="both"/>
      </w:pPr>
      <w:r>
        <w:rPr>
          <w:rFonts w:ascii="Times New Roman" w:cs="Times New Roman" w:eastAsia="Times New Roman" w:hAnsi="Times New Roman"/>
          <w:color w:val="000000"/>
          <w:sz w:val="24"/>
          <w:szCs w:val="24"/>
        </w:rPr>
        <w:t xml:space="preserve">To confirm that the baseline works, the message returned when a student is added was changed on purpose. The original and modified messages are shown in Table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Version</w:t>
            </w:r>
          </w:p>
        </w:tc>
        <w:tc>
          <w:tcPr>
            <w:tcW w:type="dxa" w:w="6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Message Returned</w:t>
            </w:r>
          </w:p>
        </w:tc>
      </w:tr>
      <w:tr>
        <w:trPr>
          <w:cantSplit/>
        </w:trPr>
        <w:tc>
          <w:tcPr>
            <w:tcW w:type="dxa" w:w="2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Original</w:t>
            </w:r>
          </w:p>
        </w:tc>
        <w:tc>
          <w:tcPr>
            <w:tcW w:type="dxa" w:w="6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Student 'Zoe' added successfully</w:t>
            </w:r>
          </w:p>
        </w:tc>
      </w:tr>
      <w:tr>
        <w:trPr>
          <w:cantSplit/>
        </w:trPr>
        <w:tc>
          <w:tcPr>
            <w:tcW w:type="dxa" w:w="2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Modified</w:t>
            </w:r>
          </w:p>
        </w:tc>
        <w:tc>
          <w:tcPr>
            <w:tcW w:type="dxa" w:w="68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Student 'Zoe' has been added!  (with a check mark symbol added at the start)</w:t>
            </w:r>
          </w:p>
        </w:tc>
      </w:tr>
    </w:tbl>
    <w:p>
      <w:pPr>
        <w:spacing w:after="200" w:before="80"/>
        <w:jc w:val="center"/>
      </w:pPr>
      <w:r>
        <w:rPr>
          <w:rFonts w:ascii="Times New Roman" w:cs="Times New Roman" w:eastAsia="Times New Roman" w:hAnsi="Times New Roman"/>
          <w:i/>
          <w:iCs/>
          <w:color w:val="000000"/>
          <w:sz w:val="21"/>
          <w:szCs w:val="21"/>
        </w:rPr>
        <w:t xml:space="preserve">Table 2: Original and modified message</w:t>
      </w:r>
    </w:p>
    <w:p>
      <w:pPr>
        <w:spacing w:after="140" w:line="300"/>
        <w:jc w:val="both"/>
      </w:pPr>
      <w:r>
        <w:rPr>
          <w:rFonts w:ascii="Times New Roman" w:cs="Times New Roman" w:eastAsia="Times New Roman" w:hAnsi="Times New Roman"/>
          <w:color w:val="000000"/>
          <w:sz w:val="24"/>
          <w:szCs w:val="24"/>
        </w:rPr>
        <w:t xml:space="preserve">After the change, test_add_student_message_format failed. This failure is the expected and correct result, because it shows that the test noticed the change. The code was then restored to its original form, and all 4 tests passed again.</w:t>
      </w:r>
    </w:p>
    <w:p>
      <w:pPr>
        <w:pStyle w:val="Heading2"/>
        <w:keepNext/>
        <w:spacing w:after="100" w:before="200"/>
      </w:pPr>
      <w:r>
        <w:rPr>
          <w:rFonts w:ascii="Times New Roman" w:cs="Times New Roman" w:eastAsia="Times New Roman" w:hAnsi="Times New Roman"/>
          <w:b/>
          <w:bCs/>
          <w:color w:val="000000"/>
          <w:sz w:val="25"/>
          <w:szCs w:val="25"/>
        </w:rPr>
        <w:t xml:space="preserve">3.3 Part A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Stage</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Result</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Meaning</w:t>
            </w:r>
          </w:p>
        </w:tc>
      </w:tr>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Baseline run</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 of 4 passed</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Output matches baseline</w:t>
            </w:r>
          </w:p>
        </w:tc>
      </w:tr>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After modification</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1 test failed</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Change detected</w:t>
            </w:r>
          </w:p>
        </w:tc>
      </w:tr>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After restoring code</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 of 4 passed</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Baseline restored</w:t>
            </w:r>
          </w:p>
        </w:tc>
      </w:tr>
    </w:tbl>
    <w:p>
      <w:pPr>
        <w:spacing w:after="200" w:before="80"/>
        <w:jc w:val="center"/>
      </w:pPr>
      <w:r>
        <w:rPr>
          <w:rFonts w:ascii="Times New Roman" w:cs="Times New Roman" w:eastAsia="Times New Roman" w:hAnsi="Times New Roman"/>
          <w:i/>
          <w:iCs/>
          <w:color w:val="000000"/>
          <w:sz w:val="21"/>
          <w:szCs w:val="21"/>
        </w:rPr>
        <w:t xml:space="preserve">Table 3: Visual regression results at each stage</w:t>
      </w:r>
    </w:p>
    <w:p>
      <w:pPr>
        <w:spacing w:after="140" w:line="300"/>
        <w:jc w:val="both"/>
      </w:pPr>
      <w:r>
        <w:rPr>
          <w:rFonts w:ascii="Times New Roman" w:cs="Times New Roman" w:eastAsia="Times New Roman" w:hAnsi="Times New Roman"/>
          <w:b/>
          <w:bCs/>
          <w:color w:val="000000"/>
          <w:sz w:val="24"/>
          <w:szCs w:val="24"/>
        </w:rPr>
        <w:t xml:space="preserve">Conclusion: </w:t>
      </w:r>
      <w:r>
        <w:rPr>
          <w:rFonts w:ascii="Times New Roman" w:cs="Times New Roman" w:eastAsia="Times New Roman" w:hAnsi="Times New Roman"/>
          <w:color w:val="000000"/>
          <w:sz w:val="24"/>
          <w:szCs w:val="24"/>
        </w:rPr>
        <w:t xml:space="preserve">exact string comparison catches unintended UI drift that looser tests would miss.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4. Part B: Accessibility and Clarity Testing</w:t>
      </w:r>
    </w:p>
    <w:p>
      <w:pPr>
        <w:spacing w:after="140" w:line="300"/>
        <w:jc w:val="both"/>
      </w:pPr>
      <w:r>
        <w:rPr>
          <w:rFonts w:ascii="Times New Roman" w:cs="Times New Roman" w:eastAsia="Times New Roman" w:hAnsi="Times New Roman"/>
          <w:color w:val="000000"/>
          <w:sz w:val="24"/>
          <w:szCs w:val="24"/>
        </w:rPr>
        <w:t xml:space="preserve">Five tests were created to verify that the output is user-friendly. Messages should be clear, errors should be specific, and numbers should be easy to 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4726"/>
      </w:tblGrid>
      <w:tr>
        <w:trPr>
          <w:cantSplit/>
          <w:tblHeader/>
        </w:trPr>
        <w:tc>
          <w:tcPr>
            <w:tcW w:type="dxa" w:w="4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 Name</w:t>
            </w:r>
          </w:p>
        </w:tc>
        <w:tc>
          <w:tcPr>
            <w:tcW w:type="dxa" w:w="4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What It Verifies</w:t>
            </w:r>
          </w:p>
        </w:tc>
      </w:tr>
      <w:tr>
        <w:trPr>
          <w:cantSplit/>
        </w:trPr>
        <w:tc>
          <w:tcPr>
            <w:tcW w:type="dxa" w:w="4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test_messages_clear_and_complete</w:t>
            </w:r>
          </w:p>
        </w:tc>
        <w:tc>
          <w:tcPr>
            <w:tcW w:type="dxa" w:w="4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Messages are full and descriptive</w:t>
            </w:r>
          </w:p>
        </w:tc>
      </w:tr>
      <w:tr>
        <w:trPr>
          <w:cantSplit/>
        </w:trPr>
        <w:tc>
          <w:tcPr>
            <w:tcW w:type="dxa" w:w="4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test_error_messages_specific</w:t>
            </w:r>
          </w:p>
        </w:tc>
        <w:tc>
          <w:tcPr>
            <w:tcW w:type="dxa" w:w="4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Error messages name the missing student</w:t>
            </w:r>
          </w:p>
        </w:tc>
      </w:tr>
      <w:tr>
        <w:trPr>
          <w:cantSplit/>
        </w:trPr>
        <w:tc>
          <w:tcPr>
            <w:tcW w:type="dxa" w:w="4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test_report_labels_clear</w:t>
            </w:r>
          </w:p>
        </w:tc>
        <w:tc>
          <w:tcPr>
            <w:tcW w:type="dxa" w:w="4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Report uses readable headers (Student:, Grades:, Average:)</w:t>
            </w:r>
          </w:p>
        </w:tc>
      </w:tr>
      <w:tr>
        <w:trPr>
          <w:cantSplit/>
        </w:trPr>
        <w:tc>
          <w:tcPr>
            <w:tcW w:type="dxa" w:w="4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test_numeric_values_readable</w:t>
            </w:r>
          </w:p>
        </w:tc>
        <w:tc>
          <w:tcPr>
            <w:tcW w:type="dxa" w:w="4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Numbers use consistent 2-decimal formatting</w:t>
            </w:r>
          </w:p>
        </w:tc>
      </w:tr>
      <w:tr>
        <w:trPr>
          <w:cantSplit/>
        </w:trPr>
        <w:tc>
          <w:tcPr>
            <w:tcW w:type="dxa" w:w="43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test_no_empty_feedback</w:t>
            </w:r>
          </w:p>
        </w:tc>
        <w:tc>
          <w:tcPr>
            <w:tcW w:type="dxa" w:w="47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The program never returns a blank response</w:t>
            </w:r>
          </w:p>
        </w:tc>
      </w:tr>
    </w:tbl>
    <w:p>
      <w:pPr>
        <w:spacing w:after="200" w:before="80"/>
        <w:jc w:val="center"/>
      </w:pPr>
      <w:r>
        <w:rPr>
          <w:rFonts w:ascii="Times New Roman" w:cs="Times New Roman" w:eastAsia="Times New Roman" w:hAnsi="Times New Roman"/>
          <w:i/>
          <w:iCs/>
          <w:color w:val="000000"/>
          <w:sz w:val="21"/>
          <w:szCs w:val="21"/>
        </w:rPr>
        <w:t xml:space="preserve">Table 4: Accessibility and clarity tests</w:t>
      </w:r>
    </w:p>
    <w:p>
      <w:pPr>
        <w:spacing w:after="140" w:line="300"/>
        <w:jc w:val="both"/>
      </w:pPr>
      <w:r>
        <w:rPr>
          <w:rFonts w:ascii="Times New Roman" w:cs="Times New Roman" w:eastAsia="Times New Roman" w:hAnsi="Times New Roman"/>
          <w:b/>
          <w:bCs/>
          <w:color w:val="000000"/>
          <w:sz w:val="24"/>
          <w:szCs w:val="24"/>
        </w:rPr>
        <w:t xml:space="preserve">Result: </w:t>
      </w:r>
      <w:r>
        <w:rPr>
          <w:rFonts w:ascii="Times New Roman" w:cs="Times New Roman" w:eastAsia="Times New Roman" w:hAnsi="Times New Roman"/>
          <w:color w:val="000000"/>
          <w:sz w:val="24"/>
          <w:szCs w:val="24"/>
        </w:rPr>
        <w:t xml:space="preserve">all 5 tests passed.</w:t>
      </w:r>
    </w:p>
    <w:p>
      <w:pPr>
        <w:spacing w:after="140" w:line="300"/>
        <w:jc w:val="both"/>
      </w:pPr>
      <w:r>
        <w:rPr>
          <w:rFonts w:ascii="Times New Roman" w:cs="Times New Roman" w:eastAsia="Times New Roman" w:hAnsi="Times New Roman"/>
          <w:b/>
          <w:bCs/>
          <w:color w:val="000000"/>
          <w:sz w:val="24"/>
          <w:szCs w:val="24"/>
        </w:rPr>
        <w:t xml:space="preserve">Finding: </w:t>
      </w:r>
      <w:r>
        <w:rPr>
          <w:rFonts w:ascii="Times New Roman" w:cs="Times New Roman" w:eastAsia="Times New Roman" w:hAnsi="Times New Roman"/>
          <w:color w:val="000000"/>
          <w:sz w:val="24"/>
          <w:szCs w:val="24"/>
        </w:rPr>
        <w:t xml:space="preserve">clear and specific messages improve accessibility for all users. A screen reader user, for example, depends on complete text and labelled values, because they cannot rely on layout or visual cues.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5. Summary Statistics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426"/>
      </w:tblGrid>
      <w:tr>
        <w:trPr>
          <w:cantSplit/>
          <w:tblHeader/>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Test Group</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bCs/>
                <w:color w:val="000000"/>
                <w:sz w:val="22"/>
                <w:szCs w:val="22"/>
              </w:rPr>
              <w:t xml:space="preserve">Tests</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Result</w:t>
            </w:r>
          </w:p>
        </w:tc>
      </w:tr>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Visual Regression Tests</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4</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4 of 4 passed</w:t>
            </w:r>
          </w:p>
        </w:tc>
      </w:tr>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Accessibility Tests</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5</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5 of 5 passed</w:t>
            </w:r>
          </w:p>
        </w:tc>
      </w:tr>
      <w:tr>
        <w:trPr>
          <w:cantSplit/>
        </w:trPr>
        <w:tc>
          <w:tcPr>
            <w:tcW w:type="dxa" w:w="42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Total Lab 8 Tests</w:t>
            </w:r>
          </w:p>
        </w:tc>
        <w:tc>
          <w:tcPr>
            <w:tcW w:type="dxa" w:w="24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center"/>
            </w:pPr>
            <w:r>
              <w:rPr>
                <w:rFonts w:ascii="Times New Roman" w:cs="Times New Roman" w:eastAsia="Times New Roman" w:hAnsi="Times New Roman"/>
                <w:b w:val="false"/>
                <w:bCs w:val="false"/>
                <w:color w:val="000000"/>
                <w:sz w:val="22"/>
                <w:szCs w:val="22"/>
              </w:rPr>
              <w:t xml:space="preserve">9</w:t>
            </w:r>
          </w:p>
        </w:tc>
        <w:tc>
          <w:tcPr>
            <w:tcW w:type="dxa" w:w="2426"/>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9 of 9 passed</w:t>
            </w:r>
          </w:p>
        </w:tc>
      </w:tr>
    </w:tbl>
    <w:p>
      <w:pPr>
        <w:spacing w:after="200" w:before="80"/>
        <w:jc w:val="center"/>
      </w:pPr>
      <w:r>
        <w:rPr>
          <w:rFonts w:ascii="Times New Roman" w:cs="Times New Roman" w:eastAsia="Times New Roman" w:hAnsi="Times New Roman"/>
          <w:i/>
          <w:iCs/>
          <w:color w:val="000000"/>
          <w:sz w:val="21"/>
          <w:szCs w:val="21"/>
        </w:rPr>
        <w:t xml:space="preserve">Table 5: Final test results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6. Comparison of the Two Approaches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cantSplit/>
          <w:tblHeader/>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Aspect</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Visual Regression</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Accessibility and Clarity</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Purpose</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Detect unintended changes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Ensure output is usable and clear</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Method</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Exact comparison with a baseline</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Check wording, labels and formatting rules</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Catches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Silent formatting changes</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Vague, empty or hard-to-read output</w:t>
            </w:r>
          </w:p>
        </w:tc>
      </w:tr>
      <w:tr>
        <w:trPr>
          <w:cantSplit/>
        </w:trPr>
        <w:tc>
          <w:tcPr>
            <w:tcW w:type="dxa" w:w="2000"/>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bCs/>
                <w:color w:val="000000"/>
                <w:sz w:val="22"/>
                <w:szCs w:val="22"/>
              </w:rPr>
              <w:t xml:space="preserve">Main benefit</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Predictable behaviour</w:t>
            </w:r>
          </w:p>
        </w:tc>
        <w:tc>
          <w:tcPr>
            <w:tcW w:type="dxa" w:w="3513"/>
            <w:tcBorders>
              <w:top w:val="single" w:color="000000" w:sz="6"/>
              <w:left w:val="single" w:color="000000" w:sz="6"/>
              <w:bottom w:val="single" w:color="000000" w:sz="6"/>
              <w:right w:val="single" w:color="000000" w:sz="6"/>
            </w:tcBorders>
            <w:shd w:fill="FFFFFF" w:color="auto" w:val="clear"/>
            <w:tcMar>
              <w:top w:type="dxa" w:w="80"/>
              <w:left w:type="dxa" w:w="110"/>
              <w:bottom w:type="dxa" w:w="80"/>
              <w:right w:type="dxa" w:w="110"/>
            </w:tcMar>
            <w:vAlign w:val="center"/>
          </w:tcPr>
          <w:p>
            <w:pPr>
              <w:keepNext/>
              <w:jc w:val="left"/>
            </w:pPr>
            <w:r>
              <w:rPr>
                <w:rFonts w:ascii="Times New Roman" w:cs="Times New Roman" w:eastAsia="Times New Roman" w:hAnsi="Times New Roman"/>
                <w:b w:val="false"/>
                <w:bCs w:val="false"/>
                <w:color w:val="000000"/>
                <w:sz w:val="22"/>
                <w:szCs w:val="22"/>
              </w:rPr>
              <w:t xml:space="preserve">Usable by everyone</w:t>
            </w:r>
          </w:p>
        </w:tc>
      </w:tr>
    </w:tbl>
    <w:p>
      <w:pPr>
        <w:spacing w:after="200" w:before="80"/>
        <w:jc w:val="center"/>
      </w:pPr>
      <w:r>
        <w:rPr>
          <w:rFonts w:ascii="Times New Roman" w:cs="Times New Roman" w:eastAsia="Times New Roman" w:hAnsi="Times New Roman"/>
          <w:i/>
          <w:iCs/>
          <w:color w:val="000000"/>
          <w:sz w:val="21"/>
          <w:szCs w:val="21"/>
        </w:rPr>
        <w:t xml:space="preserve">Table 6: Visual regression compared with accessibility testing</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7. Reflection</w:t>
      </w:r>
    </w:p>
    <w:p>
      <w:pPr>
        <w:spacing w:after="140" w:line="300"/>
        <w:jc w:val="both"/>
      </w:pPr>
      <w:r>
        <w:rPr>
          <w:rFonts w:ascii="Times New Roman" w:cs="Times New Roman" w:eastAsia="Times New Roman" w:hAnsi="Times New Roman"/>
          <w:color w:val="000000"/>
          <w:sz w:val="24"/>
          <w:szCs w:val="24"/>
        </w:rPr>
        <w:t xml:space="preserve">Visual regression testing catches silent formatting changes that functional tests might miss, and checking exact strings ensures consistent behaviour. Accessibility testing ensures that every message is clear, specific and complete. Together these approaches build software that behaves predictably and is usable by everyone, including people who use assistive technologies.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8. Limitations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Exact string tests are strict. A harmless wording improvement will also fail them, so the baseline must be updated deliberately when a change is intended.</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The tests check text output only. They do not cover colour contrast, keyboard navigation or screen reader behaviour in a graphical interface.</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Passing clarity tests shows that messages follow the chosen rules, not that real users find them easy to understand. User testing would confirm this.</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9. Recommendations</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Keep exact format tests for all user-facing messages and review any baseline update carefully.</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Make error messages name the specific item that caused the problem.</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Use consistent number formatting and labelled fields in every report.</w:t>
      </w:r>
    </w:p>
    <w:p>
      <w:pPr>
        <w:pStyle w:val="ListParagraph"/>
        <w:numPr>
          <w:ilvl w:val="0"/>
          <w:numId w:val="2"/>
        </w:numPr>
        <w:spacing w:after="80" w:line="290"/>
      </w:pPr>
      <w:r>
        <w:rPr>
          <w:rFonts w:ascii="Times New Roman" w:cs="Times New Roman" w:eastAsia="Times New Roman" w:hAnsi="Times New Roman"/>
          <w:color w:val="000000"/>
          <w:sz w:val="24"/>
          <w:szCs w:val="24"/>
        </w:rPr>
        <w:t xml:space="preserve">Run these tests automatically on every code change so format drift is caught early.</w:t>
      </w:r>
    </w:p>
    <w:p>
      <w:pPr>
        <w:pStyle w:val="Heading1"/>
        <w:keepNext/>
        <w:pBdr>
          <w:bottom w:val="single" w:color="000000" w:sz="6" w:space="2"/>
        </w:pBdr>
        <w:spacing w:after="140" w:before="320"/>
      </w:pPr>
      <w:r>
        <w:rPr>
          <w:rFonts w:ascii="Times New Roman" w:cs="Times New Roman" w:eastAsia="Times New Roman" w:hAnsi="Times New Roman"/>
          <w:b/>
          <w:bCs/>
          <w:color w:val="000000"/>
          <w:sz w:val="28"/>
          <w:szCs w:val="28"/>
        </w:rPr>
        <w:t xml:space="preserve">10. Conclusion</w:t>
      </w:r>
    </w:p>
    <w:p>
      <w:pPr>
        <w:spacing w:after="140" w:line="300"/>
        <w:jc w:val="both"/>
      </w:pPr>
      <w:r>
        <w:rPr>
          <w:rFonts w:ascii="Times New Roman" w:cs="Times New Roman" w:eastAsia="Times New Roman" w:hAnsi="Times New Roman"/>
          <w:color w:val="000000"/>
          <w:sz w:val="24"/>
          <w:szCs w:val="24"/>
        </w:rPr>
        <w:t xml:space="preserve">The visual regression baseline detected a deliberate message change, and the accessibility tests confirmed that the output is clear, specific and complete. All 9 tests passed once the code was restored. Combining exact-format checks with clarity checks makes the software both predictable and easier for everyone to use.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2026-10-27T21:14:52.014Z</dcterms:created>
  <dcterms:modified xsi:type="dcterms:W3CDTF">2026-10-27T21:14:52.014Z</dcterms:modified>
</cp:coreProperties>
</file>

<file path=docProps/custom.xml><?xml version="1.0" encoding="utf-8"?>
<Properties xmlns="http://schemas.openxmlformats.org/officeDocument/2006/custom-properties" xmlns:vt="http://schemas.openxmlformats.org/officeDocument/2006/docPropsVTypes"/>
</file>