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0DC5C" w14:textId="48152CEF" w:rsidR="004E061F" w:rsidRDefault="005F73CB" w:rsidP="00C17B3A">
      <w:pPr>
        <w:pStyle w:val="Title"/>
      </w:pPr>
      <w:r w:rsidRPr="001E364F">
        <w:t>TP</w:t>
      </w:r>
      <w:r w:rsidR="0027078E">
        <w:t xml:space="preserve"> 4</w:t>
      </w:r>
      <w:r w:rsidRPr="001E364F">
        <w:t xml:space="preserve"> : </w:t>
      </w:r>
      <w:r w:rsidR="003108EF">
        <w:t>Fonctions – Strucures itératives – Structures conditionnelles</w:t>
      </w:r>
    </w:p>
    <w:p w14:paraId="7554D681" w14:textId="77777777" w:rsidR="00131F26" w:rsidRDefault="00131F26" w:rsidP="00C17B3A"/>
    <w:p w14:paraId="52B60846" w14:textId="77777777" w:rsidR="00131F26" w:rsidRDefault="00131F26" w:rsidP="00C17B3A"/>
    <w:p w14:paraId="582488E4" w14:textId="77777777" w:rsidR="00A63BEE" w:rsidRDefault="00A63BEE" w:rsidP="00C17B3A"/>
    <w:p w14:paraId="3137B4D3" w14:textId="77777777" w:rsidR="004F3F10" w:rsidRDefault="004F3F10" w:rsidP="00577A2B">
      <w:pPr>
        <w:rPr>
          <w:rFonts w:eastAsia="Times New Roman"/>
          <w:sz w:val="20"/>
          <w:szCs w:val="20"/>
        </w:rPr>
      </w:pPr>
    </w:p>
    <w:p w14:paraId="146060D4" w14:textId="01E00830" w:rsidR="004358B6" w:rsidRDefault="00813BE1" w:rsidP="004358B6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Ecriture d’une fonction</w:t>
      </w:r>
    </w:p>
    <w:p w14:paraId="27C9E0E5" w14:textId="77777777" w:rsidR="00B25899" w:rsidRDefault="00B25899" w:rsidP="00B25899">
      <w:pPr>
        <w:rPr>
          <w:rStyle w:val="Strong"/>
        </w:rPr>
      </w:pPr>
    </w:p>
    <w:p w14:paraId="0EC56384" w14:textId="31122522" w:rsidR="00B25899" w:rsidRDefault="00B25899" w:rsidP="00B25899">
      <w:r w:rsidRPr="00B25899">
        <w:t xml:space="preserve">Soit f la fonction définie par : </w:t>
      </w:r>
    </w:p>
    <w:p w14:paraId="31D266A7" w14:textId="0FE56845" w:rsidR="00D9793F" w:rsidRPr="000F31C8" w:rsidRDefault="00D9793F" w:rsidP="00B258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box>
                <m:boxPr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 xml:space="preserve">k-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-rx</m:t>
                      </m:r>
                    </m:sup>
                  </m:sSup>
                </m:e>
              </m:box>
            </m:den>
          </m:f>
        </m:oMath>
      </m:oMathPara>
    </w:p>
    <w:p w14:paraId="059A0CC6" w14:textId="77777777" w:rsidR="000F31C8" w:rsidRDefault="000F31C8" w:rsidP="00B25899"/>
    <w:p w14:paraId="01E8C048" w14:textId="4AD5B2E4" w:rsidR="000F31C8" w:rsidRDefault="00396604" w:rsidP="00B25899">
      <w:r>
        <w:t>où</w:t>
      </w:r>
      <m:oMath>
        <m:r>
          <w:rPr>
            <w:rFonts w:ascii="Cambria Math" w:hAnsi="Cambria Math"/>
          </w:rPr>
          <m:t xml:space="preserve"> k</m:t>
        </m:r>
      </m:oMath>
      <w:r w:rsidR="00CD037B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</w:t>
      </w:r>
      <m:oMath>
        <m:r>
          <w:rPr>
            <w:rFonts w:ascii="Cambria Math" w:hAnsi="Cambria Math"/>
          </w:rPr>
          <m:t>r</m:t>
        </m:r>
      </m:oMath>
      <w:r w:rsidR="00433736">
        <w:t xml:space="preserve"> sont des paramètres.</w:t>
      </w:r>
    </w:p>
    <w:p w14:paraId="7896178B" w14:textId="77777777" w:rsidR="00B25899" w:rsidRDefault="00B25899" w:rsidP="00B25899">
      <w:pPr>
        <w:rPr>
          <w:rStyle w:val="Strong"/>
        </w:rPr>
      </w:pPr>
    </w:p>
    <w:p w14:paraId="7C3ABC03" w14:textId="182D97A7" w:rsidR="00546366" w:rsidRDefault="00546366" w:rsidP="005E6CEA">
      <w:pPr>
        <w:rPr>
          <w:rFonts w:eastAsia="Times New Roman"/>
          <w:sz w:val="20"/>
          <w:szCs w:val="20"/>
        </w:rPr>
      </w:pPr>
    </w:p>
    <w:p w14:paraId="37D54929" w14:textId="77777777" w:rsidR="00546366" w:rsidRDefault="00546366" w:rsidP="00577A2B">
      <w:pPr>
        <w:rPr>
          <w:rFonts w:eastAsia="Times New Roman"/>
          <w:sz w:val="20"/>
          <w:szCs w:val="20"/>
        </w:rPr>
      </w:pPr>
    </w:p>
    <w:p w14:paraId="5CF3036B" w14:textId="48931EB5" w:rsidR="00546366" w:rsidRPr="0033467F" w:rsidRDefault="00546366" w:rsidP="00577A2B">
      <w:pPr>
        <w:rPr>
          <w:rStyle w:val="Strong"/>
          <w:u w:val="double"/>
        </w:rPr>
      </w:pPr>
      <w:r w:rsidRPr="0033467F">
        <w:rPr>
          <w:rStyle w:val="Strong"/>
          <w:u w:val="double"/>
        </w:rPr>
        <w:t xml:space="preserve">Exercice </w:t>
      </w:r>
      <w:r w:rsidR="002D0A88">
        <w:rPr>
          <w:rStyle w:val="Strong"/>
          <w:u w:val="double"/>
        </w:rPr>
        <w:t>1</w:t>
      </w:r>
      <w:r w:rsidR="0033467F">
        <w:rPr>
          <w:rStyle w:val="Strong"/>
          <w:u w:val="double"/>
        </w:rPr>
        <w:t> :</w:t>
      </w:r>
    </w:p>
    <w:p w14:paraId="649583FA" w14:textId="77777777" w:rsidR="00723FD3" w:rsidRDefault="00723FD3" w:rsidP="00577A2B">
      <w:pPr>
        <w:rPr>
          <w:rFonts w:eastAsia="Times New Roman"/>
          <w:sz w:val="20"/>
          <w:szCs w:val="20"/>
        </w:rPr>
      </w:pPr>
    </w:p>
    <w:p w14:paraId="00FEB909" w14:textId="1EDD78B3" w:rsidR="00723FD3" w:rsidRPr="005F4D84" w:rsidRDefault="005F4D84" w:rsidP="00577A2B">
      <w:r>
        <w:t>Ecrire les commandes permettant de créer cette fonction.</w:t>
      </w:r>
    </w:p>
    <w:p w14:paraId="1902AD52" w14:textId="77777777" w:rsidR="00193C49" w:rsidRDefault="00193C49" w:rsidP="00577A2B">
      <w:pPr>
        <w:rPr>
          <w:rFonts w:eastAsia="Times New Roman"/>
          <w:sz w:val="20"/>
          <w:szCs w:val="20"/>
        </w:rPr>
      </w:pPr>
    </w:p>
    <w:p w14:paraId="16BFEBC6" w14:textId="77777777" w:rsidR="00193C49" w:rsidRDefault="00193C49" w:rsidP="00577A2B">
      <w:pPr>
        <w:rPr>
          <w:rFonts w:eastAsia="Times New Roman"/>
          <w:sz w:val="20"/>
          <w:szCs w:val="20"/>
        </w:rPr>
      </w:pPr>
    </w:p>
    <w:p w14:paraId="2107BA33" w14:textId="1F842261" w:rsidR="00723FD3" w:rsidRDefault="005F4D84" w:rsidP="00577A2B">
      <w:pPr>
        <w:rPr>
          <w:rStyle w:val="Strong"/>
          <w:u w:val="double"/>
        </w:rPr>
      </w:pPr>
      <w:r>
        <w:rPr>
          <w:rStyle w:val="Strong"/>
          <w:u w:val="double"/>
        </w:rPr>
        <w:t>Exercice 2</w:t>
      </w:r>
      <w:r w:rsidR="0033467F">
        <w:rPr>
          <w:rStyle w:val="Strong"/>
          <w:u w:val="double"/>
        </w:rPr>
        <w:t> :</w:t>
      </w:r>
    </w:p>
    <w:p w14:paraId="116F27E6" w14:textId="77777777" w:rsidR="00213166" w:rsidRDefault="00213166" w:rsidP="00577A2B">
      <w:pPr>
        <w:rPr>
          <w:rStyle w:val="Strong"/>
          <w:u w:val="double"/>
        </w:rPr>
      </w:pPr>
    </w:p>
    <w:p w14:paraId="5B2471CE" w14:textId="4237978C" w:rsidR="00213166" w:rsidRDefault="00C1399C" w:rsidP="00213166">
      <w:r>
        <w:t xml:space="preserve">Comment faire si on veut définir les paramètres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et </w:t>
      </w:r>
      <m:oMath>
        <m:r>
          <w:rPr>
            <w:rFonts w:ascii="Cambria Math" w:hAnsi="Cambria Math"/>
          </w:rPr>
          <m:t>r</m:t>
        </m:r>
      </m:oMath>
      <w:r>
        <w:t xml:space="preserve"> par défaut à 2, 1 et 1 respectivement ?</w:t>
      </w:r>
    </w:p>
    <w:p w14:paraId="7077944C" w14:textId="77777777" w:rsidR="00C1399C" w:rsidRDefault="00C1399C" w:rsidP="00213166"/>
    <w:p w14:paraId="14CF206B" w14:textId="77777777" w:rsidR="00B07416" w:rsidRDefault="00B07416" w:rsidP="00B07416">
      <w:pPr>
        <w:rPr>
          <w:rStyle w:val="Strong"/>
          <w:u w:val="double"/>
        </w:rPr>
      </w:pPr>
      <w:r>
        <w:rPr>
          <w:rStyle w:val="Strong"/>
          <w:u w:val="double"/>
        </w:rPr>
        <w:t>Exercice 2 :</w:t>
      </w:r>
    </w:p>
    <w:p w14:paraId="2AD32347" w14:textId="77777777" w:rsidR="00670C55" w:rsidRDefault="00670C55" w:rsidP="00213166"/>
    <w:p w14:paraId="691B6423" w14:textId="5C2D5593" w:rsidR="00B07416" w:rsidRDefault="00B07416" w:rsidP="00213166">
      <w:r>
        <w:t>Soit x=c(1,10). Que retourne cette fonction si on l’appelle avec les paramètres par défaut ?</w:t>
      </w:r>
    </w:p>
    <w:p w14:paraId="00FD322A" w14:textId="77777777" w:rsidR="00670C55" w:rsidRDefault="00670C55" w:rsidP="00213166"/>
    <w:p w14:paraId="2E746DCF" w14:textId="77777777" w:rsidR="002A7769" w:rsidRDefault="002A7769" w:rsidP="00213166"/>
    <w:p w14:paraId="396EBDAF" w14:textId="6BC6823C" w:rsidR="002A7769" w:rsidRDefault="00D074B9" w:rsidP="002A7769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 xml:space="preserve">Boucles for, while </w:t>
      </w:r>
    </w:p>
    <w:p w14:paraId="397F2D23" w14:textId="77777777" w:rsidR="00D074B9" w:rsidRDefault="00D074B9" w:rsidP="00D074B9">
      <w:pPr>
        <w:rPr>
          <w:rStyle w:val="Strong"/>
        </w:rPr>
      </w:pPr>
    </w:p>
    <w:p w14:paraId="18CB2FAA" w14:textId="2844F931" w:rsidR="00D074B9" w:rsidRPr="00D074B9" w:rsidRDefault="00D074B9" w:rsidP="00D074B9">
      <w:pPr>
        <w:rPr>
          <w:rStyle w:val="Strong"/>
          <w:u w:val="double"/>
        </w:rPr>
      </w:pPr>
      <w:r w:rsidRPr="00D074B9">
        <w:rPr>
          <w:rStyle w:val="Strong"/>
          <w:u w:val="double"/>
        </w:rPr>
        <w:t>Exercice 1 :</w:t>
      </w:r>
    </w:p>
    <w:p w14:paraId="4BABBCF4" w14:textId="77777777" w:rsidR="002A7769" w:rsidRDefault="002A7769" w:rsidP="00213166"/>
    <w:p w14:paraId="400EE888" w14:textId="0619BEEC" w:rsidR="002A7769" w:rsidRDefault="002A7769" w:rsidP="002A7769">
      <w:pPr>
        <w:jc w:val="left"/>
      </w:pPr>
      <w:r w:rsidRPr="002A7769">
        <w:t>Parcourir les entiers de 1 à 20 à l’aide d’une boucle for en affichant dans la console à chaque itération</w:t>
      </w:r>
      <w:r w:rsidR="009333AC">
        <w:t xml:space="preserve"> si le nombre courant est pair.</w:t>
      </w:r>
    </w:p>
    <w:p w14:paraId="2FCE2D96" w14:textId="77777777" w:rsidR="00D074B9" w:rsidRDefault="00D074B9" w:rsidP="002A7769">
      <w:pPr>
        <w:jc w:val="left"/>
      </w:pPr>
    </w:p>
    <w:p w14:paraId="13B7A757" w14:textId="0963F60B" w:rsidR="00D074B9" w:rsidRDefault="00D074B9" w:rsidP="00D074B9">
      <w:pPr>
        <w:rPr>
          <w:rStyle w:val="Strong"/>
          <w:u w:val="double"/>
        </w:rPr>
      </w:pPr>
      <w:r w:rsidRPr="00D074B9">
        <w:rPr>
          <w:rStyle w:val="Strong"/>
          <w:u w:val="double"/>
        </w:rPr>
        <w:t xml:space="preserve">Exercice 2 : </w:t>
      </w:r>
    </w:p>
    <w:p w14:paraId="4C31E025" w14:textId="77777777" w:rsidR="006F39EF" w:rsidRDefault="006F39EF" w:rsidP="00D074B9">
      <w:pPr>
        <w:rPr>
          <w:rStyle w:val="Strong"/>
          <w:u w:val="double"/>
        </w:rPr>
      </w:pPr>
    </w:p>
    <w:p w14:paraId="12CFB237" w14:textId="77777777" w:rsidR="006F39EF" w:rsidRDefault="006F39EF" w:rsidP="006F39EF">
      <w:r w:rsidRPr="006F39EF">
        <w:t>À l’aide de la fonction while(), créer une boucle qui permet de calculer la factorielle d’un nombre.</w:t>
      </w:r>
    </w:p>
    <w:p w14:paraId="1729F8BC" w14:textId="77777777" w:rsidR="00551F0A" w:rsidRDefault="00551F0A" w:rsidP="006F39EF">
      <w:pPr>
        <w:rPr>
          <w:rStyle w:val="Strong"/>
          <w:u w:val="double"/>
        </w:rPr>
      </w:pPr>
    </w:p>
    <w:p w14:paraId="7322DFF9" w14:textId="0B624DDD" w:rsidR="006F39EF" w:rsidRPr="000D7E53" w:rsidRDefault="00551F0A" w:rsidP="006F39EF">
      <w:pPr>
        <w:rPr>
          <w:b/>
          <w:sz w:val="28"/>
          <w:u w:val="double"/>
        </w:rPr>
      </w:pPr>
      <w:r>
        <w:rPr>
          <w:rStyle w:val="Strong"/>
          <w:u w:val="double"/>
        </w:rPr>
        <w:t>Exercice 3</w:t>
      </w:r>
      <w:r w:rsidR="006F39EF" w:rsidRPr="00D074B9">
        <w:rPr>
          <w:rStyle w:val="Strong"/>
          <w:u w:val="double"/>
        </w:rPr>
        <w:t xml:space="preserve"> : </w:t>
      </w:r>
    </w:p>
    <w:p w14:paraId="78126601" w14:textId="77777777" w:rsidR="006F39EF" w:rsidRPr="006F39EF" w:rsidRDefault="006F39EF" w:rsidP="006F39EF"/>
    <w:p w14:paraId="4F52E91C" w14:textId="77777777" w:rsidR="00E4553B" w:rsidRDefault="006F39EF" w:rsidP="00E4553B">
      <w:r w:rsidRPr="006F39EF">
        <w:t xml:space="preserve">Réutiliser le code de la question précédente pour en faire une fonction qui, </w:t>
      </w:r>
      <w:r w:rsidR="00E4553B" w:rsidRPr="008A1EC0">
        <w:t>lorsqu’on lui donne un nombre, retourne sa factorielle. Comparer le résultat avec la fonction factorial().</w:t>
      </w:r>
    </w:p>
    <w:p w14:paraId="2F8CAEE9" w14:textId="77777777" w:rsidR="009842EC" w:rsidRDefault="009842EC" w:rsidP="00E4553B"/>
    <w:p w14:paraId="11D34E64" w14:textId="44F6FBE0" w:rsidR="009842EC" w:rsidRPr="000D7E53" w:rsidRDefault="009842EC" w:rsidP="009842EC">
      <w:pPr>
        <w:rPr>
          <w:b/>
          <w:sz w:val="28"/>
          <w:u w:val="double"/>
        </w:rPr>
      </w:pPr>
      <w:r>
        <w:rPr>
          <w:rStyle w:val="Strong"/>
          <w:u w:val="double"/>
        </w:rPr>
        <w:t>Exercice 4</w:t>
      </w:r>
      <w:r w:rsidRPr="00D074B9">
        <w:rPr>
          <w:rStyle w:val="Strong"/>
          <w:u w:val="double"/>
        </w:rPr>
        <w:t xml:space="preserve"> : </w:t>
      </w:r>
    </w:p>
    <w:p w14:paraId="3070CA27" w14:textId="104F5A96" w:rsidR="006F39EF" w:rsidRDefault="006F39EF" w:rsidP="006F39EF"/>
    <w:p w14:paraId="6E150F37" w14:textId="77777777" w:rsidR="0024091A" w:rsidRDefault="009842EC" w:rsidP="009842EC">
      <w:pPr>
        <w:jc w:val="left"/>
        <w:rPr>
          <w:rFonts w:eastAsia="Times New Roman"/>
          <w:sz w:val="20"/>
          <w:szCs w:val="20"/>
        </w:rPr>
      </w:pPr>
      <w:r w:rsidRPr="009842EC">
        <w:rPr>
          <w:rFonts w:eastAsia="Times New Roman"/>
          <w:sz w:val="20"/>
          <w:szCs w:val="20"/>
        </w:rPr>
        <w:lastRenderedPageBreak/>
        <w:t xml:space="preserve">Choisir un nombre mystère </w:t>
      </w:r>
      <w:r w:rsidR="006C5E4D">
        <w:rPr>
          <w:rFonts w:eastAsia="Times New Roman"/>
          <w:sz w:val="20"/>
          <w:szCs w:val="20"/>
        </w:rPr>
        <w:t xml:space="preserve">entier </w:t>
      </w:r>
      <w:r w:rsidRPr="009842EC">
        <w:rPr>
          <w:rFonts w:eastAsia="Times New Roman"/>
          <w:sz w:val="20"/>
          <w:szCs w:val="20"/>
        </w:rPr>
        <w:t xml:space="preserve">entre 1 et 100, et le stocker dans un objet que l’on nommera nombre_mystere. Ensuite, créer une boucle qui à chaque itération effectue un tirage aléatoire d’un entier compris entre 1 et 100. Tant que le nombre tiré est différent du nombre mystère, la boucle doit continuer. </w:t>
      </w:r>
    </w:p>
    <w:p w14:paraId="5636B62B" w14:textId="38F5AB44" w:rsidR="009842EC" w:rsidRDefault="009842EC" w:rsidP="009842EC">
      <w:pPr>
        <w:jc w:val="left"/>
        <w:rPr>
          <w:rFonts w:eastAsia="Times New Roman"/>
          <w:sz w:val="20"/>
          <w:szCs w:val="20"/>
        </w:rPr>
      </w:pPr>
      <w:r w:rsidRPr="009842EC">
        <w:rPr>
          <w:rFonts w:eastAsia="Times New Roman"/>
          <w:sz w:val="20"/>
          <w:szCs w:val="20"/>
        </w:rPr>
        <w:t>À la sortie de la boucle, une variable que l’on appellera nb_tirages contiendra le nombre de tirages réalisés</w:t>
      </w:r>
      <w:r w:rsidR="006C59A9">
        <w:rPr>
          <w:rFonts w:eastAsia="Times New Roman"/>
          <w:sz w:val="20"/>
          <w:szCs w:val="20"/>
        </w:rPr>
        <w:t xml:space="preserve"> pour obtenir le nombre mystère.</w:t>
      </w:r>
    </w:p>
    <w:p w14:paraId="1893324E" w14:textId="77777777" w:rsidR="006C59A9" w:rsidRDefault="006C59A9" w:rsidP="009842EC">
      <w:pPr>
        <w:jc w:val="left"/>
        <w:rPr>
          <w:rFonts w:eastAsia="Times New Roman"/>
          <w:sz w:val="20"/>
          <w:szCs w:val="20"/>
        </w:rPr>
      </w:pPr>
    </w:p>
    <w:p w14:paraId="42EA2905" w14:textId="773EC9EE" w:rsidR="006C59A9" w:rsidRPr="000D7E53" w:rsidRDefault="006C59A9" w:rsidP="006C59A9">
      <w:pPr>
        <w:rPr>
          <w:b/>
          <w:sz w:val="28"/>
          <w:u w:val="double"/>
        </w:rPr>
      </w:pPr>
      <w:r>
        <w:rPr>
          <w:rStyle w:val="Strong"/>
          <w:u w:val="double"/>
        </w:rPr>
        <w:t>Exercice 5</w:t>
      </w:r>
      <w:r w:rsidRPr="00D074B9">
        <w:rPr>
          <w:rStyle w:val="Strong"/>
          <w:u w:val="double"/>
        </w:rPr>
        <w:t xml:space="preserve"> : </w:t>
      </w:r>
    </w:p>
    <w:p w14:paraId="1D5AE404" w14:textId="77777777" w:rsidR="006C59A9" w:rsidRDefault="006C59A9" w:rsidP="009842EC">
      <w:pPr>
        <w:jc w:val="left"/>
        <w:rPr>
          <w:rFonts w:eastAsia="Times New Roman"/>
          <w:sz w:val="20"/>
          <w:szCs w:val="20"/>
        </w:rPr>
      </w:pPr>
    </w:p>
    <w:p w14:paraId="585E48EA" w14:textId="1B062278" w:rsidR="006C59A9" w:rsidRDefault="006C59A9" w:rsidP="006C59A9">
      <w:pPr>
        <w:jc w:val="left"/>
        <w:rPr>
          <w:rFonts w:eastAsia="Times New Roman"/>
          <w:sz w:val="20"/>
          <w:szCs w:val="20"/>
        </w:rPr>
      </w:pPr>
      <w:r w:rsidRPr="006C59A9">
        <w:rPr>
          <w:rFonts w:eastAsia="Times New Roman"/>
          <w:sz w:val="20"/>
          <w:szCs w:val="20"/>
        </w:rPr>
        <w:t>Utiliser le code de la question précédente pour réaliser la fonction</w:t>
      </w:r>
      <w:r w:rsidR="009E1F85">
        <w:rPr>
          <w:rFonts w:eastAsia="Times New Roman"/>
          <w:sz w:val="20"/>
          <w:szCs w:val="20"/>
        </w:rPr>
        <w:t xml:space="preserve"> trouver_nombre, qui, lorsqu’on </w:t>
      </w:r>
      <w:r w:rsidRPr="006C59A9">
        <w:rPr>
          <w:rFonts w:eastAsia="Times New Roman"/>
          <w:sz w:val="20"/>
          <w:szCs w:val="20"/>
        </w:rPr>
        <w:t>lui donne un nombre compris entre 1 et 100, retourne le nombre de tirages aléatoires d’entiers</w:t>
      </w:r>
      <w:r w:rsidR="009E1F85">
        <w:rPr>
          <w:rFonts w:eastAsia="Times New Roman"/>
          <w:sz w:val="20"/>
          <w:szCs w:val="20"/>
        </w:rPr>
        <w:t xml:space="preserve"> </w:t>
      </w:r>
      <w:r w:rsidRPr="006C59A9">
        <w:rPr>
          <w:rFonts w:eastAsia="Times New Roman"/>
          <w:sz w:val="20"/>
          <w:szCs w:val="20"/>
        </w:rPr>
        <w:t>compris entre 1 et 100 nécessaires avant de tirer le n</w:t>
      </w:r>
      <w:r>
        <w:rPr>
          <w:rFonts w:eastAsia="Times New Roman"/>
          <w:sz w:val="20"/>
          <w:szCs w:val="20"/>
        </w:rPr>
        <w:t>ombre mystère.</w:t>
      </w:r>
    </w:p>
    <w:p w14:paraId="41F57D00" w14:textId="77777777" w:rsidR="006C59A9" w:rsidRDefault="006C59A9" w:rsidP="006C59A9">
      <w:pPr>
        <w:jc w:val="left"/>
        <w:rPr>
          <w:rFonts w:eastAsia="Times New Roman"/>
          <w:sz w:val="20"/>
          <w:szCs w:val="20"/>
        </w:rPr>
      </w:pPr>
    </w:p>
    <w:p w14:paraId="2553CEDB" w14:textId="1FD8B02C" w:rsidR="006C59A9" w:rsidRPr="000D7E53" w:rsidRDefault="006C59A9" w:rsidP="006C59A9">
      <w:pPr>
        <w:rPr>
          <w:b/>
          <w:sz w:val="28"/>
          <w:u w:val="double"/>
        </w:rPr>
      </w:pPr>
      <w:r>
        <w:rPr>
          <w:rStyle w:val="Strong"/>
          <w:u w:val="double"/>
        </w:rPr>
        <w:t>Exercice 6</w:t>
      </w:r>
      <w:r w:rsidRPr="00D074B9">
        <w:rPr>
          <w:rStyle w:val="Strong"/>
          <w:u w:val="double"/>
        </w:rPr>
        <w:t xml:space="preserve"> : </w:t>
      </w:r>
    </w:p>
    <w:p w14:paraId="3ED5A626" w14:textId="77777777" w:rsidR="006C59A9" w:rsidRDefault="006C59A9" w:rsidP="006C59A9">
      <w:pPr>
        <w:jc w:val="left"/>
        <w:rPr>
          <w:rFonts w:eastAsia="Times New Roman"/>
          <w:sz w:val="20"/>
          <w:szCs w:val="20"/>
        </w:rPr>
      </w:pPr>
    </w:p>
    <w:p w14:paraId="167CC52B" w14:textId="267D4FA3" w:rsidR="002A7769" w:rsidRPr="000918BF" w:rsidRDefault="006C59A9" w:rsidP="000918BF">
      <w:pPr>
        <w:jc w:val="left"/>
        <w:rPr>
          <w:rFonts w:eastAsia="Times New Roman"/>
          <w:sz w:val="20"/>
          <w:szCs w:val="20"/>
        </w:rPr>
      </w:pPr>
      <w:r w:rsidRPr="006C59A9">
        <w:rPr>
          <w:rFonts w:eastAsia="Times New Roman"/>
          <w:sz w:val="20"/>
          <w:szCs w:val="20"/>
        </w:rPr>
        <w:t>En utilisant une boucle for, faire appel 1000 fois à la fonction trouver_nombre() qui vient d’être créée. À chaque itération, stocker le résultat dans un élément d’un vecteur que l’on appellera nb_essais_rep. Enfin, afficher la moyenne du nombre de tirages nécessaires pour retrouver le nombre magique. nb_essais_rep &lt;- rep(NA, 1000)</w:t>
      </w:r>
    </w:p>
    <w:p w14:paraId="0C7A20CB" w14:textId="77777777" w:rsidR="00670C55" w:rsidRDefault="00670C55" w:rsidP="00213166"/>
    <w:p w14:paraId="23D182CF" w14:textId="41F14719" w:rsidR="00813A2D" w:rsidRPr="000D7E53" w:rsidRDefault="00813A2D" w:rsidP="00813A2D">
      <w:pPr>
        <w:rPr>
          <w:b/>
          <w:sz w:val="28"/>
          <w:u w:val="double"/>
        </w:rPr>
      </w:pPr>
      <w:r>
        <w:rPr>
          <w:rStyle w:val="Strong"/>
          <w:u w:val="double"/>
        </w:rPr>
        <w:t>Exercice 7</w:t>
      </w:r>
      <w:r w:rsidRPr="00D074B9">
        <w:rPr>
          <w:rStyle w:val="Strong"/>
          <w:u w:val="double"/>
        </w:rPr>
        <w:t xml:space="preserve"> : </w:t>
      </w:r>
    </w:p>
    <w:p w14:paraId="69887812" w14:textId="126AEF5A" w:rsidR="000E5812" w:rsidRDefault="000E5812" w:rsidP="00813A2D">
      <w:pPr>
        <w:rPr>
          <w:rStyle w:val="Strong"/>
        </w:rPr>
      </w:pPr>
    </w:p>
    <w:p w14:paraId="24636505" w14:textId="4892DF06" w:rsidR="002A7769" w:rsidRPr="002A7769" w:rsidRDefault="002A7769" w:rsidP="002A7769">
      <w:pPr>
        <w:jc w:val="left"/>
      </w:pPr>
      <w:r w:rsidRPr="002A7769">
        <w:t xml:space="preserve">Utiliser une boucle for pour reproduire la suite de Fibonacci jusqu’à son </w:t>
      </w:r>
      <w:r w:rsidR="00C97284">
        <w:t>cinquantième</w:t>
      </w:r>
      <w:r w:rsidRPr="002A7769">
        <w:t xml:space="preserve"> terme</w:t>
      </w:r>
      <w:r w:rsidR="00986B83">
        <w:t>.</w:t>
      </w:r>
    </w:p>
    <w:p w14:paraId="29D30BF9" w14:textId="77777777" w:rsidR="001B6F39" w:rsidRDefault="001B6F39" w:rsidP="001B6F39">
      <w:pPr>
        <w:rPr>
          <w:rStyle w:val="Strong"/>
        </w:rPr>
      </w:pPr>
    </w:p>
    <w:p w14:paraId="7AE11D05" w14:textId="1B0619A0" w:rsidR="001F757D" w:rsidRDefault="00480ED1" w:rsidP="003B64DE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</w:rPr>
        <w:t>Etude de data frames</w:t>
      </w:r>
    </w:p>
    <w:p w14:paraId="48B48773" w14:textId="77777777" w:rsidR="00666F58" w:rsidRDefault="00666F58" w:rsidP="00666F58">
      <w:pPr>
        <w:rPr>
          <w:rStyle w:val="Strong"/>
        </w:rPr>
      </w:pPr>
    </w:p>
    <w:p w14:paraId="128F358B" w14:textId="3752D851" w:rsidR="00CE55FD" w:rsidRDefault="00666F58" w:rsidP="00666F58">
      <w:pPr>
        <w:rPr>
          <w:rStyle w:val="Strong"/>
          <w:u w:val="double"/>
        </w:rPr>
      </w:pPr>
      <w:r w:rsidRPr="00666F58">
        <w:rPr>
          <w:rStyle w:val="Strong"/>
          <w:u w:val="double"/>
        </w:rPr>
        <w:t>Exercice 8 :</w:t>
      </w:r>
    </w:p>
    <w:p w14:paraId="1B05D03E" w14:textId="77777777" w:rsidR="00CE55FD" w:rsidRPr="00666F58" w:rsidRDefault="00CE55FD" w:rsidP="00666F58">
      <w:pPr>
        <w:rPr>
          <w:rStyle w:val="Strong"/>
          <w:u w:val="double"/>
        </w:rPr>
      </w:pPr>
    </w:p>
    <w:p w14:paraId="1573B866" w14:textId="2A316B21" w:rsidR="00666F58" w:rsidRDefault="00BB706B" w:rsidP="005B606B">
      <w:pPr>
        <w:pStyle w:val="ListParagraph"/>
        <w:numPr>
          <w:ilvl w:val="0"/>
          <w:numId w:val="14"/>
        </w:numPr>
      </w:pPr>
      <w:r w:rsidRPr="00E62B03">
        <w:t>Trouver le jeu de données ECRIN développé par A.B. Dufour, S. Dray, D. Chessel &amp; J.R. Lobry</w:t>
      </w:r>
      <w:r w:rsidR="00E62B03" w:rsidRPr="00E62B03">
        <w:t xml:space="preserve"> </w:t>
      </w:r>
      <w:r w:rsidRPr="00E62B03">
        <w:t>De l’</w:t>
      </w:r>
      <w:r w:rsidR="00E62B03">
        <w:t>Université de</w:t>
      </w:r>
      <w:r w:rsidRPr="00E62B03">
        <w:t xml:space="preserve"> Lyon.</w:t>
      </w:r>
    </w:p>
    <w:p w14:paraId="04B4E13C" w14:textId="6131CE73" w:rsidR="005B606B" w:rsidRDefault="00C36D57" w:rsidP="005B606B">
      <w:pPr>
        <w:pStyle w:val="ListParagraph"/>
        <w:numPr>
          <w:ilvl w:val="0"/>
          <w:numId w:val="14"/>
        </w:numPr>
      </w:pPr>
      <w:r>
        <w:t xml:space="preserve">Lire les données dans </w:t>
      </w:r>
      <w:r w:rsidR="00C614CE">
        <w:t>un data frame nommé</w:t>
      </w:r>
      <w:r w:rsidR="00102D13">
        <w:t xml:space="preserve"> </w:t>
      </w:r>
      <w:r>
        <w:t>« ecrin ».</w:t>
      </w:r>
    </w:p>
    <w:p w14:paraId="25F86E0B" w14:textId="46A2523E" w:rsidR="00752A22" w:rsidRDefault="00752A22" w:rsidP="005B606B">
      <w:pPr>
        <w:pStyle w:val="ListParagraph"/>
        <w:numPr>
          <w:ilvl w:val="0"/>
          <w:numId w:val="14"/>
        </w:numPr>
      </w:pPr>
      <w:r>
        <w:t>Visualiser les données et trouver les informations concernant les variables du data set.</w:t>
      </w:r>
    </w:p>
    <w:p w14:paraId="28020F90" w14:textId="328B077D" w:rsidR="003111AF" w:rsidRDefault="003111AF" w:rsidP="005B606B">
      <w:pPr>
        <w:pStyle w:val="ListParagraph"/>
        <w:numPr>
          <w:ilvl w:val="0"/>
          <w:numId w:val="14"/>
        </w:numPr>
      </w:pPr>
      <w:r>
        <w:t>Vérifier les dimensions du data set.</w:t>
      </w:r>
    </w:p>
    <w:p w14:paraId="721BE0C6" w14:textId="5E87C8D6" w:rsidR="003111AF" w:rsidRDefault="003111AF" w:rsidP="005B606B">
      <w:pPr>
        <w:pStyle w:val="ListParagraph"/>
        <w:numPr>
          <w:ilvl w:val="0"/>
          <w:numId w:val="14"/>
        </w:numPr>
      </w:pPr>
      <w:r>
        <w:t>Calculer les statistiques élémentaires de la  variable RIC</w:t>
      </w:r>
      <w:r w:rsidR="00C50CDC">
        <w:t>.</w:t>
      </w:r>
    </w:p>
    <w:p w14:paraId="0D61084A" w14:textId="5B7AD7F5" w:rsidR="00C50CDC" w:rsidRDefault="00C50CDC" w:rsidP="005B606B">
      <w:pPr>
        <w:pStyle w:val="ListParagraph"/>
        <w:numPr>
          <w:ilvl w:val="0"/>
          <w:numId w:val="14"/>
        </w:numPr>
      </w:pPr>
      <w:r>
        <w:t>Interpréter les graphiques obtenus par les commandes :</w:t>
      </w:r>
    </w:p>
    <w:p w14:paraId="12BBBB82" w14:textId="67891CE7" w:rsidR="00C50CDC" w:rsidRPr="00511552" w:rsidRDefault="008208B4" w:rsidP="003136F6">
      <w:pPr>
        <w:ind w:left="1440"/>
        <w:jc w:val="left"/>
        <w:rPr>
          <w:rFonts w:ascii="Cambria Math" w:hAnsi="Cambria Math"/>
          <w:i/>
        </w:rPr>
      </w:pPr>
      <w:r w:rsidRPr="00511552">
        <w:rPr>
          <w:rFonts w:ascii="Cambria Math" w:hAnsi="Cambria Math"/>
          <w:i/>
        </w:rPr>
        <w:t>p</w:t>
      </w:r>
      <w:r w:rsidR="00C50CDC" w:rsidRPr="00511552">
        <w:rPr>
          <w:rFonts w:ascii="Cambria Math" w:hAnsi="Cambria Math"/>
          <w:i/>
        </w:rPr>
        <w:t>lot(ecrin$RIC)</w:t>
      </w:r>
    </w:p>
    <w:p w14:paraId="361FC907" w14:textId="18C954F6" w:rsidR="00877744" w:rsidRDefault="009B622F" w:rsidP="00877744">
      <w:pPr>
        <w:ind w:left="1440"/>
        <w:rPr>
          <w:rFonts w:ascii="Cambria Math" w:hAnsi="Cambria Math"/>
          <w:i/>
        </w:rPr>
      </w:pPr>
      <w:r w:rsidRPr="00511552">
        <w:rPr>
          <w:rFonts w:ascii="Cambria Math" w:hAnsi="Cambria Math"/>
          <w:i/>
        </w:rPr>
        <w:t>p</w:t>
      </w:r>
      <w:r w:rsidR="00C50CDC" w:rsidRPr="00511552">
        <w:rPr>
          <w:rFonts w:ascii="Cambria Math" w:hAnsi="Cambria Math"/>
          <w:i/>
        </w:rPr>
        <w:t>lot</w:t>
      </w:r>
      <w:r w:rsidR="00877744">
        <w:rPr>
          <w:rFonts w:ascii="Cambria Math" w:hAnsi="Cambria Math"/>
          <w:i/>
        </w:rPr>
        <w:t>(ecrin$SEM,ecrin$STA)</w:t>
      </w:r>
    </w:p>
    <w:p w14:paraId="43CC89A5" w14:textId="30FD8C4E" w:rsidR="00877744" w:rsidRDefault="001C4A68" w:rsidP="00863ACF">
      <w:pPr>
        <w:pStyle w:val="ListParagraph"/>
        <w:numPr>
          <w:ilvl w:val="0"/>
          <w:numId w:val="14"/>
        </w:numPr>
        <w:jc w:val="left"/>
      </w:pPr>
      <w:r>
        <w:t>Tracer un histogramme des données RIC. Définir un titre précisant la moyenne et la variance de ces données.</w:t>
      </w:r>
    </w:p>
    <w:p w14:paraId="3C86F89B" w14:textId="4A0FFDAC" w:rsidR="00D76A9C" w:rsidRDefault="00D76A9C" w:rsidP="00863ACF">
      <w:pPr>
        <w:pStyle w:val="ListParagraph"/>
        <w:numPr>
          <w:ilvl w:val="0"/>
          <w:numId w:val="14"/>
        </w:numPr>
        <w:jc w:val="left"/>
      </w:pPr>
      <w:r>
        <w:t xml:space="preserve">La variable </w:t>
      </w:r>
      <w:r w:rsidRPr="005C4CF4">
        <w:rPr>
          <w:rFonts w:ascii="Cambria Math" w:hAnsi="Cambria Math"/>
          <w:i/>
        </w:rPr>
        <w:t>ecrin$SEM</w:t>
      </w:r>
      <w:r>
        <w:t xml:space="preserve"> est-elle quantitative ou qualitative ?</w:t>
      </w:r>
    </w:p>
    <w:p w14:paraId="42FD8229" w14:textId="4EC18CDB" w:rsidR="00564CCE" w:rsidRPr="00E408DF" w:rsidRDefault="00564CCE" w:rsidP="00863ACF">
      <w:pPr>
        <w:pStyle w:val="ListParagraph"/>
        <w:numPr>
          <w:ilvl w:val="0"/>
          <w:numId w:val="14"/>
        </w:numPr>
        <w:jc w:val="left"/>
      </w:pPr>
      <w:r>
        <w:t xml:space="preserve">Créer une nouvelle variable </w:t>
      </w:r>
      <w:r w:rsidRPr="00564CCE">
        <w:rPr>
          <w:rFonts w:ascii="Cambria Math" w:hAnsi="Cambria Math"/>
          <w:i/>
        </w:rPr>
        <w:t>sem.f</w:t>
      </w:r>
      <w:r>
        <w:t xml:space="preserve"> qui sera qualitative. De même ; créer une variable </w:t>
      </w:r>
      <w:r w:rsidRPr="00564CCE">
        <w:rPr>
          <w:rFonts w:ascii="Cambria Math" w:hAnsi="Cambria Math"/>
          <w:i/>
        </w:rPr>
        <w:t>heu.f .</w:t>
      </w:r>
    </w:p>
    <w:p w14:paraId="7F75A790" w14:textId="21703B69" w:rsidR="00E408DF" w:rsidRDefault="00E408DF" w:rsidP="00863ACF">
      <w:pPr>
        <w:pStyle w:val="ListParagraph"/>
        <w:numPr>
          <w:ilvl w:val="0"/>
          <w:numId w:val="14"/>
        </w:numPr>
        <w:jc w:val="left"/>
      </w:pPr>
      <w:r>
        <w:t>Calculer le nombre de relevés matinaux et le nombre de relevés vespéraux.</w:t>
      </w:r>
    </w:p>
    <w:p w14:paraId="1DD84097" w14:textId="0C32A09F" w:rsidR="00F47EF4" w:rsidRDefault="00F47EF4" w:rsidP="00863ACF">
      <w:pPr>
        <w:pStyle w:val="ListParagraph"/>
        <w:numPr>
          <w:ilvl w:val="0"/>
          <w:numId w:val="14"/>
        </w:numPr>
        <w:jc w:val="left"/>
      </w:pPr>
      <w:r>
        <w:t>Calculer le nombre de relevés par semaine et par moment de la journée.</w:t>
      </w:r>
    </w:p>
    <w:p w14:paraId="6AEA310C" w14:textId="1C9F2B5E" w:rsidR="006E53BA" w:rsidRDefault="006E53BA" w:rsidP="00863ACF">
      <w:pPr>
        <w:pStyle w:val="ListParagraph"/>
        <w:numPr>
          <w:ilvl w:val="0"/>
          <w:numId w:val="14"/>
        </w:numPr>
        <w:jc w:val="left"/>
      </w:pPr>
      <w:r>
        <w:t>Quelle est la moyenne du nombre d’espèces observées par semaine ? Représenter les résultats graphiquement.</w:t>
      </w:r>
    </w:p>
    <w:p w14:paraId="7731B8E7" w14:textId="03F55BBC" w:rsidR="004667DE" w:rsidRDefault="00741841" w:rsidP="00863ACF">
      <w:pPr>
        <w:pStyle w:val="ListParagraph"/>
        <w:numPr>
          <w:ilvl w:val="0"/>
          <w:numId w:val="14"/>
        </w:numPr>
        <w:jc w:val="left"/>
      </w:pPr>
      <w:r>
        <w:t>Mêmes questions avec la moyenne du nombre d’espèces observées par semaine et par moment de la journée. Représenter par des symboles graphiques les différents</w:t>
      </w:r>
      <w:r w:rsidR="00C27658">
        <w:t xml:space="preserve"> les courbes </w:t>
      </w:r>
      <w:r w:rsidR="000D2A2F">
        <w:t>du matin et du soir, et afficher la légende correspondante Mettre un titre au graphique et nommer les variables de chaque axe.</w:t>
      </w:r>
    </w:p>
    <w:p w14:paraId="1221E28C" w14:textId="6418588E" w:rsidR="00617BF2" w:rsidRDefault="00AF0782" w:rsidP="00617BF2">
      <w:pPr>
        <w:pStyle w:val="ListParagraph"/>
        <w:numPr>
          <w:ilvl w:val="0"/>
          <w:numId w:val="14"/>
        </w:numPr>
        <w:jc w:val="left"/>
      </w:pPr>
      <w:r>
        <w:t xml:space="preserve">Créer une disposition graphique permettant de tracer 2 lignes et de 3 plots. Représenter la moyenne du nombre d’espèces observées le soir </w:t>
      </w:r>
      <w:r w:rsidR="00617BF2">
        <w:t>par semaine en essayant les différents types de représentation graphique (type =….). Mettre un titre à chaque plot et un titre général à la feuille. Exporter le plot sur votre répertoire de travail.</w:t>
      </w:r>
    </w:p>
    <w:p w14:paraId="5202AD90" w14:textId="74F4D20C" w:rsidR="006A1F1A" w:rsidRPr="001C4A68" w:rsidRDefault="006A1F1A" w:rsidP="00617BF2">
      <w:pPr>
        <w:pStyle w:val="ListParagraph"/>
        <w:numPr>
          <w:ilvl w:val="0"/>
          <w:numId w:val="14"/>
        </w:numPr>
        <w:jc w:val="left"/>
      </w:pPr>
      <w:r>
        <w:t>Représenter sur un même graphique les boîtes à moustaches du nombre d’espèces observée</w:t>
      </w:r>
      <w:bookmarkStart w:id="0" w:name="_GoBack"/>
      <w:bookmarkEnd w:id="0"/>
      <w:r>
        <w:t>s par semaine.</w:t>
      </w:r>
    </w:p>
    <w:sectPr w:rsidR="006A1F1A" w:rsidRPr="001C4A68" w:rsidSect="00BB74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4A"/>
    <w:multiLevelType w:val="multilevel"/>
    <w:tmpl w:val="CAD87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9FC3366"/>
    <w:multiLevelType w:val="hybridMultilevel"/>
    <w:tmpl w:val="2A3A3844"/>
    <w:lvl w:ilvl="0" w:tplc="9FBED6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E692A"/>
    <w:multiLevelType w:val="multilevel"/>
    <w:tmpl w:val="0A7A5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94F3C"/>
    <w:multiLevelType w:val="hybridMultilevel"/>
    <w:tmpl w:val="F7B813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06F0E"/>
    <w:multiLevelType w:val="hybridMultilevel"/>
    <w:tmpl w:val="C910E8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94086"/>
    <w:multiLevelType w:val="multilevel"/>
    <w:tmpl w:val="F17C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4E701BA"/>
    <w:multiLevelType w:val="hybridMultilevel"/>
    <w:tmpl w:val="A2D411A8"/>
    <w:lvl w:ilvl="0" w:tplc="9FBED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63199"/>
    <w:multiLevelType w:val="hybridMultilevel"/>
    <w:tmpl w:val="E6C496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C3418"/>
    <w:multiLevelType w:val="multilevel"/>
    <w:tmpl w:val="CAD875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7D423CE"/>
    <w:multiLevelType w:val="hybridMultilevel"/>
    <w:tmpl w:val="6FE6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F55A3"/>
    <w:multiLevelType w:val="hybridMultilevel"/>
    <w:tmpl w:val="637E6C84"/>
    <w:lvl w:ilvl="0" w:tplc="9FBED6D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504F2"/>
    <w:multiLevelType w:val="hybridMultilevel"/>
    <w:tmpl w:val="F4889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F70955"/>
    <w:multiLevelType w:val="hybridMultilevel"/>
    <w:tmpl w:val="03A2D160"/>
    <w:lvl w:ilvl="0" w:tplc="0409000F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sz w:val="20"/>
      </w:rPr>
    </w:lvl>
    <w:lvl w:ilvl="1" w:tplc="F6B8779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98D5B68"/>
    <w:multiLevelType w:val="hybridMultilevel"/>
    <w:tmpl w:val="FAEE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F11D6E"/>
    <w:multiLevelType w:val="multilevel"/>
    <w:tmpl w:val="F222A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4"/>
  </w:num>
  <w:num w:numId="5">
    <w:abstractNumId w:val="0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2"/>
  </w:num>
  <w:num w:numId="11">
    <w:abstractNumId w:val="4"/>
  </w:num>
  <w:num w:numId="12">
    <w:abstractNumId w:val="10"/>
  </w:num>
  <w:num w:numId="13">
    <w:abstractNumId w:val="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3CB"/>
    <w:rsid w:val="00003031"/>
    <w:rsid w:val="000167AC"/>
    <w:rsid w:val="00024D5F"/>
    <w:rsid w:val="0003450A"/>
    <w:rsid w:val="00066590"/>
    <w:rsid w:val="00084840"/>
    <w:rsid w:val="000918BF"/>
    <w:rsid w:val="000B57D8"/>
    <w:rsid w:val="000C4724"/>
    <w:rsid w:val="000C472C"/>
    <w:rsid w:val="000D2A2F"/>
    <w:rsid w:val="000D7E53"/>
    <w:rsid w:val="000E1F48"/>
    <w:rsid w:val="000E5812"/>
    <w:rsid w:val="000E58C6"/>
    <w:rsid w:val="000F1064"/>
    <w:rsid w:val="000F31C8"/>
    <w:rsid w:val="00102D13"/>
    <w:rsid w:val="001150DD"/>
    <w:rsid w:val="001228F0"/>
    <w:rsid w:val="00131F26"/>
    <w:rsid w:val="001446F1"/>
    <w:rsid w:val="00146D0A"/>
    <w:rsid w:val="00156ED6"/>
    <w:rsid w:val="00177D1F"/>
    <w:rsid w:val="00185A7E"/>
    <w:rsid w:val="00193C49"/>
    <w:rsid w:val="001B33B3"/>
    <w:rsid w:val="001B6F39"/>
    <w:rsid w:val="001C4A68"/>
    <w:rsid w:val="001D44E3"/>
    <w:rsid w:val="001E34EC"/>
    <w:rsid w:val="001E364F"/>
    <w:rsid w:val="001F6C8B"/>
    <w:rsid w:val="001F757D"/>
    <w:rsid w:val="00201103"/>
    <w:rsid w:val="00213166"/>
    <w:rsid w:val="00225FD4"/>
    <w:rsid w:val="00233C7B"/>
    <w:rsid w:val="0024091A"/>
    <w:rsid w:val="00241599"/>
    <w:rsid w:val="002520C2"/>
    <w:rsid w:val="00265E70"/>
    <w:rsid w:val="0027078E"/>
    <w:rsid w:val="002710DB"/>
    <w:rsid w:val="002A7769"/>
    <w:rsid w:val="002D0A88"/>
    <w:rsid w:val="002D14D3"/>
    <w:rsid w:val="002E2E55"/>
    <w:rsid w:val="002E4DE6"/>
    <w:rsid w:val="00304C07"/>
    <w:rsid w:val="00307037"/>
    <w:rsid w:val="003108EF"/>
    <w:rsid w:val="003111AF"/>
    <w:rsid w:val="003136F6"/>
    <w:rsid w:val="00313AE2"/>
    <w:rsid w:val="00315370"/>
    <w:rsid w:val="00331798"/>
    <w:rsid w:val="0033467F"/>
    <w:rsid w:val="00336EC6"/>
    <w:rsid w:val="003507A8"/>
    <w:rsid w:val="003536AB"/>
    <w:rsid w:val="00353CA1"/>
    <w:rsid w:val="00396604"/>
    <w:rsid w:val="003A3A59"/>
    <w:rsid w:val="003A3DBE"/>
    <w:rsid w:val="003B5990"/>
    <w:rsid w:val="003B6103"/>
    <w:rsid w:val="003B64DE"/>
    <w:rsid w:val="003B6829"/>
    <w:rsid w:val="003D169F"/>
    <w:rsid w:val="003E5F86"/>
    <w:rsid w:val="00433736"/>
    <w:rsid w:val="004340C1"/>
    <w:rsid w:val="004358B6"/>
    <w:rsid w:val="00464680"/>
    <w:rsid w:val="004667DE"/>
    <w:rsid w:val="00480ED1"/>
    <w:rsid w:val="00490042"/>
    <w:rsid w:val="0049379A"/>
    <w:rsid w:val="004E061F"/>
    <w:rsid w:val="004F3F10"/>
    <w:rsid w:val="004F402F"/>
    <w:rsid w:val="00511552"/>
    <w:rsid w:val="00537BBC"/>
    <w:rsid w:val="00546366"/>
    <w:rsid w:val="0055067D"/>
    <w:rsid w:val="0055160B"/>
    <w:rsid w:val="00551F0A"/>
    <w:rsid w:val="00564CCE"/>
    <w:rsid w:val="00572C02"/>
    <w:rsid w:val="00577A2B"/>
    <w:rsid w:val="005942D0"/>
    <w:rsid w:val="005B606B"/>
    <w:rsid w:val="005C4CF4"/>
    <w:rsid w:val="005E6CEA"/>
    <w:rsid w:val="005F4D84"/>
    <w:rsid w:val="005F509E"/>
    <w:rsid w:val="005F73CB"/>
    <w:rsid w:val="00617BF2"/>
    <w:rsid w:val="0062107A"/>
    <w:rsid w:val="0062315E"/>
    <w:rsid w:val="00633C37"/>
    <w:rsid w:val="006419BA"/>
    <w:rsid w:val="00666F58"/>
    <w:rsid w:val="00670C55"/>
    <w:rsid w:val="006749E8"/>
    <w:rsid w:val="006776AB"/>
    <w:rsid w:val="0068502A"/>
    <w:rsid w:val="0068623B"/>
    <w:rsid w:val="00695158"/>
    <w:rsid w:val="006A1F1A"/>
    <w:rsid w:val="006A4A1D"/>
    <w:rsid w:val="006C0E00"/>
    <w:rsid w:val="006C59A9"/>
    <w:rsid w:val="006C5E4D"/>
    <w:rsid w:val="006D2203"/>
    <w:rsid w:val="006E3BAE"/>
    <w:rsid w:val="006E53BA"/>
    <w:rsid w:val="006F39EF"/>
    <w:rsid w:val="007144E5"/>
    <w:rsid w:val="00717A7A"/>
    <w:rsid w:val="00723FD3"/>
    <w:rsid w:val="0073640C"/>
    <w:rsid w:val="00741841"/>
    <w:rsid w:val="00752A22"/>
    <w:rsid w:val="007677F6"/>
    <w:rsid w:val="007726A3"/>
    <w:rsid w:val="00774144"/>
    <w:rsid w:val="00785AA8"/>
    <w:rsid w:val="00792239"/>
    <w:rsid w:val="00792D4C"/>
    <w:rsid w:val="007B3A33"/>
    <w:rsid w:val="007C63B4"/>
    <w:rsid w:val="00810369"/>
    <w:rsid w:val="00813A2D"/>
    <w:rsid w:val="00813BE1"/>
    <w:rsid w:val="008164C6"/>
    <w:rsid w:val="008208B4"/>
    <w:rsid w:val="0082155A"/>
    <w:rsid w:val="00846710"/>
    <w:rsid w:val="00857EE5"/>
    <w:rsid w:val="0086140C"/>
    <w:rsid w:val="00863715"/>
    <w:rsid w:val="00863ACF"/>
    <w:rsid w:val="00866521"/>
    <w:rsid w:val="00877744"/>
    <w:rsid w:val="00880B38"/>
    <w:rsid w:val="008826AC"/>
    <w:rsid w:val="008A1EC0"/>
    <w:rsid w:val="008C5020"/>
    <w:rsid w:val="008D6300"/>
    <w:rsid w:val="008E2AF8"/>
    <w:rsid w:val="008F3DC3"/>
    <w:rsid w:val="009156DC"/>
    <w:rsid w:val="00924C20"/>
    <w:rsid w:val="00925BEB"/>
    <w:rsid w:val="00930333"/>
    <w:rsid w:val="009333AC"/>
    <w:rsid w:val="00933B5E"/>
    <w:rsid w:val="009614F1"/>
    <w:rsid w:val="00962E2F"/>
    <w:rsid w:val="009842EC"/>
    <w:rsid w:val="00986B83"/>
    <w:rsid w:val="00994636"/>
    <w:rsid w:val="009B622F"/>
    <w:rsid w:val="009E1F85"/>
    <w:rsid w:val="00A026C2"/>
    <w:rsid w:val="00A43782"/>
    <w:rsid w:val="00A47519"/>
    <w:rsid w:val="00A61F64"/>
    <w:rsid w:val="00A63BEE"/>
    <w:rsid w:val="00A84630"/>
    <w:rsid w:val="00A90203"/>
    <w:rsid w:val="00AB0178"/>
    <w:rsid w:val="00AC6090"/>
    <w:rsid w:val="00AC7D5E"/>
    <w:rsid w:val="00AD60A0"/>
    <w:rsid w:val="00AF0782"/>
    <w:rsid w:val="00B07416"/>
    <w:rsid w:val="00B07A11"/>
    <w:rsid w:val="00B22BAF"/>
    <w:rsid w:val="00B25899"/>
    <w:rsid w:val="00B26A48"/>
    <w:rsid w:val="00B50108"/>
    <w:rsid w:val="00B74B9B"/>
    <w:rsid w:val="00B932A3"/>
    <w:rsid w:val="00BA65FC"/>
    <w:rsid w:val="00BB706B"/>
    <w:rsid w:val="00BB7415"/>
    <w:rsid w:val="00BF1702"/>
    <w:rsid w:val="00C0218C"/>
    <w:rsid w:val="00C1399C"/>
    <w:rsid w:val="00C17B3A"/>
    <w:rsid w:val="00C20BCB"/>
    <w:rsid w:val="00C236F2"/>
    <w:rsid w:val="00C27658"/>
    <w:rsid w:val="00C36D57"/>
    <w:rsid w:val="00C50CDC"/>
    <w:rsid w:val="00C614CE"/>
    <w:rsid w:val="00C64F14"/>
    <w:rsid w:val="00C97284"/>
    <w:rsid w:val="00C978B3"/>
    <w:rsid w:val="00CA16F5"/>
    <w:rsid w:val="00CB48EC"/>
    <w:rsid w:val="00CD037B"/>
    <w:rsid w:val="00CD4F3E"/>
    <w:rsid w:val="00CE55FD"/>
    <w:rsid w:val="00CF769F"/>
    <w:rsid w:val="00D019AC"/>
    <w:rsid w:val="00D074B9"/>
    <w:rsid w:val="00D07ACF"/>
    <w:rsid w:val="00D1749B"/>
    <w:rsid w:val="00D22030"/>
    <w:rsid w:val="00D51D39"/>
    <w:rsid w:val="00D7088B"/>
    <w:rsid w:val="00D76A9C"/>
    <w:rsid w:val="00D8238D"/>
    <w:rsid w:val="00D92D57"/>
    <w:rsid w:val="00D9385F"/>
    <w:rsid w:val="00D9793F"/>
    <w:rsid w:val="00DA58D0"/>
    <w:rsid w:val="00DB450F"/>
    <w:rsid w:val="00DE6009"/>
    <w:rsid w:val="00DF7B15"/>
    <w:rsid w:val="00E01540"/>
    <w:rsid w:val="00E25F04"/>
    <w:rsid w:val="00E322B8"/>
    <w:rsid w:val="00E359A9"/>
    <w:rsid w:val="00E408DF"/>
    <w:rsid w:val="00E412FC"/>
    <w:rsid w:val="00E4553B"/>
    <w:rsid w:val="00E505F8"/>
    <w:rsid w:val="00E62B03"/>
    <w:rsid w:val="00E70772"/>
    <w:rsid w:val="00E95380"/>
    <w:rsid w:val="00EA032F"/>
    <w:rsid w:val="00EB34D4"/>
    <w:rsid w:val="00EB6A17"/>
    <w:rsid w:val="00EF1958"/>
    <w:rsid w:val="00EF3B7F"/>
    <w:rsid w:val="00EF6636"/>
    <w:rsid w:val="00F079C0"/>
    <w:rsid w:val="00F358B1"/>
    <w:rsid w:val="00F47EF4"/>
    <w:rsid w:val="00F74FB6"/>
    <w:rsid w:val="00F81FE2"/>
    <w:rsid w:val="00F84E8C"/>
    <w:rsid w:val="00FA16F4"/>
    <w:rsid w:val="00FA7883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36A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3A"/>
    <w:pPr>
      <w:jc w:val="both"/>
    </w:pPr>
    <w:rPr>
      <w:rFonts w:ascii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43782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aliases w:val="Title 1"/>
    <w:basedOn w:val="Normal"/>
    <w:next w:val="Normal"/>
    <w:link w:val="TitleChar"/>
    <w:uiPriority w:val="10"/>
    <w:qFormat/>
    <w:rsid w:val="001E364F"/>
    <w:pPr>
      <w:jc w:val="center"/>
    </w:pPr>
    <w:rPr>
      <w:sz w:val="44"/>
      <w:u w:val="double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1E364F"/>
    <w:rPr>
      <w:sz w:val="44"/>
      <w:u w:val="double"/>
    </w:rPr>
  </w:style>
  <w:style w:type="paragraph" w:styleId="ListParagraph">
    <w:name w:val="List Paragraph"/>
    <w:basedOn w:val="Normal"/>
    <w:uiPriority w:val="34"/>
    <w:qFormat/>
    <w:rsid w:val="00131F26"/>
    <w:pPr>
      <w:ind w:left="720"/>
      <w:contextualSpacing/>
    </w:pPr>
  </w:style>
  <w:style w:type="character" w:styleId="Strong">
    <w:name w:val="Strong"/>
    <w:aliases w:val="Title 2"/>
    <w:uiPriority w:val="22"/>
    <w:qFormat/>
    <w:rsid w:val="00313AE2"/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CB48EC"/>
    <w:rPr>
      <w:color w:val="0000FF" w:themeColor="hyperlink"/>
      <w:u w:val="single"/>
    </w:rPr>
  </w:style>
  <w:style w:type="character" w:styleId="IntenseEmphasis">
    <w:name w:val="Intense Emphasis"/>
    <w:basedOn w:val="Strong"/>
    <w:uiPriority w:val="21"/>
    <w:qFormat/>
    <w:rsid w:val="00A90203"/>
    <w:rPr>
      <w:b/>
      <w:sz w:val="28"/>
    </w:rPr>
  </w:style>
  <w:style w:type="character" w:styleId="BookTitle">
    <w:name w:val="Book Title"/>
    <w:aliases w:val="Titl"/>
    <w:basedOn w:val="Strong"/>
    <w:uiPriority w:val="33"/>
    <w:qFormat/>
    <w:rsid w:val="005F509E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F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C5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CODING"/>
    <w:basedOn w:val="Normal"/>
    <w:uiPriority w:val="1"/>
    <w:qFormat/>
    <w:rsid w:val="00A84630"/>
    <w:pPr>
      <w:spacing w:line="276" w:lineRule="auto"/>
      <w:jc w:val="left"/>
    </w:pPr>
    <w:rPr>
      <w:rFonts w:ascii="Century Gothic" w:eastAsia="Times New Roman" w:hAnsi="Century Gothic"/>
      <w:szCs w:val="20"/>
    </w:rPr>
  </w:style>
  <w:style w:type="character" w:styleId="PlaceholderText">
    <w:name w:val="Placeholder Text"/>
    <w:basedOn w:val="DefaultParagraphFont"/>
    <w:uiPriority w:val="99"/>
    <w:semiHidden/>
    <w:rsid w:val="00D9793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B3A"/>
    <w:pPr>
      <w:jc w:val="both"/>
    </w:pPr>
    <w:rPr>
      <w:rFonts w:ascii="Times New Roman" w:hAnsi="Times New Roman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A43782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aliases w:val="Title 1"/>
    <w:basedOn w:val="Normal"/>
    <w:next w:val="Normal"/>
    <w:link w:val="TitleChar"/>
    <w:uiPriority w:val="10"/>
    <w:qFormat/>
    <w:rsid w:val="001E364F"/>
    <w:pPr>
      <w:jc w:val="center"/>
    </w:pPr>
    <w:rPr>
      <w:sz w:val="44"/>
      <w:u w:val="double"/>
    </w:rPr>
  </w:style>
  <w:style w:type="character" w:customStyle="1" w:styleId="TitleChar">
    <w:name w:val="Title Char"/>
    <w:aliases w:val="Title 1 Char"/>
    <w:basedOn w:val="DefaultParagraphFont"/>
    <w:link w:val="Title"/>
    <w:uiPriority w:val="10"/>
    <w:rsid w:val="001E364F"/>
    <w:rPr>
      <w:sz w:val="44"/>
      <w:u w:val="double"/>
    </w:rPr>
  </w:style>
  <w:style w:type="paragraph" w:styleId="ListParagraph">
    <w:name w:val="List Paragraph"/>
    <w:basedOn w:val="Normal"/>
    <w:uiPriority w:val="34"/>
    <w:qFormat/>
    <w:rsid w:val="00131F26"/>
    <w:pPr>
      <w:ind w:left="720"/>
      <w:contextualSpacing/>
    </w:pPr>
  </w:style>
  <w:style w:type="character" w:styleId="Strong">
    <w:name w:val="Strong"/>
    <w:aliases w:val="Title 2"/>
    <w:uiPriority w:val="22"/>
    <w:qFormat/>
    <w:rsid w:val="00313AE2"/>
    <w:rPr>
      <w:b/>
      <w:sz w:val="28"/>
    </w:rPr>
  </w:style>
  <w:style w:type="character" w:styleId="Hyperlink">
    <w:name w:val="Hyperlink"/>
    <w:basedOn w:val="DefaultParagraphFont"/>
    <w:uiPriority w:val="99"/>
    <w:unhideWhenUsed/>
    <w:rsid w:val="00CB48EC"/>
    <w:rPr>
      <w:color w:val="0000FF" w:themeColor="hyperlink"/>
      <w:u w:val="single"/>
    </w:rPr>
  </w:style>
  <w:style w:type="character" w:styleId="IntenseEmphasis">
    <w:name w:val="Intense Emphasis"/>
    <w:basedOn w:val="Strong"/>
    <w:uiPriority w:val="21"/>
    <w:qFormat/>
    <w:rsid w:val="00A90203"/>
    <w:rPr>
      <w:b/>
      <w:sz w:val="28"/>
    </w:rPr>
  </w:style>
  <w:style w:type="character" w:styleId="BookTitle">
    <w:name w:val="Book Title"/>
    <w:aliases w:val="Titl"/>
    <w:basedOn w:val="Strong"/>
    <w:uiPriority w:val="33"/>
    <w:qFormat/>
    <w:rsid w:val="005F509E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F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F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C50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aliases w:val="CODING"/>
    <w:basedOn w:val="Normal"/>
    <w:uiPriority w:val="1"/>
    <w:qFormat/>
    <w:rsid w:val="00A84630"/>
    <w:pPr>
      <w:spacing w:line="276" w:lineRule="auto"/>
      <w:jc w:val="left"/>
    </w:pPr>
    <w:rPr>
      <w:rFonts w:ascii="Century Gothic" w:eastAsia="Times New Roman" w:hAnsi="Century Gothic"/>
      <w:szCs w:val="20"/>
    </w:rPr>
  </w:style>
  <w:style w:type="character" w:styleId="PlaceholderText">
    <w:name w:val="Placeholder Text"/>
    <w:basedOn w:val="DefaultParagraphFont"/>
    <w:uiPriority w:val="99"/>
    <w:semiHidden/>
    <w:rsid w:val="00D97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FA134C-E3C7-A145-9258-A562461D3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590</Words>
  <Characters>3367</Characters>
  <Application>Microsoft Macintosh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belkhir mohamed</dc:creator>
  <cp:keywords/>
  <dc:description/>
  <cp:lastModifiedBy>belkhir mohamed</cp:lastModifiedBy>
  <cp:revision>49</cp:revision>
  <cp:lastPrinted>2018-11-27T10:59:00Z</cp:lastPrinted>
  <dcterms:created xsi:type="dcterms:W3CDTF">2018-11-27T10:59:00Z</dcterms:created>
  <dcterms:modified xsi:type="dcterms:W3CDTF">2018-12-05T09:33:00Z</dcterms:modified>
</cp:coreProperties>
</file>