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EB62" w14:textId="3EAB42C6" w:rsidR="006C5600" w:rsidRPr="00E407CE" w:rsidRDefault="00C07FF1">
      <w:pPr>
        <w:rPr>
          <w:sz w:val="28"/>
          <w:szCs w:val="28"/>
        </w:rPr>
      </w:pPr>
      <w:r w:rsidRPr="00E407CE">
        <w:rPr>
          <w:sz w:val="28"/>
          <w:szCs w:val="28"/>
        </w:rPr>
        <w:t xml:space="preserve">Project Introduction </w:t>
      </w:r>
      <w:r w:rsidR="006C5600" w:rsidRPr="00E407CE">
        <w:rPr>
          <w:sz w:val="28"/>
          <w:szCs w:val="28"/>
        </w:rPr>
        <w:t>–</w:t>
      </w:r>
    </w:p>
    <w:p w14:paraId="2BD07723" w14:textId="77777777" w:rsidR="006C5600" w:rsidRPr="00E407CE" w:rsidRDefault="006C5600">
      <w:pPr>
        <w:rPr>
          <w:sz w:val="28"/>
          <w:szCs w:val="28"/>
        </w:rPr>
      </w:pPr>
    </w:p>
    <w:p w14:paraId="10553CA1" w14:textId="3103B133" w:rsidR="0028100F" w:rsidRPr="00E407CE" w:rsidRDefault="006C5600">
      <w:pPr>
        <w:rPr>
          <w:sz w:val="28"/>
          <w:szCs w:val="28"/>
        </w:rPr>
      </w:pPr>
      <w:r w:rsidRPr="00E407CE">
        <w:rPr>
          <w:sz w:val="28"/>
          <w:szCs w:val="28"/>
        </w:rPr>
        <w:t xml:space="preserve">ClinDoc </w:t>
      </w:r>
      <w:r w:rsidRPr="00E407CE">
        <w:rPr>
          <w:sz w:val="28"/>
          <w:szCs w:val="28"/>
        </w:rPr>
        <w:sym w:font="Wingdings" w:char="F0E8"/>
      </w:r>
      <w:r w:rsidRPr="00E407CE">
        <w:rPr>
          <w:sz w:val="28"/>
          <w:szCs w:val="28"/>
        </w:rPr>
        <w:t xml:space="preserve"> </w:t>
      </w:r>
    </w:p>
    <w:p w14:paraId="3E52A3A9" w14:textId="5AAF274D" w:rsidR="0028100F" w:rsidRPr="00E407CE" w:rsidRDefault="0028100F" w:rsidP="006C56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2506">
        <w:rPr>
          <w:color w:val="0070C0"/>
          <w:sz w:val="28"/>
          <w:szCs w:val="28"/>
        </w:rPr>
        <w:t xml:space="preserve">Clinical documentation is a </w:t>
      </w:r>
      <w:r w:rsidR="0038496A" w:rsidRPr="00D12506">
        <w:rPr>
          <w:color w:val="0070C0"/>
          <w:sz w:val="28"/>
          <w:szCs w:val="28"/>
        </w:rPr>
        <w:t>set of applications</w:t>
      </w:r>
      <w:r w:rsidRPr="00D12506">
        <w:rPr>
          <w:color w:val="0070C0"/>
          <w:sz w:val="28"/>
          <w:szCs w:val="28"/>
        </w:rPr>
        <w:t xml:space="preserve"> in SCM</w:t>
      </w:r>
      <w:r w:rsidR="0038496A" w:rsidRPr="00D12506">
        <w:rPr>
          <w:color w:val="0070C0"/>
          <w:sz w:val="28"/>
          <w:szCs w:val="28"/>
        </w:rPr>
        <w:t>(sunrise clinical manager)</w:t>
      </w:r>
      <w:r w:rsidRPr="00D12506">
        <w:rPr>
          <w:color w:val="0070C0"/>
          <w:sz w:val="28"/>
          <w:szCs w:val="28"/>
        </w:rPr>
        <w:t xml:space="preserve">, where Care providers/clinicians use to chart the progress of patients  </w:t>
      </w:r>
      <w:r w:rsidR="0038496A" w:rsidRPr="00D12506">
        <w:rPr>
          <w:color w:val="0070C0"/>
          <w:sz w:val="28"/>
          <w:szCs w:val="28"/>
        </w:rPr>
        <w:t>using Structure note</w:t>
      </w:r>
      <w:r w:rsidR="0038496A" w:rsidRPr="00E407CE">
        <w:rPr>
          <w:sz w:val="28"/>
          <w:szCs w:val="28"/>
        </w:rPr>
        <w:t>.</w:t>
      </w:r>
    </w:p>
    <w:p w14:paraId="3E48BD8A" w14:textId="38E7B060" w:rsidR="00DA7493" w:rsidRPr="00E407CE" w:rsidRDefault="0038496A" w:rsidP="006C56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2506">
        <w:rPr>
          <w:color w:val="0070C0"/>
          <w:sz w:val="28"/>
          <w:szCs w:val="28"/>
        </w:rPr>
        <w:t>Clinicians must have security rights</w:t>
      </w:r>
      <w:r w:rsidR="00DD4354" w:rsidRPr="00D12506">
        <w:rPr>
          <w:color w:val="0070C0"/>
          <w:sz w:val="28"/>
          <w:szCs w:val="28"/>
        </w:rPr>
        <w:t>(</w:t>
      </w:r>
      <w:r w:rsidR="00DD4354" w:rsidRPr="00D12506">
        <w:rPr>
          <w:color w:val="0070C0"/>
          <w:sz w:val="28"/>
          <w:szCs w:val="28"/>
        </w:rPr>
        <w:t>Can maintain structured notes</w:t>
      </w:r>
      <w:r w:rsidR="00DD4354" w:rsidRPr="00D12506">
        <w:rPr>
          <w:color w:val="0070C0"/>
          <w:sz w:val="28"/>
          <w:szCs w:val="28"/>
        </w:rPr>
        <w:t>)</w:t>
      </w:r>
      <w:r w:rsidRPr="00D12506">
        <w:rPr>
          <w:color w:val="0070C0"/>
          <w:sz w:val="28"/>
          <w:szCs w:val="28"/>
        </w:rPr>
        <w:t xml:space="preserve"> to view and maintain structure notes</w:t>
      </w:r>
      <w:r w:rsidRPr="00E407CE">
        <w:rPr>
          <w:sz w:val="28"/>
          <w:szCs w:val="28"/>
        </w:rPr>
        <w:t xml:space="preserve">. </w:t>
      </w:r>
    </w:p>
    <w:p w14:paraId="350625B5" w14:textId="5E88D48D" w:rsidR="00356A1F" w:rsidRPr="00D12506" w:rsidRDefault="00DD4354" w:rsidP="00DD4354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D12506">
        <w:rPr>
          <w:color w:val="0070C0"/>
          <w:sz w:val="28"/>
          <w:szCs w:val="28"/>
        </w:rPr>
        <w:t xml:space="preserve">SN </w:t>
      </w:r>
      <w:r w:rsidR="00356A1F" w:rsidRPr="00D12506">
        <w:rPr>
          <w:color w:val="0070C0"/>
          <w:sz w:val="28"/>
          <w:szCs w:val="28"/>
        </w:rPr>
        <w:t xml:space="preserve">is </w:t>
      </w:r>
      <w:r w:rsidR="007A6184" w:rsidRPr="00D12506">
        <w:rPr>
          <w:color w:val="0070C0"/>
          <w:sz w:val="28"/>
          <w:szCs w:val="28"/>
        </w:rPr>
        <w:t>group of information and allow quick data collection</w:t>
      </w:r>
    </w:p>
    <w:p w14:paraId="4344CA19" w14:textId="782F25F9" w:rsidR="00DD4354" w:rsidRPr="00D12506" w:rsidRDefault="00356A1F" w:rsidP="00DD4354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D12506">
        <w:rPr>
          <w:color w:val="0070C0"/>
          <w:sz w:val="28"/>
          <w:szCs w:val="28"/>
        </w:rPr>
        <w:t xml:space="preserve">SN </w:t>
      </w:r>
      <w:r w:rsidR="00DD4354" w:rsidRPr="00D12506">
        <w:rPr>
          <w:color w:val="0070C0"/>
          <w:sz w:val="28"/>
          <w:szCs w:val="28"/>
        </w:rPr>
        <w:t>contain data like allergies, Health issues, medical History of patient, prescriptions.</w:t>
      </w:r>
    </w:p>
    <w:p w14:paraId="2C85600E" w14:textId="11D11D1B" w:rsidR="00DD4354" w:rsidRPr="00E407CE" w:rsidRDefault="00DD4354" w:rsidP="00DD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07CE">
        <w:rPr>
          <w:sz w:val="28"/>
          <w:szCs w:val="28"/>
        </w:rPr>
        <w:t>SN</w:t>
      </w:r>
      <w:r w:rsidR="0063721F" w:rsidRPr="00E407CE">
        <w:rPr>
          <w:sz w:val="28"/>
          <w:szCs w:val="28"/>
        </w:rPr>
        <w:t xml:space="preserve"> contain QA sets like question and answer sets. (like what allergies/does patient smokes/does patient is on certain medication)</w:t>
      </w:r>
    </w:p>
    <w:p w14:paraId="1292184F" w14:textId="19D5FDD9" w:rsidR="00DD4354" w:rsidRPr="00E407CE" w:rsidRDefault="00E407CE" w:rsidP="00DD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07CE">
        <w:rPr>
          <w:sz w:val="28"/>
          <w:szCs w:val="28"/>
        </w:rPr>
        <w:t xml:space="preserve">There are certain observations which are mandatory and significant, if those obs left blank then Note will not be saved. And saved as incomplete. </w:t>
      </w:r>
    </w:p>
    <w:p w14:paraId="3A388786" w14:textId="424F1B9C" w:rsidR="00DD4354" w:rsidRDefault="00E407CE" w:rsidP="00DD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07CE">
        <w:rPr>
          <w:sz w:val="28"/>
          <w:szCs w:val="28"/>
        </w:rPr>
        <w:t>SN contain electronic signature. Authored by and co-signer along with timestamp.</w:t>
      </w:r>
    </w:p>
    <w:p w14:paraId="6FE30935" w14:textId="66999D39" w:rsidR="007A6184" w:rsidRPr="00E407CE" w:rsidRDefault="007A6184" w:rsidP="00DD43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Documents can be filtered using DOS(date of service), authored by, doc status</w:t>
      </w:r>
    </w:p>
    <w:p w14:paraId="02224FE4" w14:textId="77777777" w:rsidR="00DD4354" w:rsidRPr="00E407CE" w:rsidRDefault="00DD4354" w:rsidP="00DD4354">
      <w:pPr>
        <w:pStyle w:val="ListParagraph"/>
        <w:rPr>
          <w:sz w:val="28"/>
          <w:szCs w:val="28"/>
        </w:rPr>
      </w:pPr>
    </w:p>
    <w:p w14:paraId="46705D0A" w14:textId="77777777" w:rsidR="00DD4354" w:rsidRPr="00E407CE" w:rsidRDefault="00DD4354" w:rsidP="00DD4354">
      <w:pPr>
        <w:pStyle w:val="ListParagraph"/>
        <w:rPr>
          <w:sz w:val="28"/>
          <w:szCs w:val="28"/>
        </w:rPr>
      </w:pPr>
    </w:p>
    <w:p w14:paraId="0BDD6230" w14:textId="6347EBDB" w:rsidR="00DD4354" w:rsidRPr="00E407CE" w:rsidRDefault="00DD4354" w:rsidP="00DD4354">
      <w:pPr>
        <w:pStyle w:val="ListParagraph"/>
        <w:rPr>
          <w:sz w:val="28"/>
          <w:szCs w:val="28"/>
        </w:rPr>
      </w:pPr>
      <w:r w:rsidRPr="00E407CE">
        <w:rPr>
          <w:sz w:val="28"/>
          <w:szCs w:val="28"/>
        </w:rPr>
        <w:t xml:space="preserve">Signature Manger </w:t>
      </w:r>
      <w:r w:rsidRPr="00E407CE">
        <w:rPr>
          <w:sz w:val="28"/>
          <w:szCs w:val="28"/>
        </w:rPr>
        <w:sym w:font="Wingdings" w:char="F0E8"/>
      </w:r>
    </w:p>
    <w:p w14:paraId="5930249F" w14:textId="0654313A" w:rsidR="00E407CE" w:rsidRPr="00D12506" w:rsidRDefault="00E407CE" w:rsidP="00E407CE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D12506">
        <w:rPr>
          <w:color w:val="0070C0"/>
          <w:sz w:val="28"/>
          <w:szCs w:val="28"/>
        </w:rPr>
        <w:t>Signature Manager controls the signing of documents entered</w:t>
      </w:r>
      <w:r w:rsidRPr="00D12506">
        <w:rPr>
          <w:color w:val="0070C0"/>
          <w:sz w:val="28"/>
          <w:szCs w:val="28"/>
        </w:rPr>
        <w:t>.</w:t>
      </w:r>
    </w:p>
    <w:p w14:paraId="66F12901" w14:textId="74FD84ED" w:rsidR="00D12506" w:rsidRPr="00D12506" w:rsidRDefault="00D12506" w:rsidP="00E407CE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D12506">
        <w:rPr>
          <w:color w:val="0070C0"/>
          <w:sz w:val="28"/>
          <w:szCs w:val="28"/>
        </w:rPr>
        <w:t xml:space="preserve">Signing items in </w:t>
      </w:r>
      <w:r w:rsidRPr="00D12506">
        <w:rPr>
          <w:color w:val="0070C0"/>
          <w:sz w:val="28"/>
          <w:szCs w:val="28"/>
        </w:rPr>
        <w:t>SCM</w:t>
      </w:r>
      <w:r w:rsidRPr="00D12506">
        <w:rPr>
          <w:color w:val="0070C0"/>
          <w:sz w:val="28"/>
          <w:szCs w:val="28"/>
        </w:rPr>
        <w:t xml:space="preserve"> indicates you have signed the item in the legal sense, and you have performed, reviewed, or acknowledged the item</w:t>
      </w:r>
    </w:p>
    <w:p w14:paraId="06D1C704" w14:textId="1EDB485B" w:rsidR="00E407CE" w:rsidRDefault="00356A1F" w:rsidP="00E407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6A1F">
        <w:rPr>
          <w:sz w:val="28"/>
          <w:szCs w:val="28"/>
        </w:rPr>
        <w:t xml:space="preserve">incomplete documents are </w:t>
      </w:r>
      <w:r>
        <w:rPr>
          <w:sz w:val="28"/>
          <w:szCs w:val="28"/>
        </w:rPr>
        <w:t>un</w:t>
      </w:r>
      <w:r w:rsidRPr="00356A1F">
        <w:rPr>
          <w:sz w:val="28"/>
          <w:szCs w:val="28"/>
        </w:rPr>
        <w:t>available for processing when Signature Manager is launched</w:t>
      </w:r>
      <w:r>
        <w:rPr>
          <w:sz w:val="28"/>
          <w:szCs w:val="28"/>
        </w:rPr>
        <w:t>, when status of document is complete(if all mandatory and significant obs are charted) then only document is available in signature manager.</w:t>
      </w:r>
    </w:p>
    <w:p w14:paraId="0C2D17FD" w14:textId="1A5987AE" w:rsidR="00356A1F" w:rsidRDefault="00356A1F" w:rsidP="00E407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CP/Clinicians can refuse to sign document.</w:t>
      </w:r>
    </w:p>
    <w:p w14:paraId="77B6EB3C" w14:textId="721251C5" w:rsidR="00356A1F" w:rsidRPr="00356A1F" w:rsidRDefault="007A6184" w:rsidP="00E407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Controlled what occurs when a clinician selects a doc to sign. </w:t>
      </w:r>
    </w:p>
    <w:p w14:paraId="09F206D5" w14:textId="0176E59E" w:rsidR="00DD4354" w:rsidRDefault="00DD4354" w:rsidP="00DD4354">
      <w:pPr>
        <w:pStyle w:val="ListParagraph"/>
        <w:rPr>
          <w:sz w:val="28"/>
          <w:szCs w:val="28"/>
        </w:rPr>
      </w:pPr>
    </w:p>
    <w:p w14:paraId="43893303" w14:textId="4953849D" w:rsidR="00F63825" w:rsidRDefault="00F63825" w:rsidP="00DD4354">
      <w:pPr>
        <w:pStyle w:val="ListParagraph"/>
        <w:rPr>
          <w:sz w:val="28"/>
          <w:szCs w:val="28"/>
        </w:rPr>
      </w:pPr>
    </w:p>
    <w:p w14:paraId="241346F1" w14:textId="69863EF4" w:rsidR="00F63825" w:rsidRDefault="00F63825" w:rsidP="00DD43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User CP </w:t>
      </w:r>
      <w:r w:rsidRPr="00F63825">
        <w:rPr>
          <w:sz w:val="28"/>
          <w:szCs w:val="28"/>
        </w:rPr>
        <w:sym w:font="Wingdings" w:char="F0E8"/>
      </w:r>
    </w:p>
    <w:p w14:paraId="5E2A0A1B" w14:textId="1FCFF747" w:rsidR="00751ED8" w:rsidRPr="00356A1F" w:rsidRDefault="00751ED8" w:rsidP="00DD43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Registration module </w:t>
      </w:r>
      <w:r w:rsidRPr="00751ED8">
        <w:rPr>
          <w:sz w:val="28"/>
          <w:szCs w:val="28"/>
        </w:rPr>
        <w:sym w:font="Wingdings" w:char="F0E8"/>
      </w:r>
    </w:p>
    <w:sectPr w:rsidR="00751ED8" w:rsidRPr="0035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13CF3"/>
    <w:multiLevelType w:val="hybridMultilevel"/>
    <w:tmpl w:val="D82A7382"/>
    <w:lvl w:ilvl="0" w:tplc="5016BE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81"/>
    <w:rsid w:val="001F0694"/>
    <w:rsid w:val="0028100F"/>
    <w:rsid w:val="00356A1F"/>
    <w:rsid w:val="0038496A"/>
    <w:rsid w:val="00444981"/>
    <w:rsid w:val="005B5C68"/>
    <w:rsid w:val="0063721F"/>
    <w:rsid w:val="006C5600"/>
    <w:rsid w:val="00751ED8"/>
    <w:rsid w:val="007A6184"/>
    <w:rsid w:val="008338AA"/>
    <w:rsid w:val="009F13D8"/>
    <w:rsid w:val="00A81FFC"/>
    <w:rsid w:val="00C07FF1"/>
    <w:rsid w:val="00D12506"/>
    <w:rsid w:val="00DA7493"/>
    <w:rsid w:val="00DD4354"/>
    <w:rsid w:val="00E407CE"/>
    <w:rsid w:val="00F55ED2"/>
    <w:rsid w:val="00F6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C363"/>
  <w15:chartTrackingRefBased/>
  <w15:docId w15:val="{246C25C5-8DA7-4DB2-B43D-5AA14C23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Chougule, Diksha</dc:creator>
  <cp:keywords/>
  <dc:description/>
  <cp:lastModifiedBy>Chougule, Diksha</cp:lastModifiedBy>
  <cp:revision>4</cp:revision>
  <dcterms:created xsi:type="dcterms:W3CDTF">2021-10-15T10:12:00Z</dcterms:created>
  <dcterms:modified xsi:type="dcterms:W3CDTF">2021-10-15T17:43:00Z</dcterms:modified>
</cp:coreProperties>
</file>