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60E4" w:rsidRDefault="00A460E4" w:rsidP="00A460E4">
      <w:pPr>
        <w:rPr>
          <w:b/>
          <w:sz w:val="32"/>
          <w:lang w:val="en-US"/>
        </w:rPr>
      </w:pPr>
      <w:r w:rsidRPr="00A67C90">
        <w:rPr>
          <w:b/>
          <w:sz w:val="32"/>
          <w:lang w:val="en-US"/>
        </w:rPr>
        <w:t>STUDY ON YOLOv4 Architecture</w:t>
      </w:r>
      <w:r>
        <w:rPr>
          <w:b/>
          <w:sz w:val="32"/>
          <w:lang w:val="en-US"/>
        </w:rPr>
        <w:t xml:space="preserve"> (Part2)</w:t>
      </w:r>
      <w:r w:rsidRPr="00A67C90">
        <w:rPr>
          <w:b/>
          <w:sz w:val="32"/>
          <w:lang w:val="en-US"/>
        </w:rPr>
        <w:t>:</w:t>
      </w:r>
    </w:p>
    <w:p w:rsidR="000B5C06" w:rsidRDefault="000B5C06" w:rsidP="00A460E4">
      <w:pPr>
        <w:rPr>
          <w:b/>
          <w:sz w:val="32"/>
          <w:lang w:val="en-US"/>
        </w:rPr>
      </w:pPr>
    </w:p>
    <w:p w:rsidR="00A460E4" w:rsidRDefault="000B5C06" w:rsidP="00A460E4">
      <w:pPr>
        <w:rPr>
          <w:lang w:val="en-US"/>
        </w:rPr>
      </w:pPr>
      <w:r>
        <w:rPr>
          <w:lang w:val="en-US"/>
        </w:rPr>
        <w:t>Object detection flow:</w:t>
      </w:r>
    </w:p>
    <w:p w:rsidR="000B5C06" w:rsidRDefault="000B5C06" w:rsidP="00A460E4">
      <w:pPr>
        <w:rPr>
          <w:b/>
          <w:sz w:val="32"/>
          <w:lang w:val="en-US"/>
        </w:rPr>
      </w:pPr>
      <w:r>
        <w:rPr>
          <w:noProof/>
          <w:lang w:eastAsia="en-IN"/>
        </w:rPr>
        <w:drawing>
          <wp:inline distT="0" distB="0" distL="0" distR="0">
            <wp:extent cx="6057900" cy="6655097"/>
            <wp:effectExtent l="0" t="0" r="0" b="0"/>
            <wp:docPr id="1" name="Picture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62172" cy="6659790"/>
                    </a:xfrm>
                    <a:prstGeom prst="rect">
                      <a:avLst/>
                    </a:prstGeom>
                    <a:noFill/>
                    <a:ln>
                      <a:noFill/>
                    </a:ln>
                  </pic:spPr>
                </pic:pic>
              </a:graphicData>
            </a:graphic>
          </wp:inline>
        </w:drawing>
      </w:r>
    </w:p>
    <w:p w:rsidR="00C81CFF" w:rsidRDefault="00C81CFF" w:rsidP="00A460E4">
      <w:pPr>
        <w:rPr>
          <w:b/>
          <w:sz w:val="32"/>
          <w:lang w:val="en-US"/>
        </w:rPr>
      </w:pPr>
    </w:p>
    <w:p w:rsidR="00C81CFF" w:rsidRDefault="00C81CFF" w:rsidP="00A460E4">
      <w:pPr>
        <w:rPr>
          <w:b/>
          <w:sz w:val="32"/>
          <w:lang w:val="en-US"/>
        </w:rPr>
      </w:pPr>
    </w:p>
    <w:p w:rsidR="00C81CFF" w:rsidRDefault="00C81CFF" w:rsidP="00A460E4">
      <w:pPr>
        <w:rPr>
          <w:b/>
          <w:sz w:val="32"/>
          <w:lang w:val="en-US"/>
        </w:rPr>
      </w:pPr>
    </w:p>
    <w:p w:rsidR="00C81CFF" w:rsidRDefault="00C81CFF" w:rsidP="00A460E4">
      <w:pPr>
        <w:rPr>
          <w:b/>
          <w:sz w:val="32"/>
          <w:lang w:val="en-US"/>
        </w:rPr>
      </w:pPr>
      <w:r>
        <w:rPr>
          <w:noProof/>
          <w:lang w:eastAsia="en-IN"/>
        </w:rPr>
        <w:lastRenderedPageBreak/>
        <w:drawing>
          <wp:inline distT="0" distB="0" distL="0" distR="0">
            <wp:extent cx="5731510" cy="1630601"/>
            <wp:effectExtent l="0" t="0" r="2540" b="8255"/>
            <wp:docPr id="4" name="Picture 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630601"/>
                    </a:xfrm>
                    <a:prstGeom prst="rect">
                      <a:avLst/>
                    </a:prstGeom>
                    <a:noFill/>
                    <a:ln>
                      <a:noFill/>
                    </a:ln>
                  </pic:spPr>
                </pic:pic>
              </a:graphicData>
            </a:graphic>
          </wp:inline>
        </w:drawing>
      </w:r>
    </w:p>
    <w:p w:rsidR="000B5C06" w:rsidRDefault="000B5C06" w:rsidP="000B5C06">
      <w:pPr>
        <w:rPr>
          <w:lang w:val="en-US"/>
        </w:rPr>
      </w:pPr>
    </w:p>
    <w:p w:rsidR="000B5C06" w:rsidRDefault="000B5C06" w:rsidP="000B5C06">
      <w:pPr>
        <w:rPr>
          <w:lang w:val="en-US"/>
        </w:rPr>
      </w:pPr>
    </w:p>
    <w:p w:rsidR="0082717E" w:rsidRPr="0082717E" w:rsidRDefault="0082717E" w:rsidP="0082717E">
      <w:pPr>
        <w:pStyle w:val="ListParagraph"/>
        <w:numPr>
          <w:ilvl w:val="0"/>
          <w:numId w:val="3"/>
        </w:numPr>
        <w:rPr>
          <w:lang w:val="en-US"/>
        </w:rPr>
      </w:pPr>
    </w:p>
    <w:p w:rsidR="0082717E" w:rsidRPr="0082717E" w:rsidRDefault="0082717E" w:rsidP="0082717E">
      <w:pPr>
        <w:pStyle w:val="ListParagraph"/>
        <w:rPr>
          <w:lang w:val="en-US"/>
        </w:rPr>
      </w:pPr>
      <w:r>
        <w:rPr>
          <w:noProof/>
          <w:lang w:eastAsia="en-IN"/>
        </w:rPr>
        <w:drawing>
          <wp:inline distT="0" distB="0" distL="0" distR="0" wp14:anchorId="7E47346A" wp14:editId="40172EAB">
            <wp:extent cx="4324759" cy="2225171"/>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531" t="13755" r="12003" b="17214"/>
                    <a:stretch/>
                  </pic:blipFill>
                  <pic:spPr bwMode="auto">
                    <a:xfrm>
                      <a:off x="0" y="0"/>
                      <a:ext cx="4325381" cy="2225491"/>
                    </a:xfrm>
                    <a:prstGeom prst="rect">
                      <a:avLst/>
                    </a:prstGeom>
                    <a:ln>
                      <a:noFill/>
                    </a:ln>
                    <a:extLst>
                      <a:ext uri="{53640926-AAD7-44D8-BBD7-CCE9431645EC}">
                        <a14:shadowObscured xmlns:a14="http://schemas.microsoft.com/office/drawing/2010/main"/>
                      </a:ext>
                    </a:extLst>
                  </pic:spPr>
                </pic:pic>
              </a:graphicData>
            </a:graphic>
          </wp:inline>
        </w:drawing>
      </w:r>
    </w:p>
    <w:p w:rsidR="000B5C06" w:rsidRPr="000B5C06" w:rsidRDefault="000B5C06" w:rsidP="000B5C06">
      <w:pPr>
        <w:pStyle w:val="ListParagraph"/>
        <w:numPr>
          <w:ilvl w:val="0"/>
          <w:numId w:val="3"/>
        </w:numPr>
        <w:rPr>
          <w:lang w:val="en-US"/>
        </w:rPr>
      </w:pPr>
      <w:r w:rsidRPr="000B5C06">
        <w:rPr>
          <w:lang w:val="en-US"/>
        </w:rPr>
        <w:t>The authors considered the following backbones for the YOLOv4 object detector</w:t>
      </w:r>
      <w:r w:rsidRPr="000B5C06">
        <w:rPr>
          <w:lang w:val="en-US"/>
        </w:rPr>
        <w:t>:</w:t>
      </w:r>
    </w:p>
    <w:p w:rsidR="000B5C06" w:rsidRPr="000B5C06" w:rsidRDefault="000B5C06" w:rsidP="000B5C06">
      <w:pPr>
        <w:pStyle w:val="ListParagraph"/>
        <w:numPr>
          <w:ilvl w:val="0"/>
          <w:numId w:val="2"/>
        </w:numPr>
        <w:rPr>
          <w:lang w:val="en-US"/>
        </w:rPr>
      </w:pPr>
      <w:r w:rsidRPr="000B5C06">
        <w:rPr>
          <w:lang w:val="en-US"/>
        </w:rPr>
        <w:t>CSPResNext50</w:t>
      </w:r>
    </w:p>
    <w:p w:rsidR="000B5C06" w:rsidRPr="000B5C06" w:rsidRDefault="000B5C06" w:rsidP="000B5C06">
      <w:pPr>
        <w:pStyle w:val="ListParagraph"/>
        <w:numPr>
          <w:ilvl w:val="0"/>
          <w:numId w:val="2"/>
        </w:numPr>
        <w:rPr>
          <w:lang w:val="en-US"/>
        </w:rPr>
      </w:pPr>
      <w:r w:rsidRPr="000B5C06">
        <w:rPr>
          <w:lang w:val="en-US"/>
        </w:rPr>
        <w:t>CSPDarknet53</w:t>
      </w:r>
    </w:p>
    <w:p w:rsidR="000B5C06" w:rsidRPr="000B5C06" w:rsidRDefault="000B5C06" w:rsidP="000B5C06">
      <w:pPr>
        <w:pStyle w:val="ListParagraph"/>
        <w:numPr>
          <w:ilvl w:val="0"/>
          <w:numId w:val="2"/>
        </w:numPr>
        <w:rPr>
          <w:lang w:val="en-US"/>
        </w:rPr>
      </w:pPr>
      <w:r w:rsidRPr="000B5C06">
        <w:rPr>
          <w:lang w:val="en-US"/>
        </w:rPr>
        <w:t>EfficientNet-B3</w:t>
      </w:r>
    </w:p>
    <w:p w:rsidR="000B5C06" w:rsidRDefault="000B5C06" w:rsidP="000B5C06">
      <w:pPr>
        <w:pStyle w:val="ListParagraph"/>
        <w:numPr>
          <w:ilvl w:val="0"/>
          <w:numId w:val="3"/>
        </w:numPr>
        <w:rPr>
          <w:lang w:val="en-US"/>
        </w:rPr>
      </w:pPr>
      <w:r w:rsidRPr="000B5C06">
        <w:rPr>
          <w:lang w:val="en-US"/>
        </w:rPr>
        <w:t xml:space="preserve">The CSPResNext50 and the CSPDarknet53 are both based on </w:t>
      </w:r>
      <w:proofErr w:type="spellStart"/>
      <w:r w:rsidRPr="000B5C06">
        <w:rPr>
          <w:lang w:val="en-US"/>
        </w:rPr>
        <w:t>DenseNet</w:t>
      </w:r>
      <w:proofErr w:type="spellEnd"/>
      <w:r w:rsidRPr="000B5C06">
        <w:rPr>
          <w:lang w:val="en-US"/>
        </w:rPr>
        <w:t xml:space="preserve">. </w:t>
      </w:r>
    </w:p>
    <w:p w:rsidR="00C81CFF" w:rsidRDefault="000B5C06" w:rsidP="00C81CFF">
      <w:pPr>
        <w:pStyle w:val="ListParagraph"/>
        <w:numPr>
          <w:ilvl w:val="0"/>
          <w:numId w:val="3"/>
        </w:numPr>
        <w:rPr>
          <w:lang w:val="en-US"/>
        </w:rPr>
      </w:pPr>
      <w:proofErr w:type="spellStart"/>
      <w:r w:rsidRPr="000B5C06">
        <w:rPr>
          <w:lang w:val="en-US"/>
        </w:rPr>
        <w:t>DenseNet</w:t>
      </w:r>
      <w:proofErr w:type="spellEnd"/>
      <w:r w:rsidRPr="000B5C06">
        <w:rPr>
          <w:lang w:val="en-US"/>
        </w:rPr>
        <w:t xml:space="preserve"> was designed to connect layers in convolutional neural networks with the following motivations: </w:t>
      </w:r>
    </w:p>
    <w:p w:rsidR="00C81CFF" w:rsidRDefault="000B5C06" w:rsidP="00C81CFF">
      <w:pPr>
        <w:pStyle w:val="ListParagraph"/>
        <w:numPr>
          <w:ilvl w:val="1"/>
          <w:numId w:val="4"/>
        </w:numPr>
        <w:rPr>
          <w:lang w:val="en-US"/>
        </w:rPr>
      </w:pPr>
      <w:r w:rsidRPr="00C81CFF">
        <w:rPr>
          <w:lang w:val="en-US"/>
        </w:rPr>
        <w:t xml:space="preserve">to alleviate the vanishing gradient problem (it is hard to </w:t>
      </w:r>
      <w:proofErr w:type="spellStart"/>
      <w:r w:rsidRPr="00C81CFF">
        <w:rPr>
          <w:lang w:val="en-US"/>
        </w:rPr>
        <w:t>backprop</w:t>
      </w:r>
      <w:proofErr w:type="spellEnd"/>
      <w:r w:rsidRPr="00C81CFF">
        <w:rPr>
          <w:lang w:val="en-US"/>
        </w:rPr>
        <w:t xml:space="preserve"> loss signals through a very deep network), </w:t>
      </w:r>
    </w:p>
    <w:p w:rsidR="00C81CFF" w:rsidRDefault="000B5C06" w:rsidP="00C81CFF">
      <w:pPr>
        <w:pStyle w:val="ListParagraph"/>
        <w:numPr>
          <w:ilvl w:val="1"/>
          <w:numId w:val="4"/>
        </w:numPr>
        <w:rPr>
          <w:lang w:val="en-US"/>
        </w:rPr>
      </w:pPr>
      <w:r w:rsidRPr="00C81CFF">
        <w:rPr>
          <w:lang w:val="en-US"/>
        </w:rPr>
        <w:t xml:space="preserve">to bolster feature propagation, </w:t>
      </w:r>
    </w:p>
    <w:p w:rsidR="00C81CFF" w:rsidRDefault="000B5C06" w:rsidP="00C81CFF">
      <w:pPr>
        <w:pStyle w:val="ListParagraph"/>
        <w:numPr>
          <w:ilvl w:val="1"/>
          <w:numId w:val="4"/>
        </w:numPr>
        <w:rPr>
          <w:lang w:val="en-US"/>
        </w:rPr>
      </w:pPr>
      <w:r w:rsidRPr="00C81CFF">
        <w:rPr>
          <w:lang w:val="en-US"/>
        </w:rPr>
        <w:t xml:space="preserve">encourage the network to reuse features, and </w:t>
      </w:r>
    </w:p>
    <w:p w:rsidR="000B5C06" w:rsidRDefault="000B5C06" w:rsidP="00C81CFF">
      <w:pPr>
        <w:pStyle w:val="ListParagraph"/>
        <w:numPr>
          <w:ilvl w:val="1"/>
          <w:numId w:val="4"/>
        </w:numPr>
        <w:rPr>
          <w:lang w:val="en-US"/>
        </w:rPr>
      </w:pPr>
      <w:r w:rsidRPr="00C81CFF">
        <w:rPr>
          <w:lang w:val="en-US"/>
        </w:rPr>
        <w:t>reduce the number of network parameters.</w:t>
      </w:r>
    </w:p>
    <w:p w:rsidR="0082717E" w:rsidRDefault="0082717E" w:rsidP="0082717E">
      <w:pPr>
        <w:pStyle w:val="ListParagraph"/>
        <w:ind w:left="1440"/>
        <w:rPr>
          <w:lang w:val="en-US"/>
        </w:rPr>
      </w:pPr>
    </w:p>
    <w:p w:rsidR="0082717E" w:rsidRDefault="0082717E" w:rsidP="0082717E">
      <w:pPr>
        <w:pStyle w:val="ListParagraph"/>
        <w:ind w:left="1440"/>
        <w:rPr>
          <w:lang w:val="en-US"/>
        </w:rPr>
      </w:pPr>
    </w:p>
    <w:p w:rsidR="0082717E" w:rsidRDefault="0082717E" w:rsidP="0082717E">
      <w:pPr>
        <w:pStyle w:val="ListParagraph"/>
        <w:ind w:left="1440"/>
        <w:rPr>
          <w:lang w:val="en-US"/>
        </w:rPr>
      </w:pPr>
    </w:p>
    <w:p w:rsidR="0082717E" w:rsidRDefault="0082717E" w:rsidP="0082717E">
      <w:pPr>
        <w:pStyle w:val="ListParagraph"/>
        <w:ind w:left="1440"/>
        <w:rPr>
          <w:lang w:val="en-US"/>
        </w:rPr>
      </w:pPr>
    </w:p>
    <w:p w:rsidR="0082717E" w:rsidRDefault="0082717E" w:rsidP="0082717E">
      <w:pPr>
        <w:pStyle w:val="ListParagraph"/>
        <w:ind w:left="1440"/>
        <w:rPr>
          <w:lang w:val="en-US"/>
        </w:rPr>
      </w:pPr>
    </w:p>
    <w:p w:rsidR="0082717E" w:rsidRDefault="0082717E" w:rsidP="0082717E">
      <w:pPr>
        <w:pStyle w:val="ListParagraph"/>
        <w:ind w:left="1440"/>
        <w:rPr>
          <w:lang w:val="en-US"/>
        </w:rPr>
      </w:pPr>
    </w:p>
    <w:p w:rsidR="0082717E" w:rsidRDefault="0082717E" w:rsidP="0082717E">
      <w:pPr>
        <w:pStyle w:val="ListParagraph"/>
        <w:ind w:left="1440"/>
        <w:rPr>
          <w:lang w:val="en-US"/>
        </w:rPr>
      </w:pPr>
    </w:p>
    <w:p w:rsidR="0082717E" w:rsidRDefault="0082717E" w:rsidP="0082717E">
      <w:pPr>
        <w:pStyle w:val="ListParagraph"/>
        <w:ind w:left="1440"/>
        <w:rPr>
          <w:lang w:val="en-US"/>
        </w:rPr>
      </w:pPr>
    </w:p>
    <w:p w:rsidR="0082717E" w:rsidRDefault="0082717E" w:rsidP="0082717E">
      <w:pPr>
        <w:pStyle w:val="ListParagraph"/>
        <w:ind w:left="1440"/>
        <w:rPr>
          <w:lang w:val="en-US"/>
        </w:rPr>
      </w:pPr>
    </w:p>
    <w:p w:rsidR="0082717E" w:rsidRDefault="0082717E" w:rsidP="0082717E">
      <w:pPr>
        <w:pStyle w:val="ListParagraph"/>
        <w:ind w:left="1440"/>
        <w:rPr>
          <w:lang w:val="en-US"/>
        </w:rPr>
      </w:pPr>
    </w:p>
    <w:p w:rsidR="0082717E" w:rsidRPr="0082717E" w:rsidRDefault="0082717E" w:rsidP="0082717E">
      <w:pPr>
        <w:pStyle w:val="ListParagraph"/>
        <w:numPr>
          <w:ilvl w:val="0"/>
          <w:numId w:val="3"/>
        </w:numPr>
        <w:rPr>
          <w:lang w:val="en-US"/>
        </w:rPr>
      </w:pPr>
    </w:p>
    <w:p w:rsidR="0082717E" w:rsidRPr="0082717E" w:rsidRDefault="0082717E" w:rsidP="0082717E">
      <w:pPr>
        <w:pStyle w:val="ListParagraph"/>
        <w:rPr>
          <w:lang w:val="en-US"/>
        </w:rPr>
      </w:pPr>
      <w:r>
        <w:rPr>
          <w:noProof/>
          <w:lang w:eastAsia="en-IN"/>
        </w:rPr>
        <w:drawing>
          <wp:inline distT="0" distB="0" distL="0" distR="0" wp14:anchorId="3F7DA823" wp14:editId="777AF94D">
            <wp:extent cx="4426795" cy="2382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667" t="14730" r="10090" b="11375"/>
                    <a:stretch/>
                  </pic:blipFill>
                  <pic:spPr bwMode="auto">
                    <a:xfrm>
                      <a:off x="0" y="0"/>
                      <a:ext cx="4427161" cy="2382347"/>
                    </a:xfrm>
                    <a:prstGeom prst="rect">
                      <a:avLst/>
                    </a:prstGeom>
                    <a:ln>
                      <a:noFill/>
                    </a:ln>
                    <a:extLst>
                      <a:ext uri="{53640926-AAD7-44D8-BBD7-CCE9431645EC}">
                        <a14:shadowObscured xmlns:a14="http://schemas.microsoft.com/office/drawing/2010/main"/>
                      </a:ext>
                    </a:extLst>
                  </pic:spPr>
                </pic:pic>
              </a:graphicData>
            </a:graphic>
          </wp:inline>
        </w:drawing>
      </w:r>
    </w:p>
    <w:p w:rsidR="00C81CFF" w:rsidRDefault="000B5C06" w:rsidP="000B5C06">
      <w:pPr>
        <w:pStyle w:val="ListParagraph"/>
        <w:numPr>
          <w:ilvl w:val="0"/>
          <w:numId w:val="3"/>
        </w:numPr>
        <w:rPr>
          <w:lang w:val="en-US"/>
        </w:rPr>
      </w:pPr>
      <w:r w:rsidRPr="000B5C06">
        <w:rPr>
          <w:lang w:val="en-US"/>
        </w:rPr>
        <w:t xml:space="preserve">In CSPResNext50 and CSPDarknet53, the </w:t>
      </w:r>
      <w:proofErr w:type="spellStart"/>
      <w:r w:rsidRPr="000B5C06">
        <w:rPr>
          <w:lang w:val="en-US"/>
        </w:rPr>
        <w:t>DenseNet</w:t>
      </w:r>
      <w:proofErr w:type="spellEnd"/>
      <w:r w:rsidRPr="000B5C06">
        <w:rPr>
          <w:lang w:val="en-US"/>
        </w:rPr>
        <w:t xml:space="preserve"> has been edited to separate the feature map of the base layer by copying it and sending one copy through the dense block and sending another straight on to the next stage. </w:t>
      </w:r>
    </w:p>
    <w:p w:rsidR="000B5C06" w:rsidRDefault="000B5C06" w:rsidP="000B5C06">
      <w:pPr>
        <w:pStyle w:val="ListParagraph"/>
        <w:numPr>
          <w:ilvl w:val="0"/>
          <w:numId w:val="3"/>
        </w:numPr>
        <w:rPr>
          <w:lang w:val="en-US"/>
        </w:rPr>
      </w:pPr>
      <w:r w:rsidRPr="000B5C06">
        <w:rPr>
          <w:lang w:val="en-US"/>
        </w:rPr>
        <w:t xml:space="preserve">The idea with the CSPResNext50 and CSPDarknet53 is to remove computational bottlenecks in the </w:t>
      </w:r>
      <w:proofErr w:type="spellStart"/>
      <w:r w:rsidRPr="000B5C06">
        <w:rPr>
          <w:lang w:val="en-US"/>
        </w:rPr>
        <w:t>DenseNet</w:t>
      </w:r>
      <w:proofErr w:type="spellEnd"/>
      <w:r w:rsidRPr="000B5C06">
        <w:rPr>
          <w:lang w:val="en-US"/>
        </w:rPr>
        <w:t xml:space="preserve"> and improve learning by passing on an unedited version of the feature map.  </w:t>
      </w:r>
    </w:p>
    <w:p w:rsidR="00C81CFF" w:rsidRPr="00C81CFF" w:rsidRDefault="00C81CFF" w:rsidP="00C81CFF">
      <w:pPr>
        <w:pStyle w:val="ListParagraph"/>
        <w:numPr>
          <w:ilvl w:val="0"/>
          <w:numId w:val="3"/>
        </w:numPr>
        <w:rPr>
          <w:lang w:val="en-US"/>
        </w:rPr>
      </w:pPr>
      <w:r w:rsidRPr="00C81CFF">
        <w:rPr>
          <w:lang w:val="en-US"/>
        </w:rPr>
        <w:t xml:space="preserve">The next step in object detection is to mix and combine the features formed in the </w:t>
      </w:r>
      <w:proofErr w:type="spellStart"/>
      <w:r w:rsidRPr="00C81CFF">
        <w:rPr>
          <w:lang w:val="en-US"/>
        </w:rPr>
        <w:t>ConvNet</w:t>
      </w:r>
      <w:proofErr w:type="spellEnd"/>
      <w:r w:rsidRPr="00C81CFF">
        <w:rPr>
          <w:lang w:val="en-US"/>
        </w:rPr>
        <w:t xml:space="preserve"> backbone to prepare for the detection step. YOLOv4 considers a few options for the neck including:</w:t>
      </w:r>
    </w:p>
    <w:p w:rsidR="00C81CFF" w:rsidRPr="00C81CFF" w:rsidRDefault="00C81CFF" w:rsidP="00C81CFF">
      <w:pPr>
        <w:pStyle w:val="ListParagraph"/>
        <w:numPr>
          <w:ilvl w:val="1"/>
          <w:numId w:val="5"/>
        </w:numPr>
        <w:rPr>
          <w:lang w:val="en-US"/>
        </w:rPr>
      </w:pPr>
      <w:r w:rsidRPr="00C81CFF">
        <w:rPr>
          <w:lang w:val="en-US"/>
        </w:rPr>
        <w:t>FPN</w:t>
      </w:r>
    </w:p>
    <w:p w:rsidR="00C81CFF" w:rsidRPr="00C81CFF" w:rsidRDefault="00C81CFF" w:rsidP="00C81CFF">
      <w:pPr>
        <w:pStyle w:val="ListParagraph"/>
        <w:numPr>
          <w:ilvl w:val="1"/>
          <w:numId w:val="5"/>
        </w:numPr>
        <w:rPr>
          <w:lang w:val="en-US"/>
        </w:rPr>
      </w:pPr>
      <w:r w:rsidRPr="00C81CFF">
        <w:rPr>
          <w:lang w:val="en-US"/>
        </w:rPr>
        <w:t>PAN</w:t>
      </w:r>
    </w:p>
    <w:p w:rsidR="00C81CFF" w:rsidRPr="00C81CFF" w:rsidRDefault="00C81CFF" w:rsidP="00C81CFF">
      <w:pPr>
        <w:pStyle w:val="ListParagraph"/>
        <w:numPr>
          <w:ilvl w:val="1"/>
          <w:numId w:val="5"/>
        </w:numPr>
        <w:rPr>
          <w:lang w:val="en-US"/>
        </w:rPr>
      </w:pPr>
      <w:r w:rsidRPr="00C81CFF">
        <w:rPr>
          <w:lang w:val="en-US"/>
        </w:rPr>
        <w:t>NAS-FPN</w:t>
      </w:r>
    </w:p>
    <w:p w:rsidR="00C81CFF" w:rsidRPr="00C81CFF" w:rsidRDefault="00C81CFF" w:rsidP="00C81CFF">
      <w:pPr>
        <w:pStyle w:val="ListParagraph"/>
        <w:numPr>
          <w:ilvl w:val="1"/>
          <w:numId w:val="5"/>
        </w:numPr>
        <w:rPr>
          <w:lang w:val="en-US"/>
        </w:rPr>
      </w:pPr>
      <w:proofErr w:type="spellStart"/>
      <w:r w:rsidRPr="00C81CFF">
        <w:rPr>
          <w:lang w:val="en-US"/>
        </w:rPr>
        <w:t>BiFPN</w:t>
      </w:r>
      <w:proofErr w:type="spellEnd"/>
    </w:p>
    <w:p w:rsidR="00C81CFF" w:rsidRPr="00C81CFF" w:rsidRDefault="00C81CFF" w:rsidP="00C81CFF">
      <w:pPr>
        <w:pStyle w:val="ListParagraph"/>
        <w:numPr>
          <w:ilvl w:val="1"/>
          <w:numId w:val="5"/>
        </w:numPr>
        <w:rPr>
          <w:lang w:val="en-US"/>
        </w:rPr>
      </w:pPr>
      <w:r w:rsidRPr="00C81CFF">
        <w:rPr>
          <w:lang w:val="en-US"/>
        </w:rPr>
        <w:t>ASFF</w:t>
      </w:r>
    </w:p>
    <w:p w:rsidR="00C81CFF" w:rsidRPr="00C81CFF" w:rsidRDefault="00C81CFF" w:rsidP="00C81CFF">
      <w:pPr>
        <w:pStyle w:val="ListParagraph"/>
        <w:numPr>
          <w:ilvl w:val="1"/>
          <w:numId w:val="5"/>
        </w:numPr>
        <w:rPr>
          <w:lang w:val="en-US"/>
        </w:rPr>
      </w:pPr>
      <w:r w:rsidRPr="00C81CFF">
        <w:rPr>
          <w:lang w:val="en-US"/>
        </w:rPr>
        <w:t>SFAM</w:t>
      </w:r>
    </w:p>
    <w:p w:rsidR="00C81CFF" w:rsidRDefault="00C81CFF" w:rsidP="00C81CFF">
      <w:pPr>
        <w:pStyle w:val="ListParagraph"/>
        <w:numPr>
          <w:ilvl w:val="0"/>
          <w:numId w:val="3"/>
        </w:numPr>
        <w:rPr>
          <w:lang w:val="en-US"/>
        </w:rPr>
      </w:pPr>
      <w:r w:rsidRPr="00C81CFF">
        <w:rPr>
          <w:lang w:val="en-US"/>
        </w:rPr>
        <w:t>The components of the neck typically flow up and down among layers and connect only the few layers at the end of the convolutional network.</w:t>
      </w:r>
    </w:p>
    <w:p w:rsidR="00C81CFF" w:rsidRPr="00C81CFF" w:rsidRDefault="00C81CFF" w:rsidP="00C81CFF">
      <w:pPr>
        <w:pStyle w:val="ListParagraph"/>
        <w:numPr>
          <w:ilvl w:val="0"/>
          <w:numId w:val="3"/>
        </w:numPr>
        <w:rPr>
          <w:lang w:val="en-US"/>
        </w:rPr>
      </w:pPr>
    </w:p>
    <w:p w:rsidR="00C81CFF" w:rsidRDefault="00C81CFF" w:rsidP="00C81CFF">
      <w:pPr>
        <w:pStyle w:val="ListParagraph"/>
        <w:rPr>
          <w:lang w:val="en-US"/>
        </w:rPr>
      </w:pPr>
      <w:r>
        <w:rPr>
          <w:noProof/>
          <w:lang w:eastAsia="en-IN"/>
        </w:rPr>
        <w:drawing>
          <wp:inline distT="0" distB="0" distL="0" distR="0" wp14:anchorId="7A8D9D24" wp14:editId="323D04D3">
            <wp:extent cx="5314950" cy="1859973"/>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46" t="24979" r="4800" b="17315"/>
                    <a:stretch/>
                  </pic:blipFill>
                  <pic:spPr bwMode="auto">
                    <a:xfrm>
                      <a:off x="0" y="0"/>
                      <a:ext cx="5316091" cy="1860372"/>
                    </a:xfrm>
                    <a:prstGeom prst="rect">
                      <a:avLst/>
                    </a:prstGeom>
                    <a:ln>
                      <a:noFill/>
                    </a:ln>
                    <a:extLst>
                      <a:ext uri="{53640926-AAD7-44D8-BBD7-CCE9431645EC}">
                        <a14:shadowObscured xmlns:a14="http://schemas.microsoft.com/office/drawing/2010/main"/>
                      </a:ext>
                    </a:extLst>
                  </pic:spPr>
                </pic:pic>
              </a:graphicData>
            </a:graphic>
          </wp:inline>
        </w:drawing>
      </w:r>
    </w:p>
    <w:p w:rsidR="00C81CFF" w:rsidRDefault="00C81CFF" w:rsidP="00C81CFF">
      <w:pPr>
        <w:pStyle w:val="ListParagraph"/>
        <w:rPr>
          <w:lang w:val="en-US"/>
        </w:rPr>
      </w:pPr>
    </w:p>
    <w:p w:rsidR="00C81CFF" w:rsidRDefault="00C81CFF" w:rsidP="00C81CFF">
      <w:pPr>
        <w:pStyle w:val="ListParagraph"/>
        <w:numPr>
          <w:ilvl w:val="0"/>
          <w:numId w:val="3"/>
        </w:numPr>
        <w:rPr>
          <w:lang w:val="en-US"/>
        </w:rPr>
      </w:pPr>
      <w:r>
        <w:rPr>
          <w:lang w:val="en-US"/>
        </w:rPr>
        <w:t>N</w:t>
      </w:r>
      <w:r w:rsidRPr="00C81CFF">
        <w:rPr>
          <w:lang w:val="en-US"/>
        </w:rPr>
        <w:t>eck is leveraged in backbones for the extraction of rich semantic features that are further used for accurate predictions. One important benchmark for this is the receptive field</w:t>
      </w:r>
      <w:r>
        <w:rPr>
          <w:lang w:val="en-US"/>
        </w:rPr>
        <w:t>.</w:t>
      </w:r>
    </w:p>
    <w:p w:rsidR="00C81CFF" w:rsidRPr="00C81CFF" w:rsidRDefault="00C81CFF" w:rsidP="00C81CFF">
      <w:pPr>
        <w:pStyle w:val="ListParagraph"/>
        <w:numPr>
          <w:ilvl w:val="0"/>
          <w:numId w:val="3"/>
        </w:numPr>
        <w:rPr>
          <w:lang w:val="en-US"/>
        </w:rPr>
      </w:pPr>
      <w:r w:rsidRPr="00C81CFF">
        <w:rPr>
          <w:lang w:val="en-US"/>
        </w:rPr>
        <w:t xml:space="preserve">After optimal </w:t>
      </w:r>
      <w:proofErr w:type="spellStart"/>
      <w:r w:rsidRPr="00C81CFF">
        <w:rPr>
          <w:lang w:val="en-US"/>
        </w:rPr>
        <w:t>testings</w:t>
      </w:r>
      <w:proofErr w:type="spellEnd"/>
      <w:r>
        <w:rPr>
          <w:lang w:val="en-US"/>
        </w:rPr>
        <w:t>, Spatial Pyramid Pooling(SPP)</w:t>
      </w:r>
      <w:r w:rsidRPr="00C81CFF">
        <w:rPr>
          <w:lang w:val="en-US"/>
        </w:rPr>
        <w:t xml:space="preserve"> was tightly coupled with CSPDarknet53 which helped in the drastic increase of the receptive field and Modi</w:t>
      </w:r>
      <w:r>
        <w:rPr>
          <w:lang w:val="en-US"/>
        </w:rPr>
        <w:t>fied Path Aggregation Networks</w:t>
      </w:r>
      <w:r w:rsidRPr="00C81CFF">
        <w:rPr>
          <w:lang w:val="en-US"/>
        </w:rPr>
        <w:t xml:space="preserve"> for pyramidal structure instead of Feature </w:t>
      </w:r>
      <w:r>
        <w:rPr>
          <w:lang w:val="en-US"/>
        </w:rPr>
        <w:t>Pyramid Networks used in YOLO4</w:t>
      </w:r>
      <w:r w:rsidRPr="00C81CFF">
        <w:rPr>
          <w:lang w:val="en-US"/>
        </w:rPr>
        <w:t>.</w:t>
      </w:r>
    </w:p>
    <w:p w:rsidR="00C81CFF" w:rsidRDefault="00C81CFF" w:rsidP="00C81CFF">
      <w:pPr>
        <w:pStyle w:val="ListParagraph"/>
        <w:numPr>
          <w:ilvl w:val="0"/>
          <w:numId w:val="3"/>
        </w:numPr>
        <w:rPr>
          <w:lang w:val="en-US"/>
        </w:rPr>
      </w:pPr>
      <w:r w:rsidRPr="00C81CFF">
        <w:lastRenderedPageBreak/>
        <w:drawing>
          <wp:inline distT="0" distB="0" distL="0" distR="0">
            <wp:extent cx="3418840" cy="1371600"/>
            <wp:effectExtent l="0" t="0" r="0" b="0"/>
            <wp:docPr id="3" name="Picture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8840" cy="1371600"/>
                    </a:xfrm>
                    <a:prstGeom prst="rect">
                      <a:avLst/>
                    </a:prstGeom>
                    <a:noFill/>
                    <a:ln>
                      <a:noFill/>
                    </a:ln>
                  </pic:spPr>
                </pic:pic>
              </a:graphicData>
            </a:graphic>
          </wp:inline>
        </w:drawing>
      </w:r>
    </w:p>
    <w:p w:rsidR="0082717E" w:rsidRDefault="0082717E" w:rsidP="0082717E">
      <w:pPr>
        <w:pStyle w:val="ListParagraph"/>
        <w:numPr>
          <w:ilvl w:val="0"/>
          <w:numId w:val="3"/>
        </w:numPr>
        <w:rPr>
          <w:lang w:val="en-US"/>
        </w:rPr>
      </w:pPr>
      <w:r w:rsidRPr="0082717E">
        <w:rPr>
          <w:lang w:val="en-US"/>
        </w:rPr>
        <w:t>YOLOv4 deploys the same YOLO head as YOLOv3 for detection with the anchor based detection steps, and three levels of detection granularity.</w:t>
      </w:r>
    </w:p>
    <w:p w:rsidR="0082717E" w:rsidRPr="0082717E" w:rsidRDefault="0082717E" w:rsidP="0082717E">
      <w:pPr>
        <w:pStyle w:val="ListParagraph"/>
        <w:numPr>
          <w:ilvl w:val="0"/>
          <w:numId w:val="3"/>
        </w:numPr>
        <w:rPr>
          <w:lang w:val="en-US"/>
        </w:rPr>
      </w:pPr>
      <w:r>
        <w:rPr>
          <w:lang w:val="en-US"/>
        </w:rPr>
        <w:t>YOLOv4</w:t>
      </w:r>
      <w:r w:rsidRPr="0082717E">
        <w:rPr>
          <w:lang w:val="en-US"/>
        </w:rPr>
        <w:t xml:space="preserve"> Head is taken into consideration for loss propagation and predictions.</w:t>
      </w:r>
    </w:p>
    <w:p w:rsidR="00C81CFF" w:rsidRDefault="0082717E" w:rsidP="00C81CFF">
      <w:pPr>
        <w:pStyle w:val="ListParagraph"/>
        <w:numPr>
          <w:ilvl w:val="0"/>
          <w:numId w:val="3"/>
        </w:numPr>
        <w:rPr>
          <w:lang w:val="en-US"/>
        </w:rPr>
      </w:pPr>
      <w:r>
        <w:rPr>
          <w:noProof/>
          <w:lang w:eastAsia="en-IN"/>
        </w:rPr>
        <w:drawing>
          <wp:inline distT="0" distB="0" distL="0" distR="0">
            <wp:extent cx="4960620" cy="2582545"/>
            <wp:effectExtent l="0" t="0" r="0" b="8255"/>
            <wp:docPr id="5" name="Picture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0620" cy="2582545"/>
                    </a:xfrm>
                    <a:prstGeom prst="rect">
                      <a:avLst/>
                    </a:prstGeom>
                    <a:noFill/>
                    <a:ln>
                      <a:noFill/>
                    </a:ln>
                  </pic:spPr>
                </pic:pic>
              </a:graphicData>
            </a:graphic>
          </wp:inline>
        </w:drawing>
      </w:r>
    </w:p>
    <w:p w:rsidR="0082717E" w:rsidRPr="0082717E" w:rsidRDefault="0082717E" w:rsidP="0082717E">
      <w:pPr>
        <w:pStyle w:val="ListParagraph"/>
        <w:numPr>
          <w:ilvl w:val="0"/>
          <w:numId w:val="3"/>
        </w:numPr>
        <w:rPr>
          <w:lang w:val="en-US"/>
        </w:rPr>
      </w:pPr>
      <w:r w:rsidRPr="0082717E">
        <w:rPr>
          <w:lang w:val="en-US"/>
        </w:rPr>
        <w:t>Apart from different selective approaches in architecture designs, the authors also added two new “Bags” or optimization procedures to be used at the time of training and inference. These are stated as Bag of Freebies(</w:t>
      </w:r>
      <w:proofErr w:type="spellStart"/>
      <w:r w:rsidRPr="0082717E">
        <w:rPr>
          <w:lang w:val="en-US"/>
        </w:rPr>
        <w:t>BoG</w:t>
      </w:r>
      <w:proofErr w:type="spellEnd"/>
      <w:r w:rsidRPr="0082717E">
        <w:rPr>
          <w:lang w:val="en-US"/>
        </w:rPr>
        <w:t>) and Bag of Specials(</w:t>
      </w:r>
      <w:proofErr w:type="spellStart"/>
      <w:r w:rsidRPr="0082717E">
        <w:rPr>
          <w:lang w:val="en-US"/>
        </w:rPr>
        <w:t>BoS</w:t>
      </w:r>
      <w:proofErr w:type="spellEnd"/>
      <w:r w:rsidRPr="0082717E">
        <w:rPr>
          <w:lang w:val="en-US"/>
        </w:rPr>
        <w:t>).</w:t>
      </w:r>
    </w:p>
    <w:p w:rsidR="0082717E" w:rsidRDefault="0082717E" w:rsidP="0082717E">
      <w:pPr>
        <w:pStyle w:val="ListParagraph"/>
        <w:numPr>
          <w:ilvl w:val="0"/>
          <w:numId w:val="3"/>
        </w:numPr>
        <w:rPr>
          <w:lang w:val="en-US"/>
        </w:rPr>
      </w:pPr>
      <w:r>
        <w:rPr>
          <w:lang w:val="en-US"/>
        </w:rPr>
        <w:t xml:space="preserve"> </w:t>
      </w:r>
    </w:p>
    <w:p w:rsidR="0082717E" w:rsidRDefault="0082717E" w:rsidP="0082717E">
      <w:pPr>
        <w:pStyle w:val="ListParagraph"/>
        <w:rPr>
          <w:lang w:val="en-US"/>
        </w:rPr>
      </w:pPr>
      <w:r>
        <w:rPr>
          <w:noProof/>
          <w:lang w:eastAsia="en-IN"/>
        </w:rPr>
        <w:drawing>
          <wp:inline distT="0" distB="0" distL="0" distR="0">
            <wp:extent cx="5197505" cy="3257550"/>
            <wp:effectExtent l="0" t="0" r="3175" b="0"/>
            <wp:docPr id="9" name="Picture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for po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92" cy="3271519"/>
                    </a:xfrm>
                    <a:prstGeom prst="rect">
                      <a:avLst/>
                    </a:prstGeom>
                    <a:noFill/>
                    <a:ln>
                      <a:noFill/>
                    </a:ln>
                  </pic:spPr>
                </pic:pic>
              </a:graphicData>
            </a:graphic>
          </wp:inline>
        </w:drawing>
      </w:r>
    </w:p>
    <w:p w:rsidR="0082717E" w:rsidRDefault="0082717E" w:rsidP="0082717E">
      <w:pPr>
        <w:pStyle w:val="ListParagraph"/>
        <w:rPr>
          <w:lang w:val="en-US"/>
        </w:rPr>
      </w:pPr>
    </w:p>
    <w:p w:rsidR="0082717E" w:rsidRDefault="0082717E" w:rsidP="0082717E">
      <w:pPr>
        <w:pStyle w:val="ListParagraph"/>
        <w:numPr>
          <w:ilvl w:val="0"/>
          <w:numId w:val="3"/>
        </w:numPr>
        <w:rPr>
          <w:lang w:val="en-US"/>
        </w:rPr>
      </w:pPr>
      <w:r>
        <w:rPr>
          <w:lang w:val="en-US"/>
        </w:rPr>
        <w:lastRenderedPageBreak/>
        <w:t xml:space="preserve"> Bag of Freebies:</w:t>
      </w:r>
    </w:p>
    <w:p w:rsidR="0082717E" w:rsidRDefault="0082717E" w:rsidP="0082717E">
      <w:pPr>
        <w:pStyle w:val="ListParagraph"/>
        <w:rPr>
          <w:noProof/>
          <w:lang w:eastAsia="en-IN"/>
        </w:rPr>
      </w:pPr>
    </w:p>
    <w:p w:rsidR="0082717E" w:rsidRDefault="0082717E" w:rsidP="0082717E">
      <w:pPr>
        <w:pStyle w:val="ListParagraph"/>
        <w:rPr>
          <w:lang w:val="en-US"/>
        </w:rPr>
      </w:pPr>
      <w:r>
        <w:rPr>
          <w:noProof/>
          <w:lang w:eastAsia="en-IN"/>
        </w:rPr>
        <w:drawing>
          <wp:inline distT="0" distB="0" distL="0" distR="0">
            <wp:extent cx="3558886" cy="1781146"/>
            <wp:effectExtent l="0" t="0" r="3810" b="0"/>
            <wp:docPr id="10" name="Picture 10" descr="Related Work&#10;PR-249 | YOLOv4: Optimal Speed and Accuracy of Object Detection 10&#10;Bag of Freebies (pre-processing +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lated Work&#10;PR-249 | YOLOv4: Optimal Speed and Accuracy of Object Detection 10&#10;Bag of Freebies (pre-processing + traini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085" t="11785" r="3172" b="19719"/>
                    <a:stretch/>
                  </pic:blipFill>
                  <pic:spPr bwMode="auto">
                    <a:xfrm>
                      <a:off x="0" y="0"/>
                      <a:ext cx="3563149" cy="1783280"/>
                    </a:xfrm>
                    <a:prstGeom prst="rect">
                      <a:avLst/>
                    </a:prstGeom>
                    <a:noFill/>
                    <a:ln>
                      <a:noFill/>
                    </a:ln>
                    <a:extLst>
                      <a:ext uri="{53640926-AAD7-44D8-BBD7-CCE9431645EC}">
                        <a14:shadowObscured xmlns:a14="http://schemas.microsoft.com/office/drawing/2010/main"/>
                      </a:ext>
                    </a:extLst>
                  </pic:spPr>
                </pic:pic>
              </a:graphicData>
            </a:graphic>
          </wp:inline>
        </w:drawing>
      </w:r>
    </w:p>
    <w:p w:rsidR="0082717E" w:rsidRPr="0082717E" w:rsidRDefault="0082717E" w:rsidP="0082717E">
      <w:pPr>
        <w:pStyle w:val="ListParagraph"/>
        <w:numPr>
          <w:ilvl w:val="0"/>
          <w:numId w:val="3"/>
        </w:numPr>
        <w:rPr>
          <w:lang w:val="en-US"/>
        </w:rPr>
      </w:pPr>
      <w:r w:rsidRPr="0082717E">
        <w:rPr>
          <w:lang w:val="en-US"/>
        </w:rPr>
        <w:t>Bag of Freebies was filled with different approaches used for both, backbone and detector modules in YOLOv4.</w:t>
      </w:r>
    </w:p>
    <w:p w:rsidR="0082717E" w:rsidRPr="0082717E" w:rsidRDefault="0082717E" w:rsidP="0082717E">
      <w:pPr>
        <w:pStyle w:val="ListParagraph"/>
        <w:rPr>
          <w:lang w:val="en-US"/>
        </w:rPr>
      </w:pPr>
      <w:r w:rsidRPr="0082717E">
        <w:rPr>
          <w:lang w:val="en-US"/>
        </w:rPr>
        <w:t>— Backbone</w:t>
      </w:r>
    </w:p>
    <w:p w:rsidR="0082717E" w:rsidRPr="0082717E" w:rsidRDefault="0082717E" w:rsidP="00530992">
      <w:pPr>
        <w:pStyle w:val="ListParagraph"/>
        <w:numPr>
          <w:ilvl w:val="1"/>
          <w:numId w:val="8"/>
        </w:numPr>
        <w:rPr>
          <w:lang w:val="en-US"/>
        </w:rPr>
      </w:pPr>
      <w:proofErr w:type="spellStart"/>
      <w:r w:rsidRPr="0082717E">
        <w:rPr>
          <w:lang w:val="en-US"/>
        </w:rPr>
        <w:t>CutMix</w:t>
      </w:r>
      <w:proofErr w:type="spellEnd"/>
      <w:r w:rsidRPr="0082717E">
        <w:rPr>
          <w:lang w:val="en-US"/>
        </w:rPr>
        <w:t xml:space="preserve"> and Mosaic Augmentations helping the detector to learn different types of distribution of a given image under challenging circumstances such as occlusion, noise, etc.</w:t>
      </w:r>
    </w:p>
    <w:p w:rsidR="0082717E" w:rsidRPr="0082717E" w:rsidRDefault="0082717E" w:rsidP="00530992">
      <w:pPr>
        <w:pStyle w:val="ListParagraph"/>
        <w:numPr>
          <w:ilvl w:val="1"/>
          <w:numId w:val="8"/>
        </w:numPr>
        <w:rPr>
          <w:lang w:val="en-US"/>
        </w:rPr>
      </w:pPr>
      <w:r w:rsidRPr="0082717E">
        <w:rPr>
          <w:lang w:val="en-US"/>
        </w:rPr>
        <w:t>Drop Block Regularization¹⁵ for learning spatially discriminating features.</w:t>
      </w:r>
    </w:p>
    <w:p w:rsidR="0082717E" w:rsidRPr="0082717E" w:rsidRDefault="0082717E" w:rsidP="00530992">
      <w:pPr>
        <w:pStyle w:val="ListParagraph"/>
        <w:numPr>
          <w:ilvl w:val="1"/>
          <w:numId w:val="8"/>
        </w:numPr>
        <w:rPr>
          <w:lang w:val="en-US"/>
        </w:rPr>
      </w:pPr>
      <w:r w:rsidRPr="0082717E">
        <w:rPr>
          <w:lang w:val="en-US"/>
        </w:rPr>
        <w:t>Class Label Smoothing for better generalization on a dataset.</w:t>
      </w:r>
    </w:p>
    <w:p w:rsidR="0082717E" w:rsidRPr="0082717E" w:rsidRDefault="0082717E" w:rsidP="0082717E">
      <w:pPr>
        <w:pStyle w:val="ListParagraph"/>
        <w:rPr>
          <w:lang w:val="en-US"/>
        </w:rPr>
      </w:pPr>
      <w:r w:rsidRPr="0082717E">
        <w:rPr>
          <w:lang w:val="en-US"/>
        </w:rPr>
        <w:t>— Detector</w:t>
      </w:r>
    </w:p>
    <w:p w:rsidR="0082717E" w:rsidRPr="0082717E" w:rsidRDefault="0082717E" w:rsidP="00530992">
      <w:pPr>
        <w:pStyle w:val="ListParagraph"/>
        <w:numPr>
          <w:ilvl w:val="1"/>
          <w:numId w:val="9"/>
        </w:numPr>
        <w:rPr>
          <w:lang w:val="en-US"/>
        </w:rPr>
      </w:pPr>
      <w:proofErr w:type="spellStart"/>
      <w:r w:rsidRPr="0082717E">
        <w:rPr>
          <w:lang w:val="en-US"/>
        </w:rPr>
        <w:t>CIoU</w:t>
      </w:r>
      <w:proofErr w:type="spellEnd"/>
      <w:r w:rsidRPr="0082717E">
        <w:rPr>
          <w:lang w:val="en-US"/>
        </w:rPr>
        <w:t xml:space="preserve"> Loss¹⁶ for better convergence on a bounding box regression.</w:t>
      </w:r>
    </w:p>
    <w:p w:rsidR="0082717E" w:rsidRPr="0082717E" w:rsidRDefault="0082717E" w:rsidP="00530992">
      <w:pPr>
        <w:pStyle w:val="ListParagraph"/>
        <w:numPr>
          <w:ilvl w:val="1"/>
          <w:numId w:val="9"/>
        </w:numPr>
        <w:rPr>
          <w:lang w:val="en-US"/>
        </w:rPr>
      </w:pPr>
      <w:r w:rsidRPr="0082717E">
        <w:rPr>
          <w:lang w:val="en-US"/>
        </w:rPr>
        <w:t>Cross mini Batch Normalization¹ for collecting statistics inside the entire batch, instead of collecting statistics inside a single mini-batch.</w:t>
      </w:r>
    </w:p>
    <w:p w:rsidR="0082717E" w:rsidRPr="0082717E" w:rsidRDefault="0082717E" w:rsidP="00530992">
      <w:pPr>
        <w:pStyle w:val="ListParagraph"/>
        <w:numPr>
          <w:ilvl w:val="1"/>
          <w:numId w:val="9"/>
        </w:numPr>
        <w:rPr>
          <w:lang w:val="en-US"/>
        </w:rPr>
      </w:pPr>
      <w:proofErr w:type="spellStart"/>
      <w:r w:rsidRPr="0082717E">
        <w:rPr>
          <w:lang w:val="en-US"/>
        </w:rPr>
        <w:t>Self Adversarial</w:t>
      </w:r>
      <w:proofErr w:type="spellEnd"/>
      <w:r w:rsidRPr="0082717E">
        <w:rPr>
          <w:lang w:val="en-US"/>
        </w:rPr>
        <w:t xml:space="preserve"> Training and Mosaic Augmentations for making them forbidden by adversarial attacks on a CNN.</w:t>
      </w:r>
    </w:p>
    <w:p w:rsidR="0082717E" w:rsidRPr="0082717E" w:rsidRDefault="0082717E" w:rsidP="00530992">
      <w:pPr>
        <w:pStyle w:val="ListParagraph"/>
        <w:numPr>
          <w:ilvl w:val="1"/>
          <w:numId w:val="9"/>
        </w:numPr>
        <w:rPr>
          <w:lang w:val="en-US"/>
        </w:rPr>
      </w:pPr>
      <w:r w:rsidRPr="0082717E">
        <w:rPr>
          <w:lang w:val="en-US"/>
        </w:rPr>
        <w:t>Grid Sensitivity Elimination for solving the problem of the undetectable objects in an image.</w:t>
      </w:r>
    </w:p>
    <w:p w:rsidR="0082717E" w:rsidRPr="0082717E" w:rsidRDefault="0082717E" w:rsidP="00530992">
      <w:pPr>
        <w:pStyle w:val="ListParagraph"/>
        <w:numPr>
          <w:ilvl w:val="1"/>
          <w:numId w:val="9"/>
        </w:numPr>
        <w:rPr>
          <w:lang w:val="en-US"/>
        </w:rPr>
      </w:pPr>
      <w:r w:rsidRPr="0082717E">
        <w:rPr>
          <w:lang w:val="en-US"/>
        </w:rPr>
        <w:t>Multiple Anchors for a particular ground truth for better regression stability</w:t>
      </w:r>
    </w:p>
    <w:p w:rsidR="0082717E" w:rsidRPr="0082717E" w:rsidRDefault="0082717E" w:rsidP="00530992">
      <w:pPr>
        <w:pStyle w:val="ListParagraph"/>
        <w:numPr>
          <w:ilvl w:val="1"/>
          <w:numId w:val="9"/>
        </w:numPr>
        <w:rPr>
          <w:lang w:val="en-US"/>
        </w:rPr>
      </w:pPr>
      <w:r w:rsidRPr="0082717E">
        <w:rPr>
          <w:lang w:val="en-US"/>
        </w:rPr>
        <w:t>Cosine Annealing Scheduler for adjustment of the learning rate for sinusoidal training.</w:t>
      </w:r>
    </w:p>
    <w:p w:rsidR="0082717E" w:rsidRPr="0082717E" w:rsidRDefault="0082717E" w:rsidP="00530992">
      <w:pPr>
        <w:pStyle w:val="ListParagraph"/>
        <w:numPr>
          <w:ilvl w:val="1"/>
          <w:numId w:val="9"/>
        </w:numPr>
        <w:rPr>
          <w:lang w:val="en-US"/>
        </w:rPr>
      </w:pPr>
      <w:r w:rsidRPr="0082717E">
        <w:rPr>
          <w:lang w:val="en-US"/>
        </w:rPr>
        <w:t>Random Anchor Shapes for consideration of generalized spatial sizes of the objects in an image.</w:t>
      </w:r>
    </w:p>
    <w:p w:rsidR="0082717E" w:rsidRPr="0082717E" w:rsidRDefault="0082717E" w:rsidP="0082717E">
      <w:pPr>
        <w:pStyle w:val="ListParagraph"/>
        <w:numPr>
          <w:ilvl w:val="0"/>
          <w:numId w:val="3"/>
        </w:numPr>
        <w:rPr>
          <w:lang w:val="en-US"/>
        </w:rPr>
      </w:pPr>
      <w:r>
        <w:rPr>
          <w:lang w:val="en-US"/>
        </w:rPr>
        <w:t>Bag of Specials:</w:t>
      </w:r>
    </w:p>
    <w:p w:rsidR="0082717E" w:rsidRDefault="0082717E" w:rsidP="0082717E">
      <w:pPr>
        <w:ind w:left="720"/>
        <w:rPr>
          <w:lang w:val="en-US"/>
        </w:rPr>
      </w:pPr>
      <w:r>
        <w:rPr>
          <w:noProof/>
          <w:lang w:eastAsia="en-IN"/>
        </w:rPr>
        <w:drawing>
          <wp:inline distT="0" distB="0" distL="0" distR="0">
            <wp:extent cx="3969327" cy="2162064"/>
            <wp:effectExtent l="0" t="0" r="0" b="0"/>
            <wp:docPr id="11" name="Picture 11" descr="Related Work&#10;PR-249 | YOLOv4: Optimal Speed and Accuracy of Object Detection&#10;Bag of Specials (plugin modules + post-pro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lated Work&#10;PR-249 | YOLOv4: Optimal Speed and Accuracy of Object Detection&#10;Bag of Specials (plugin modules + post-proces..."/>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631" t="10083" r="1006" b="13304"/>
                    <a:stretch/>
                  </pic:blipFill>
                  <pic:spPr bwMode="auto">
                    <a:xfrm>
                      <a:off x="0" y="0"/>
                      <a:ext cx="3989800" cy="2173216"/>
                    </a:xfrm>
                    <a:prstGeom prst="rect">
                      <a:avLst/>
                    </a:prstGeom>
                    <a:noFill/>
                    <a:ln>
                      <a:noFill/>
                    </a:ln>
                    <a:extLst>
                      <a:ext uri="{53640926-AAD7-44D8-BBD7-CCE9431645EC}">
                        <a14:shadowObscured xmlns:a14="http://schemas.microsoft.com/office/drawing/2010/main"/>
                      </a:ext>
                    </a:extLst>
                  </pic:spPr>
                </pic:pic>
              </a:graphicData>
            </a:graphic>
          </wp:inline>
        </w:drawing>
      </w:r>
    </w:p>
    <w:p w:rsidR="0082717E" w:rsidRPr="0082717E" w:rsidRDefault="0082717E" w:rsidP="0082717E">
      <w:pPr>
        <w:pStyle w:val="ListParagraph"/>
        <w:numPr>
          <w:ilvl w:val="0"/>
          <w:numId w:val="3"/>
        </w:numPr>
        <w:rPr>
          <w:lang w:val="en-US"/>
        </w:rPr>
      </w:pPr>
      <w:r w:rsidRPr="0082717E">
        <w:rPr>
          <w:lang w:val="en-US"/>
        </w:rPr>
        <w:lastRenderedPageBreak/>
        <w:t xml:space="preserve">Plugin modules are the list of attributes or algorithms to increase the receptive field, strengthening feature integration capability, etc. whereas post-processing modules are used to filter out detections predicted by a detector. </w:t>
      </w:r>
      <w:proofErr w:type="spellStart"/>
      <w:r w:rsidRPr="0082717E">
        <w:rPr>
          <w:lang w:val="en-US"/>
        </w:rPr>
        <w:t>BoS</w:t>
      </w:r>
      <w:proofErr w:type="spellEnd"/>
      <w:r w:rsidRPr="0082717E">
        <w:rPr>
          <w:lang w:val="en-US"/>
        </w:rPr>
        <w:t xml:space="preserve"> for backbone and detector are mentioned below.</w:t>
      </w:r>
    </w:p>
    <w:p w:rsidR="0082717E" w:rsidRPr="0082717E" w:rsidRDefault="0082717E" w:rsidP="00530992">
      <w:pPr>
        <w:pStyle w:val="ListParagraph"/>
        <w:rPr>
          <w:lang w:val="en-US"/>
        </w:rPr>
      </w:pPr>
      <w:r w:rsidRPr="0082717E">
        <w:rPr>
          <w:lang w:val="en-US"/>
        </w:rPr>
        <w:t>— Backbone</w:t>
      </w:r>
    </w:p>
    <w:p w:rsidR="0082717E" w:rsidRPr="0082717E" w:rsidRDefault="0082717E" w:rsidP="00530992">
      <w:pPr>
        <w:pStyle w:val="ListParagraph"/>
        <w:numPr>
          <w:ilvl w:val="1"/>
          <w:numId w:val="6"/>
        </w:numPr>
        <w:rPr>
          <w:lang w:val="en-US"/>
        </w:rPr>
      </w:pPr>
      <w:r w:rsidRPr="0082717E">
        <w:rPr>
          <w:lang w:val="en-US"/>
        </w:rPr>
        <w:t>Mish Activation¹⁷ used in the final inference version which helped in getting a ~1% increase in Top 1 accuracy.</w:t>
      </w:r>
    </w:p>
    <w:p w:rsidR="0082717E" w:rsidRPr="0082717E" w:rsidRDefault="0082717E" w:rsidP="00530992">
      <w:pPr>
        <w:pStyle w:val="ListParagraph"/>
        <w:numPr>
          <w:ilvl w:val="1"/>
          <w:numId w:val="6"/>
        </w:numPr>
        <w:rPr>
          <w:lang w:val="en-US"/>
        </w:rPr>
      </w:pPr>
      <w:r w:rsidRPr="0082717E">
        <w:rPr>
          <w:lang w:val="en-US"/>
        </w:rPr>
        <w:t>Cross Stage Partial Connections¹¹ for reducing total multiplications with convolutional filters/reducing time complexity.</w:t>
      </w:r>
    </w:p>
    <w:p w:rsidR="0082717E" w:rsidRPr="0082717E" w:rsidRDefault="0082717E" w:rsidP="00530992">
      <w:pPr>
        <w:pStyle w:val="ListParagraph"/>
        <w:numPr>
          <w:ilvl w:val="1"/>
          <w:numId w:val="6"/>
        </w:numPr>
        <w:rPr>
          <w:lang w:val="en-US"/>
        </w:rPr>
      </w:pPr>
      <w:r w:rsidRPr="0082717E">
        <w:rPr>
          <w:lang w:val="en-US"/>
        </w:rPr>
        <w:t>Multi-input weighted residual connections (</w:t>
      </w:r>
      <w:proofErr w:type="spellStart"/>
      <w:r w:rsidRPr="0082717E">
        <w:rPr>
          <w:lang w:val="en-US"/>
        </w:rPr>
        <w:t>MiWRC</w:t>
      </w:r>
      <w:proofErr w:type="spellEnd"/>
      <w:r w:rsidRPr="0082717E">
        <w:rPr>
          <w:lang w:val="en-US"/>
        </w:rPr>
        <w:t>).</w:t>
      </w:r>
    </w:p>
    <w:p w:rsidR="0082717E" w:rsidRPr="0082717E" w:rsidRDefault="0082717E" w:rsidP="00530992">
      <w:pPr>
        <w:pStyle w:val="ListParagraph"/>
        <w:rPr>
          <w:lang w:val="en-US"/>
        </w:rPr>
      </w:pPr>
      <w:r w:rsidRPr="0082717E">
        <w:rPr>
          <w:lang w:val="en-US"/>
        </w:rPr>
        <w:t>— Detector</w:t>
      </w:r>
    </w:p>
    <w:p w:rsidR="0082717E" w:rsidRPr="0082717E" w:rsidRDefault="0082717E" w:rsidP="00530992">
      <w:pPr>
        <w:pStyle w:val="ListParagraph"/>
        <w:numPr>
          <w:ilvl w:val="1"/>
          <w:numId w:val="7"/>
        </w:numPr>
        <w:rPr>
          <w:lang w:val="en-US"/>
        </w:rPr>
      </w:pPr>
      <w:r w:rsidRPr="0082717E">
        <w:rPr>
          <w:lang w:val="en-US"/>
        </w:rPr>
        <w:t>Mish Activation</w:t>
      </w:r>
    </w:p>
    <w:p w:rsidR="0082717E" w:rsidRPr="0082717E" w:rsidRDefault="0082717E" w:rsidP="00530992">
      <w:pPr>
        <w:pStyle w:val="ListParagraph"/>
        <w:numPr>
          <w:ilvl w:val="1"/>
          <w:numId w:val="7"/>
        </w:numPr>
        <w:rPr>
          <w:lang w:val="en-US"/>
        </w:rPr>
      </w:pPr>
      <w:proofErr w:type="spellStart"/>
      <w:r w:rsidRPr="0082717E">
        <w:rPr>
          <w:lang w:val="en-US"/>
        </w:rPr>
        <w:t>Self Attention</w:t>
      </w:r>
      <w:proofErr w:type="spellEnd"/>
      <w:r w:rsidRPr="0082717E">
        <w:rPr>
          <w:lang w:val="en-US"/>
        </w:rPr>
        <w:t xml:space="preserve"> Module(SAM)¹⁸ for capturing global dependencies and tight input training.</w:t>
      </w:r>
    </w:p>
    <w:p w:rsidR="0082717E" w:rsidRPr="0082717E" w:rsidRDefault="0082717E" w:rsidP="00530992">
      <w:pPr>
        <w:pStyle w:val="ListParagraph"/>
        <w:numPr>
          <w:ilvl w:val="1"/>
          <w:numId w:val="7"/>
        </w:numPr>
        <w:rPr>
          <w:lang w:val="en-US"/>
        </w:rPr>
      </w:pPr>
      <w:r w:rsidRPr="0082717E">
        <w:rPr>
          <w:lang w:val="en-US"/>
        </w:rPr>
        <w:t>Spatial Pyramid Pooling(SPP)¹² for increasing the receptive field of the overall network.</w:t>
      </w:r>
    </w:p>
    <w:p w:rsidR="0082717E" w:rsidRPr="0082717E" w:rsidRDefault="0082717E" w:rsidP="00530992">
      <w:pPr>
        <w:pStyle w:val="ListParagraph"/>
        <w:numPr>
          <w:ilvl w:val="1"/>
          <w:numId w:val="7"/>
        </w:numPr>
        <w:rPr>
          <w:lang w:val="en-US"/>
        </w:rPr>
      </w:pPr>
      <w:r w:rsidRPr="0082717E">
        <w:rPr>
          <w:lang w:val="en-US"/>
        </w:rPr>
        <w:t xml:space="preserve">Path Aggregation Networks(PAN)¹³ for the better concatenation of local textures and global features of an object achieving better </w:t>
      </w:r>
      <w:proofErr w:type="spellStart"/>
      <w:r w:rsidRPr="0082717E">
        <w:rPr>
          <w:lang w:val="en-US"/>
        </w:rPr>
        <w:t>semanticity</w:t>
      </w:r>
      <w:proofErr w:type="spellEnd"/>
      <w:r w:rsidRPr="0082717E">
        <w:rPr>
          <w:lang w:val="en-US"/>
        </w:rPr>
        <w:t xml:space="preserve"> and accuracy.</w:t>
      </w:r>
    </w:p>
    <w:p w:rsidR="0082717E" w:rsidRPr="0082717E" w:rsidRDefault="0082717E" w:rsidP="00530992">
      <w:pPr>
        <w:pStyle w:val="ListParagraph"/>
        <w:numPr>
          <w:ilvl w:val="1"/>
          <w:numId w:val="7"/>
        </w:numPr>
        <w:rPr>
          <w:lang w:val="en-US"/>
        </w:rPr>
      </w:pPr>
      <w:proofErr w:type="spellStart"/>
      <w:r w:rsidRPr="0082717E">
        <w:rPr>
          <w:lang w:val="en-US"/>
        </w:rPr>
        <w:t>DIoU</w:t>
      </w:r>
      <w:proofErr w:type="spellEnd"/>
      <w:r w:rsidRPr="0082717E">
        <w:rPr>
          <w:lang w:val="en-US"/>
        </w:rPr>
        <w:t xml:space="preserve"> NMS¹⁶ to remove the present confidence degradation and occlusion problems of standard NMS procedures.</w:t>
      </w:r>
    </w:p>
    <w:p w:rsidR="0082717E" w:rsidRDefault="0082717E" w:rsidP="00530992">
      <w:pPr>
        <w:rPr>
          <w:lang w:val="en-US"/>
        </w:rPr>
      </w:pPr>
    </w:p>
    <w:p w:rsidR="00530992" w:rsidRDefault="00530992" w:rsidP="00530992">
      <w:pPr>
        <w:rPr>
          <w:lang w:val="en-US"/>
        </w:rPr>
      </w:pPr>
      <w:r>
        <w:rPr>
          <w:lang w:val="en-US"/>
        </w:rPr>
        <w:t>Ref.:</w:t>
      </w:r>
    </w:p>
    <w:p w:rsidR="00530992" w:rsidRDefault="00530992" w:rsidP="00530992">
      <w:pPr>
        <w:rPr>
          <w:lang w:val="en-US"/>
        </w:rPr>
      </w:pPr>
      <w:hyperlink r:id="rId15" w:history="1">
        <w:r w:rsidRPr="00413159">
          <w:rPr>
            <w:rStyle w:val="Hyperlink"/>
            <w:lang w:val="en-US"/>
          </w:rPr>
          <w:t>https://becominghuman.ai/explaining-yolov4-a-one-stage-detector-cdac0826cbd7#:~:text=YoloV4%20is%20an%20important%20improvement,network%20on%20a%20single%20GPU</w:t>
        </w:r>
      </w:hyperlink>
      <w:r w:rsidRPr="00530992">
        <w:rPr>
          <w:lang w:val="en-US"/>
        </w:rPr>
        <w:t>.</w:t>
      </w:r>
      <w:r>
        <w:rPr>
          <w:lang w:val="en-US"/>
        </w:rPr>
        <w:t xml:space="preserve"> </w:t>
      </w:r>
    </w:p>
    <w:p w:rsidR="00530992" w:rsidRDefault="00530992" w:rsidP="00530992">
      <w:pPr>
        <w:rPr>
          <w:lang w:val="en-US"/>
        </w:rPr>
      </w:pPr>
      <w:hyperlink r:id="rId16" w:history="1">
        <w:r w:rsidRPr="00413159">
          <w:rPr>
            <w:rStyle w:val="Hyperlink"/>
            <w:lang w:val="en-US"/>
          </w:rPr>
          <w:t>https://blog.roboflow.com/a-thorough-breakdown-of-yolov4/</w:t>
        </w:r>
      </w:hyperlink>
    </w:p>
    <w:p w:rsidR="00530992" w:rsidRDefault="00530992" w:rsidP="00530992">
      <w:pPr>
        <w:rPr>
          <w:lang w:val="en-US"/>
        </w:rPr>
      </w:pPr>
      <w:hyperlink r:id="rId17" w:history="1">
        <w:r w:rsidRPr="00413159">
          <w:rPr>
            <w:rStyle w:val="Hyperlink"/>
            <w:lang w:val="en-US"/>
          </w:rPr>
          <w:t>https://medium.com/visionwizard/yolov4-version-0-introduction-90514b413ccf</w:t>
        </w:r>
      </w:hyperlink>
      <w:r>
        <w:rPr>
          <w:lang w:val="en-US"/>
        </w:rPr>
        <w:t xml:space="preserve"> </w:t>
      </w:r>
    </w:p>
    <w:p w:rsidR="00530992" w:rsidRDefault="00530992" w:rsidP="00530992">
      <w:pPr>
        <w:rPr>
          <w:lang w:val="en-US"/>
        </w:rPr>
      </w:pPr>
      <w:hyperlink r:id="rId18" w:history="1">
        <w:r w:rsidRPr="00413159">
          <w:rPr>
            <w:rStyle w:val="Hyperlink"/>
            <w:lang w:val="en-US"/>
          </w:rPr>
          <w:t>https://towardsdatascience.com/data-augmentation-in-yolov4-c16bd22b2617</w:t>
        </w:r>
      </w:hyperlink>
      <w:r>
        <w:rPr>
          <w:lang w:val="en-US"/>
        </w:rPr>
        <w:t xml:space="preserve"> </w:t>
      </w:r>
    </w:p>
    <w:p w:rsidR="00530992" w:rsidRPr="00530992" w:rsidRDefault="00530992" w:rsidP="00530992">
      <w:pPr>
        <w:rPr>
          <w:lang w:val="en-US"/>
        </w:rPr>
      </w:pPr>
      <w:hyperlink r:id="rId19" w:history="1">
        <w:r w:rsidRPr="00413159">
          <w:rPr>
            <w:rStyle w:val="Hyperlink"/>
            <w:lang w:val="en-US"/>
          </w:rPr>
          <w:t>https://www.slideshare.net/HoseongLee6/yolov4-optimal-speed-and-accuracy-of-object-detection-review</w:t>
        </w:r>
      </w:hyperlink>
      <w:r>
        <w:rPr>
          <w:lang w:val="en-US"/>
        </w:rPr>
        <w:t xml:space="preserve"> </w:t>
      </w:r>
      <w:bookmarkStart w:id="0" w:name="_GoBack"/>
      <w:bookmarkEnd w:id="0"/>
    </w:p>
    <w:p w:rsidR="000B5C06" w:rsidRPr="00A67C90" w:rsidRDefault="000B5C06" w:rsidP="00A460E4">
      <w:pPr>
        <w:rPr>
          <w:b/>
          <w:sz w:val="32"/>
          <w:lang w:val="en-US"/>
        </w:rPr>
      </w:pPr>
    </w:p>
    <w:p w:rsidR="00357ACE" w:rsidRPr="00A460E4" w:rsidRDefault="00357ACE" w:rsidP="00A460E4"/>
    <w:sectPr w:rsidR="00357ACE" w:rsidRPr="00A460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27066"/>
    <w:multiLevelType w:val="hybridMultilevel"/>
    <w:tmpl w:val="773E2B94"/>
    <w:lvl w:ilvl="0" w:tplc="4009000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E92071"/>
    <w:multiLevelType w:val="hybridMultilevel"/>
    <w:tmpl w:val="AA586EDA"/>
    <w:lvl w:ilvl="0" w:tplc="CAEA2196">
      <w:start w:val="1"/>
      <w:numFmt w:val="decimal"/>
      <w:lvlText w:val="%1."/>
      <w:lvlJc w:val="left"/>
      <w:pPr>
        <w:ind w:left="720" w:hanging="360"/>
      </w:pPr>
      <w:rPr>
        <w:rFonts w:asciiTheme="minorHAnsi" w:eastAsiaTheme="minorHAnsi" w:hAnsiTheme="minorHAnsi" w:cstheme="minorBidi"/>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BD3B2B"/>
    <w:multiLevelType w:val="hybridMultilevel"/>
    <w:tmpl w:val="493E4994"/>
    <w:lvl w:ilvl="0" w:tplc="CAEA2196">
      <w:start w:val="1"/>
      <w:numFmt w:val="decimal"/>
      <w:lvlText w:val="%1."/>
      <w:lvlJc w:val="left"/>
      <w:pPr>
        <w:ind w:left="720" w:hanging="360"/>
      </w:pPr>
      <w:rPr>
        <w:rFonts w:asciiTheme="minorHAnsi" w:eastAsiaTheme="minorHAnsi" w:hAnsiTheme="minorHAnsi" w:cstheme="minorBidi"/>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0C2C66"/>
    <w:multiLevelType w:val="hybridMultilevel"/>
    <w:tmpl w:val="FC54EB90"/>
    <w:lvl w:ilvl="0" w:tplc="CAEA2196">
      <w:start w:val="1"/>
      <w:numFmt w:val="decimal"/>
      <w:lvlText w:val="%1."/>
      <w:lvlJc w:val="left"/>
      <w:pPr>
        <w:ind w:left="720" w:hanging="360"/>
      </w:pPr>
      <w:rPr>
        <w:rFonts w:asciiTheme="minorHAnsi" w:eastAsiaTheme="minorHAnsi" w:hAnsiTheme="minorHAnsi" w:cstheme="minorBidi"/>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216831"/>
    <w:multiLevelType w:val="hybridMultilevel"/>
    <w:tmpl w:val="FBB26090"/>
    <w:lvl w:ilvl="0" w:tplc="4009000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E7A4793"/>
    <w:multiLevelType w:val="hybridMultilevel"/>
    <w:tmpl w:val="466CEBDC"/>
    <w:lvl w:ilvl="0" w:tplc="CAEA2196">
      <w:start w:val="1"/>
      <w:numFmt w:val="decimal"/>
      <w:lvlText w:val="%1."/>
      <w:lvlJc w:val="left"/>
      <w:pPr>
        <w:ind w:left="720" w:hanging="360"/>
      </w:pPr>
      <w:rPr>
        <w:rFonts w:asciiTheme="minorHAnsi" w:eastAsiaTheme="minorHAnsi" w:hAnsiTheme="minorHAnsi" w:cstheme="minorBidi"/>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0D9383B"/>
    <w:multiLevelType w:val="hybridMultilevel"/>
    <w:tmpl w:val="B0EE25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32720B4"/>
    <w:multiLevelType w:val="hybridMultilevel"/>
    <w:tmpl w:val="A02AF2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65F062B9"/>
    <w:multiLevelType w:val="hybridMultilevel"/>
    <w:tmpl w:val="8774EEE0"/>
    <w:lvl w:ilvl="0" w:tplc="CAEA2196">
      <w:start w:val="1"/>
      <w:numFmt w:val="decimal"/>
      <w:lvlText w:val="%1."/>
      <w:lvlJc w:val="left"/>
      <w:pPr>
        <w:ind w:left="720" w:hanging="360"/>
      </w:pPr>
      <w:rPr>
        <w:rFonts w:asciiTheme="minorHAnsi" w:eastAsiaTheme="minorHAnsi" w:hAnsiTheme="minorHAnsi" w:cstheme="minorBidi"/>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7"/>
  </w:num>
  <w:num w:numId="3">
    <w:abstractNumId w:val="8"/>
  </w:num>
  <w:num w:numId="4">
    <w:abstractNumId w:val="0"/>
  </w:num>
  <w:num w:numId="5">
    <w:abstractNumId w:val="4"/>
  </w:num>
  <w:num w:numId="6">
    <w:abstractNumId w:val="5"/>
  </w:num>
  <w:num w:numId="7">
    <w:abstractNumId w:val="1"/>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60E4"/>
    <w:rsid w:val="000B5C06"/>
    <w:rsid w:val="00357ACE"/>
    <w:rsid w:val="00530992"/>
    <w:rsid w:val="0082717E"/>
    <w:rsid w:val="00A460E4"/>
    <w:rsid w:val="00C81C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044CB"/>
  <w15:chartTrackingRefBased/>
  <w15:docId w15:val="{A3182A82-5690-4452-9941-9F08D6884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60E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60E4"/>
    <w:pPr>
      <w:ind w:left="720"/>
      <w:contextualSpacing/>
    </w:pPr>
  </w:style>
  <w:style w:type="character" w:styleId="Hyperlink">
    <w:name w:val="Hyperlink"/>
    <w:basedOn w:val="DefaultParagraphFont"/>
    <w:uiPriority w:val="99"/>
    <w:unhideWhenUsed/>
    <w:rsid w:val="0053099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1320">
      <w:bodyDiv w:val="1"/>
      <w:marLeft w:val="0"/>
      <w:marRight w:val="0"/>
      <w:marTop w:val="0"/>
      <w:marBottom w:val="0"/>
      <w:divBdr>
        <w:top w:val="none" w:sz="0" w:space="0" w:color="auto"/>
        <w:left w:val="none" w:sz="0" w:space="0" w:color="auto"/>
        <w:bottom w:val="none" w:sz="0" w:space="0" w:color="auto"/>
        <w:right w:val="none" w:sz="0" w:space="0" w:color="auto"/>
      </w:divBdr>
      <w:divsChild>
        <w:div w:id="1181121386">
          <w:blockQuote w:val="1"/>
          <w:marLeft w:val="-300"/>
          <w:marRight w:val="0"/>
          <w:marTop w:val="0"/>
          <w:marBottom w:val="0"/>
          <w:divBdr>
            <w:top w:val="none" w:sz="0" w:space="0" w:color="auto"/>
            <w:left w:val="none" w:sz="0" w:space="0" w:color="auto"/>
            <w:bottom w:val="none" w:sz="0" w:space="0" w:color="auto"/>
            <w:right w:val="none" w:sz="0" w:space="0" w:color="auto"/>
          </w:divBdr>
        </w:div>
        <w:div w:id="136270485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717166397">
      <w:bodyDiv w:val="1"/>
      <w:marLeft w:val="0"/>
      <w:marRight w:val="0"/>
      <w:marTop w:val="0"/>
      <w:marBottom w:val="0"/>
      <w:divBdr>
        <w:top w:val="none" w:sz="0" w:space="0" w:color="auto"/>
        <w:left w:val="none" w:sz="0" w:space="0" w:color="auto"/>
        <w:bottom w:val="none" w:sz="0" w:space="0" w:color="auto"/>
        <w:right w:val="none" w:sz="0" w:space="0" w:color="auto"/>
      </w:divBdr>
      <w:divsChild>
        <w:div w:id="76634276">
          <w:blockQuote w:val="1"/>
          <w:marLeft w:val="-300"/>
          <w:marRight w:val="0"/>
          <w:marTop w:val="0"/>
          <w:marBottom w:val="0"/>
          <w:divBdr>
            <w:top w:val="none" w:sz="0" w:space="0" w:color="auto"/>
            <w:left w:val="none" w:sz="0" w:space="0" w:color="auto"/>
            <w:bottom w:val="none" w:sz="0" w:space="0" w:color="auto"/>
            <w:right w:val="none" w:sz="0" w:space="0" w:color="auto"/>
          </w:divBdr>
        </w:div>
        <w:div w:id="68297798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864173317">
      <w:bodyDiv w:val="1"/>
      <w:marLeft w:val="0"/>
      <w:marRight w:val="0"/>
      <w:marTop w:val="0"/>
      <w:marBottom w:val="0"/>
      <w:divBdr>
        <w:top w:val="none" w:sz="0" w:space="0" w:color="auto"/>
        <w:left w:val="none" w:sz="0" w:space="0" w:color="auto"/>
        <w:bottom w:val="none" w:sz="0" w:space="0" w:color="auto"/>
        <w:right w:val="none" w:sz="0" w:space="0" w:color="auto"/>
      </w:divBdr>
    </w:div>
    <w:div w:id="1069614057">
      <w:bodyDiv w:val="1"/>
      <w:marLeft w:val="0"/>
      <w:marRight w:val="0"/>
      <w:marTop w:val="0"/>
      <w:marBottom w:val="0"/>
      <w:divBdr>
        <w:top w:val="none" w:sz="0" w:space="0" w:color="auto"/>
        <w:left w:val="none" w:sz="0" w:space="0" w:color="auto"/>
        <w:bottom w:val="none" w:sz="0" w:space="0" w:color="auto"/>
        <w:right w:val="none" w:sz="0" w:space="0" w:color="auto"/>
      </w:divBdr>
    </w:div>
    <w:div w:id="1184905520">
      <w:bodyDiv w:val="1"/>
      <w:marLeft w:val="0"/>
      <w:marRight w:val="0"/>
      <w:marTop w:val="0"/>
      <w:marBottom w:val="0"/>
      <w:divBdr>
        <w:top w:val="none" w:sz="0" w:space="0" w:color="auto"/>
        <w:left w:val="none" w:sz="0" w:space="0" w:color="auto"/>
        <w:bottom w:val="none" w:sz="0" w:space="0" w:color="auto"/>
        <w:right w:val="none" w:sz="0" w:space="0" w:color="auto"/>
      </w:divBdr>
    </w:div>
    <w:div w:id="1209337378">
      <w:bodyDiv w:val="1"/>
      <w:marLeft w:val="0"/>
      <w:marRight w:val="0"/>
      <w:marTop w:val="0"/>
      <w:marBottom w:val="0"/>
      <w:divBdr>
        <w:top w:val="none" w:sz="0" w:space="0" w:color="auto"/>
        <w:left w:val="none" w:sz="0" w:space="0" w:color="auto"/>
        <w:bottom w:val="none" w:sz="0" w:space="0" w:color="auto"/>
        <w:right w:val="none" w:sz="0" w:space="0" w:color="auto"/>
      </w:divBdr>
    </w:div>
    <w:div w:id="1330450455">
      <w:bodyDiv w:val="1"/>
      <w:marLeft w:val="0"/>
      <w:marRight w:val="0"/>
      <w:marTop w:val="0"/>
      <w:marBottom w:val="0"/>
      <w:divBdr>
        <w:top w:val="none" w:sz="0" w:space="0" w:color="auto"/>
        <w:left w:val="none" w:sz="0" w:space="0" w:color="auto"/>
        <w:bottom w:val="none" w:sz="0" w:space="0" w:color="auto"/>
        <w:right w:val="none" w:sz="0" w:space="0" w:color="auto"/>
      </w:divBdr>
    </w:div>
    <w:div w:id="1613786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hyperlink" Target="https://towardsdatascience.com/data-augmentation-in-yolov4-c16bd22b2617"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medium.com/visionwizard/yolov4-version-0-introduction-90514b413ccf" TargetMode="External"/><Relationship Id="rId2" Type="http://schemas.openxmlformats.org/officeDocument/2006/relationships/styles" Target="styles.xml"/><Relationship Id="rId16" Type="http://schemas.openxmlformats.org/officeDocument/2006/relationships/hyperlink" Target="https://blog.roboflow.com/a-thorough-breakdown-of-yolov4/"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becominghuman.ai/explaining-yolov4-a-one-stage-detector-cdac0826cbd7#:~:text=YoloV4%20is%20an%20important%20improvement,network%20on%20a%20single%20GPU" TargetMode="External"/><Relationship Id="rId10" Type="http://schemas.openxmlformats.org/officeDocument/2006/relationships/image" Target="media/image6.png"/><Relationship Id="rId19" Type="http://schemas.openxmlformats.org/officeDocument/2006/relationships/hyperlink" Target="https://www.slideshare.net/HoseongLee6/yolov4-optimal-speed-and-accuracy-of-object-detection-review"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6</Pages>
  <Words>825</Words>
  <Characters>4706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Diksha Kewat</dc:creator>
  <cp:keywords/>
  <dc:description/>
  <cp:lastModifiedBy>Diksha Kewat</cp:lastModifiedBy>
  <cp:revision>1</cp:revision>
  <dcterms:created xsi:type="dcterms:W3CDTF">2021-02-15T20:09:00Z</dcterms:created>
  <dcterms:modified xsi:type="dcterms:W3CDTF">2021-02-15T21:01:00Z</dcterms:modified>
</cp:coreProperties>
</file>