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6480"/>
        <w:gridCol w:w="3600"/>
      </w:tblGrid>
      <w:tr>
        <w:tc>
          <w:tcPr>
            <w:tcW w:type="dxa" w:w="4703"/>
            <w:shd w:val="clear" w:color="auto" w:fill="1A1A2E"/>
          </w:tcPr>
          <w:p>
            <w:pPr>
              <w:spacing w:before="80" w:after="80"/>
            </w:pPr>
            <w:r>
              <w:rPr>
                <w:rFonts w:ascii="Courier New" w:hAnsi="Courier New"/>
                <w:b/>
                <w:color w:val="CCCCCC"/>
                <w:sz w:val="16"/>
              </w:rPr>
              <w:t>EMBEDDED SYSTEMS · CASE STUDY</w:t>
            </w:r>
          </w:p>
        </w:tc>
        <w:tc>
          <w:tcPr>
            <w:tcW w:type="dxa" w:w="4703"/>
            <w:shd w:val="clear" w:color="auto" w:fill="1F6FBF"/>
          </w:tcPr>
          <w:p>
            <w:pPr>
              <w:spacing w:before="80" w:after="80"/>
              <w:jc w:val="right"/>
            </w:pPr>
            <w:r>
              <w:rPr>
                <w:rFonts w:ascii="Courier New" w:hAnsi="Courier New"/>
                <w:b/>
                <w:color w:val="FFFFFF"/>
                <w:sz w:val="16"/>
              </w:rPr>
              <w:t>Dikshant Agrawal</w:t>
            </w:r>
          </w:p>
        </w:tc>
      </w:tr>
    </w:tbl>
    <w:p/>
    <w:p>
      <w:pPr>
        <w:spacing w:before="40" w:after="120"/>
        <w:pBdr>
          <w:bottom w:val="single" w:sz="12" w:space="1" w:color="1F6FBF"/>
        </w:pBdr>
      </w:pPr>
    </w:p>
    <w:p>
      <w:pPr>
        <w:spacing w:after="80"/>
      </w:pPr>
      <w:r>
        <w:rPr>
          <w:b/>
          <w:color w:val="1F6FBF"/>
          <w:sz w:val="40"/>
        </w:rPr>
        <w:t>Reversi (Othello) in C++</w:t>
      </w:r>
    </w:p>
    <w:p>
      <w:pPr>
        <w:spacing w:after="200"/>
      </w:pPr>
      <w:r>
        <w:rPr>
          <w:i/>
          <w:color w:val="555555"/>
          <w:sz w:val="20"/>
        </w:rPr>
        <w:t>Full board-game implementation with AI opponent using greedy disc-count strategy</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BF2FA"/>
          </w:tcPr>
          <w:p>
            <w:pPr>
              <w:spacing w:before="60" w:after="60"/>
            </w:pPr>
            <w:r>
              <w:rPr>
                <w:b/>
                <w:color w:val="1F6FBF"/>
                <w:sz w:val="16"/>
              </w:rPr>
              <w:t>Role</w:t>
              <w:br/>
            </w:r>
            <w:r>
              <w:rPr>
                <w:sz w:val="18"/>
              </w:rPr>
              <w:t>Sole Developer</w:t>
            </w:r>
          </w:p>
        </w:tc>
        <w:tc>
          <w:tcPr>
            <w:tcW w:type="dxa" w:w="3135"/>
            <w:shd w:val="clear" w:color="auto" w:fill="EBF2FA"/>
          </w:tcPr>
          <w:p>
            <w:pPr>
              <w:spacing w:before="60" w:after="60"/>
            </w:pPr>
            <w:r>
              <w:rPr>
                <w:b/>
                <w:color w:val="1F6FBF"/>
                <w:sz w:val="16"/>
              </w:rPr>
              <w:t>Period</w:t>
              <w:br/>
            </w:r>
            <w:r>
              <w:rPr>
                <w:sz w:val="18"/>
              </w:rPr>
              <w:t>M.Sc. coursework</w:t>
            </w:r>
          </w:p>
        </w:tc>
        <w:tc>
          <w:tcPr>
            <w:tcW w:type="dxa" w:w="3135"/>
            <w:shd w:val="clear" w:color="auto" w:fill="EBF2FA"/>
          </w:tcPr>
          <w:p>
            <w:pPr>
              <w:spacing w:before="60" w:after="60"/>
            </w:pPr>
            <w:r>
              <w:rPr>
                <w:b/>
                <w:color w:val="1F6FBF"/>
                <w:sz w:val="16"/>
              </w:rPr>
              <w:t>Stack</w:t>
              <w:br/>
            </w:r>
            <w:r>
              <w:rPr>
                <w:sz w:val="18"/>
              </w:rPr>
              <w:t>C++17, OOP, STL, game AI</w:t>
            </w:r>
          </w:p>
        </w:tc>
      </w:tr>
    </w:tbl>
    <w:p/>
    <w:p>
      <w:pPr>
        <w:spacing w:before="160" w:after="40"/>
      </w:pPr>
      <w:r>
        <w:rPr>
          <w:b/>
          <w:color w:val="1F6FBF"/>
          <w:sz w:val="22"/>
        </w:rPr>
        <w:t>OVERVIEW</w:t>
      </w:r>
    </w:p>
    <w:p>
      <w:pPr>
        <w:spacing w:before="40" w:after="120"/>
        <w:pBdr>
          <w:bottom w:val="single" w:sz="12" w:space="1" w:color="1F6FBF"/>
        </w:pBdr>
      </w:pPr>
    </w:p>
    <w:p>
      <w:pPr>
        <w:spacing w:after="80"/>
      </w:pPr>
      <w:r>
        <w:rPr>
          <w:sz w:val="20"/>
        </w:rPr>
        <w:t>A complete implementation of the Reversi (Othello) board game in C++. The project was designed to demonstrate mastery of object-oriented design, state machine management, and algorithm implementation. The game supports human-vs-human and human-vs-AI modes, with the AI using a greedy strategy that maximises disc flips per turn.</w:t>
      </w:r>
    </w:p>
    <w:p>
      <w:pPr>
        <w:spacing w:before="160" w:after="40"/>
      </w:pPr>
      <w:r>
        <w:rPr>
          <w:b/>
          <w:color w:val="1F6FBF"/>
          <w:sz w:val="22"/>
        </w:rPr>
        <w:t>WHAT WAS BUILT</w:t>
      </w:r>
    </w:p>
    <w:p>
      <w:pPr>
        <w:spacing w:before="40" w:after="120"/>
        <w:pBdr>
          <w:bottom w:val="single" w:sz="12" w:space="1" w:color="1F6FBF"/>
        </w:pBdr>
      </w:pPr>
    </w:p>
    <w:p>
      <w:pPr>
        <w:pStyle w:val="ListBullet"/>
        <w:spacing w:after="40"/>
      </w:pPr>
      <w:r>
        <w:rPr>
          <w:sz w:val="20"/>
        </w:rPr>
        <w:t>Board class: 8×8 grid state stored as std::array&lt;std::array&lt;Cell,8&gt;,8&gt;, full encapsulation of board logic</w:t>
      </w:r>
    </w:p>
    <w:p>
      <w:pPr>
        <w:pStyle w:val="ListBullet"/>
        <w:spacing w:after="40"/>
      </w:pPr>
      <w:r>
        <w:rPr>
          <w:sz w:val="20"/>
        </w:rPr>
        <w:t>Legal move generation: iterates all 8 directions from candidate cell, validates flip chains</w:t>
      </w:r>
    </w:p>
    <w:p>
      <w:pPr>
        <w:pStyle w:val="ListBullet"/>
        <w:spacing w:after="40"/>
      </w:pPr>
      <w:r>
        <w:rPr>
          <w:sz w:val="20"/>
        </w:rPr>
        <w:t>Disc-flip logic: executes confirmed flip paths atomically, updating board state in-place</w:t>
      </w:r>
    </w:p>
    <w:p>
      <w:pPr>
        <w:pStyle w:val="ListBullet"/>
        <w:spacing w:after="40"/>
      </w:pPr>
      <w:r>
        <w:rPr>
          <w:sz w:val="20"/>
        </w:rPr>
        <w:t>GameController orchestrates player turns, end-game detection (no moves for either player), and score display</w:t>
      </w:r>
    </w:p>
    <w:p>
      <w:pPr>
        <w:pStyle w:val="ListBullet"/>
        <w:spacing w:after="40"/>
      </w:pPr>
      <w:r>
        <w:rPr>
          <w:sz w:val="20"/>
        </w:rPr>
        <w:t>AI player: evaluates all legal moves, scores by total discs flipped, selects maximum — extensible to minimax</w:t>
      </w:r>
    </w:p>
    <w:p>
      <w:pPr>
        <w:pStyle w:val="ListBullet"/>
        <w:spacing w:after="40"/>
      </w:pPr>
      <w:r>
        <w:rPr>
          <w:sz w:val="20"/>
        </w:rPr>
        <w:t>Terminal rendering: ANSI colour codes for dark/light discs, highlighted legal moves, and score banner</w:t>
      </w:r>
    </w:p>
    <w:p>
      <w:pPr>
        <w:spacing w:before="160" w:after="40"/>
      </w:pPr>
      <w:r>
        <w:rPr>
          <w:b/>
          <w:color w:val="1F6FBF"/>
          <w:sz w:val="22"/>
        </w:rPr>
        <w:t>KEY OUTCOME</w:t>
      </w:r>
    </w:p>
    <w:p>
      <w:pPr>
        <w:spacing w:before="40" w:after="120"/>
        <w:pBdr>
          <w:bottom w:val="single" w:sz="12" w:space="1" w:color="1F6FBF"/>
        </w:pBdr>
      </w:pPr>
    </w:p>
    <w:p>
      <w:pPr>
        <w:spacing w:after="80"/>
      </w:pPr>
      <w:r>
        <w:rPr>
          <w:sz w:val="20"/>
        </w:rPr>
        <w:t>Delivered a fully playable Reversi game with correct rules enforcement, clean OOP structure, and an extensible AI framework. The architecture was praised for clear separation of concerns and ease of substituting the greedy AI with a minimax tree.</w:t>
      </w:r>
    </w:p>
    <w:p/>
    <w:p>
      <w:pPr>
        <w:spacing w:before="40" w:after="120"/>
        <w:pBdr>
          <w:bottom w:val="single" w:sz="12" w:space="1" w:color="1F6FBF"/>
        </w:pBdr>
      </w:pPr>
    </w:p>
    <w:p>
      <w:pPr>
        <w:jc w:val="center"/>
      </w:pPr>
      <w:r>
        <w:rPr>
          <w:color w:val="888888"/>
          <w:sz w:val="16"/>
        </w:rPr>
        <w:t>agrawaldikshant3001@gmail.com  ·  Darmstadt, DE  ·  M.Sc. Embedded Systems, h_da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