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sz w:val="24"/>
          <w:szCs w:val="24"/>
        </w:rPr>
      </w:pPr>
      <w:bookmarkStart w:colFirst="0" w:colLast="0" w:name="_n0i2dzw5zin8" w:id="0"/>
      <w:bookmarkEnd w:id="0"/>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0160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3">
      <w:pPr>
        <w:pageBreakBefore w:val="0"/>
        <w:pBdr>
          <w:top w:color="00000a" w:space="0" w:sz="24" w:val="single"/>
          <w:left w:color="00000a" w:space="0" w:sz="24" w:val="single"/>
          <w:bottom w:color="00000a" w:space="0" w:sz="24" w:val="single"/>
          <w:right w:color="00000a" w:space="0" w:sz="24" w:val="single"/>
        </w:pBdr>
        <w:spacing w:line="240" w:lineRule="auto"/>
        <w:ind w:left="-220" w:right="-430"/>
        <w:jc w:val="center"/>
        <w:rPr>
          <w:b w:val="1"/>
          <w:smallCaps w:val="1"/>
          <w:sz w:val="40"/>
          <w:szCs w:val="40"/>
        </w:rPr>
      </w:pPr>
      <w:r w:rsidDel="00000000" w:rsidR="00000000" w:rsidRPr="00000000">
        <w:rPr>
          <w:b w:val="1"/>
          <w:smallCaps w:val="1"/>
          <w:sz w:val="40"/>
          <w:szCs w:val="40"/>
          <w:rtl w:val="0"/>
        </w:rPr>
        <w:t xml:space="preserve">LAB II - CAUSAL FORESTS REVISITED</w:t>
      </w:r>
    </w:p>
    <w:p w:rsidR="00000000" w:rsidDel="00000000" w:rsidP="00000000" w:rsidRDefault="00000000" w:rsidRPr="00000000" w14:paraId="0000000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5">
      <w:pPr>
        <w:pageBreakBefore w:val="0"/>
        <w:spacing w:line="240" w:lineRule="auto"/>
        <w:jc w:val="center"/>
        <w:rPr>
          <w:sz w:val="24"/>
          <w:szCs w:val="24"/>
        </w:rPr>
      </w:pPr>
      <w:r w:rsidDel="00000000" w:rsidR="00000000" w:rsidRPr="00000000">
        <w:rPr>
          <w:sz w:val="24"/>
          <w:szCs w:val="24"/>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7">
      <w:pPr>
        <w:pageBreakBefore w:val="0"/>
        <w:spacing w:line="240" w:lineRule="auto"/>
        <w:rPr>
          <w:sz w:val="24"/>
          <w:szCs w:val="24"/>
        </w:rPr>
      </w:pPr>
      <w:r w:rsidDel="00000000" w:rsidR="00000000" w:rsidRPr="00000000">
        <w:rPr>
          <w:sz w:val="24"/>
          <w:szCs w:val="24"/>
          <w:rtl w:val="0"/>
        </w:rPr>
        <w:t xml:space="preserve">In November, 2019, after a Halloween night shooting at a “party house” in Orinda, California, Airbnb pushed a number of safety measures and rules.</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In this lab, we will quantify the causal impact of Airbnb’s safety measures on the booking rates. You will develop causal forest models to estimate the causal impact. Like you did in Lab I, you need to code your treatment: This time, you need a different binary variable: </w:t>
      </w:r>
      <w:r w:rsidDel="00000000" w:rsidR="00000000" w:rsidRPr="00000000">
        <w:rPr>
          <w:i w:val="1"/>
          <w:sz w:val="24"/>
          <w:szCs w:val="24"/>
          <w:rtl w:val="0"/>
        </w:rPr>
        <w:t xml:space="preserve">Code Airbnbs in and after Nov. 2019 as 1; and otherwise 0.</w:t>
      </w:r>
      <w:r w:rsidDel="00000000" w:rsidR="00000000" w:rsidRPr="00000000">
        <w:rPr>
          <w:rtl w:val="0"/>
        </w:rPr>
      </w:r>
    </w:p>
    <w:p w:rsidR="00000000" w:rsidDel="00000000" w:rsidP="00000000" w:rsidRDefault="00000000" w:rsidRPr="00000000" w14:paraId="0000000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9">
      <w:pPr>
        <w:pageBreakBefore w:val="0"/>
        <w:spacing w:line="240" w:lineRule="auto"/>
        <w:rPr>
          <w:sz w:val="24"/>
          <w:szCs w:val="24"/>
        </w:rPr>
      </w:pPr>
      <w:r w:rsidDel="00000000" w:rsidR="00000000" w:rsidRPr="00000000">
        <w:rPr>
          <w:sz w:val="24"/>
          <w:szCs w:val="24"/>
          <w:rtl w:val="0"/>
        </w:rPr>
        <w:t xml:space="preserve">You can access the in-class lab on Posit Cloud. You can also find the Airbnb dataset inside the data folder. Do not blindly copy and paste the code. Check out </w:t>
      </w:r>
      <w:hyperlink r:id="rId9">
        <w:r w:rsidDel="00000000" w:rsidR="00000000" w:rsidRPr="00000000">
          <w:rPr>
            <w:color w:val="1155cc"/>
            <w:sz w:val="24"/>
            <w:szCs w:val="24"/>
            <w:u w:val="single"/>
            <w:rtl w:val="0"/>
          </w:rPr>
          <w:t xml:space="preserve">the documentation</w:t>
        </w:r>
      </w:hyperlink>
      <w:r w:rsidDel="00000000" w:rsidR="00000000" w:rsidRPr="00000000">
        <w:rPr>
          <w:sz w:val="24"/>
          <w:szCs w:val="24"/>
          <w:rtl w:val="0"/>
        </w:rPr>
        <w:t xml:space="preserve"> and extensive </w:t>
      </w:r>
      <w:hyperlink r:id="rId10">
        <w:r w:rsidDel="00000000" w:rsidR="00000000" w:rsidRPr="00000000">
          <w:rPr>
            <w:color w:val="1155cc"/>
            <w:sz w:val="24"/>
            <w:szCs w:val="24"/>
            <w:u w:val="single"/>
            <w:rtl w:val="0"/>
          </w:rPr>
          <w:t xml:space="preserve">tutorials</w:t>
        </w:r>
      </w:hyperlink>
      <w:r w:rsidDel="00000000" w:rsidR="00000000" w:rsidRPr="00000000">
        <w:rPr>
          <w:sz w:val="24"/>
          <w:szCs w:val="24"/>
          <w:rtl w:val="0"/>
        </w:rPr>
        <w:t xml:space="preserve"> to understand what you are doing. Add a visualization of your causal forest if you like. Be curious and explore. This is a </w:t>
      </w:r>
      <w:r w:rsidDel="00000000" w:rsidR="00000000" w:rsidRPr="00000000">
        <w:rPr>
          <w:i w:val="1"/>
          <w:sz w:val="24"/>
          <w:szCs w:val="24"/>
          <w:rtl w:val="0"/>
        </w:rPr>
        <w:t xml:space="preserve">semi-</w:t>
      </w:r>
      <w:r w:rsidDel="00000000" w:rsidR="00000000" w:rsidRPr="00000000">
        <w:rPr>
          <w:sz w:val="24"/>
          <w:szCs w:val="24"/>
          <w:rtl w:val="0"/>
        </w:rPr>
        <w:t xml:space="preserve">open ended assignment and you are the learner. You are also the solver of a problem and answerer of a question nobody on earth knows the answer to. </w:t>
      </w:r>
    </w:p>
    <w:p w:rsidR="00000000" w:rsidDel="00000000" w:rsidP="00000000" w:rsidRDefault="00000000" w:rsidRPr="00000000" w14:paraId="0000000A">
      <w:pPr>
        <w:pStyle w:val="Heading3"/>
        <w:spacing w:line="240" w:lineRule="auto"/>
        <w:rPr/>
      </w:pPr>
      <w:bookmarkStart w:colFirst="0" w:colLast="0" w:name="_xtitn7qgdocm" w:id="1"/>
      <w:bookmarkEnd w:id="1"/>
      <w:r w:rsidDel="00000000" w:rsidR="00000000" w:rsidRPr="00000000">
        <w:rPr>
          <w:rtl w:val="0"/>
        </w:rPr>
        <w:t xml:space="preserve">On popular request, some instructions:</w:t>
      </w:r>
    </w:p>
    <w:p w:rsidR="00000000" w:rsidDel="00000000" w:rsidP="00000000" w:rsidRDefault="00000000" w:rsidRPr="00000000" w14:paraId="0000000B">
      <w:pPr>
        <w:numPr>
          <w:ilvl w:val="0"/>
          <w:numId w:val="2"/>
        </w:numPr>
        <w:ind w:left="720" w:hanging="360"/>
        <w:rPr>
          <w:sz w:val="24"/>
          <w:szCs w:val="24"/>
        </w:rPr>
      </w:pPr>
      <w:r w:rsidDel="00000000" w:rsidR="00000000" w:rsidRPr="00000000">
        <w:rPr>
          <w:sz w:val="24"/>
          <w:szCs w:val="24"/>
          <w:rtl w:val="0"/>
        </w:rPr>
        <w:t xml:space="preserve">The panel data here is a combination of time (month) and Airbnb ID</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If you will use a subset of your data, set the seed to 3.14159 and sample by group</w:t>
      </w:r>
    </w:p>
    <w:p w:rsidR="00000000" w:rsidDel="00000000" w:rsidP="00000000" w:rsidRDefault="00000000" w:rsidRPr="00000000" w14:paraId="0000000D">
      <w:pPr>
        <w:numPr>
          <w:ilvl w:val="1"/>
          <w:numId w:val="2"/>
        </w:numPr>
        <w:ind w:left="1440" w:hanging="360"/>
        <w:rPr>
          <w:sz w:val="24"/>
          <w:szCs w:val="24"/>
        </w:rPr>
      </w:pPr>
      <w:r w:rsidDel="00000000" w:rsidR="00000000" w:rsidRPr="00000000">
        <w:rPr>
          <w:sz w:val="24"/>
          <w:szCs w:val="24"/>
          <w:rtl w:val="0"/>
        </w:rPr>
        <w:t xml:space="preserve">You can’t keep some months but not the other months for the same Airbnb</w:t>
      </w:r>
    </w:p>
    <w:p w:rsidR="00000000" w:rsidDel="00000000" w:rsidP="00000000" w:rsidRDefault="00000000" w:rsidRPr="00000000" w14:paraId="0000000E">
      <w:pPr>
        <w:numPr>
          <w:ilvl w:val="2"/>
          <w:numId w:val="2"/>
        </w:numPr>
        <w:ind w:left="2160" w:hanging="360"/>
        <w:rPr>
          <w:i w:val="1"/>
          <w:sz w:val="24"/>
          <w:szCs w:val="24"/>
        </w:rPr>
      </w:pPr>
      <w:r w:rsidDel="00000000" w:rsidR="00000000" w:rsidRPr="00000000">
        <w:rPr>
          <w:i w:val="1"/>
          <w:sz w:val="24"/>
          <w:szCs w:val="24"/>
          <w:rtl w:val="0"/>
        </w:rPr>
        <w:t xml:space="preserve">An Airbnb goes into your subsample or it doesn’t go into your subsample</w:t>
      </w:r>
      <w:r w:rsidDel="00000000" w:rsidR="00000000" w:rsidRPr="00000000">
        <w:rPr>
          <w:rtl w:val="0"/>
        </w:rPr>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In any causal forest you will build, set </w:t>
      </w:r>
      <w:r w:rsidDel="00000000" w:rsidR="00000000" w:rsidRPr="00000000">
        <w:rPr>
          <w:rFonts w:ascii="Consolas" w:cs="Consolas" w:eastAsia="Consolas" w:hAnsi="Consolas"/>
          <w:rtl w:val="0"/>
        </w:rPr>
        <w:t xml:space="preserve">clusters = id</w:t>
      </w:r>
      <w:r w:rsidDel="00000000" w:rsidR="00000000" w:rsidRPr="00000000">
        <w:rPr>
          <w:sz w:val="24"/>
          <w:szCs w:val="24"/>
          <w:rtl w:val="0"/>
        </w:rPr>
        <w:t xml:space="preserve"> in </w:t>
      </w:r>
      <w:r w:rsidDel="00000000" w:rsidR="00000000" w:rsidRPr="00000000">
        <w:rPr>
          <w:rFonts w:ascii="Consolas" w:cs="Consolas" w:eastAsia="Consolas" w:hAnsi="Consolas"/>
          <w:rtl w:val="0"/>
        </w:rPr>
        <w:t xml:space="preserve">causal_forest()</w:t>
      </w:r>
      <w:r w:rsidDel="00000000" w:rsidR="00000000" w:rsidRPr="00000000">
        <w:rPr>
          <w:sz w:val="24"/>
          <w:szCs w:val="24"/>
          <w:rtl w:val="0"/>
        </w:rPr>
        <w:t xml:space="preserve"> function</w:t>
      </w:r>
    </w:p>
    <w:p w:rsidR="00000000" w:rsidDel="00000000" w:rsidP="00000000" w:rsidRDefault="00000000" w:rsidRPr="00000000" w14:paraId="00000010">
      <w:pPr>
        <w:numPr>
          <w:ilvl w:val="0"/>
          <w:numId w:val="2"/>
        </w:numPr>
        <w:ind w:left="720" w:hanging="360"/>
        <w:rPr>
          <w:sz w:val="24"/>
          <w:szCs w:val="24"/>
        </w:rPr>
      </w:pPr>
      <w:r w:rsidDel="00000000" w:rsidR="00000000" w:rsidRPr="00000000">
        <w:rPr>
          <w:sz w:val="24"/>
          <w:szCs w:val="24"/>
          <w:rtl w:val="0"/>
        </w:rPr>
        <w:t xml:space="preserve">Do </w:t>
      </w:r>
      <w:r w:rsidDel="00000000" w:rsidR="00000000" w:rsidRPr="00000000">
        <w:rPr>
          <w:b w:val="1"/>
          <w:color w:val="980000"/>
          <w:sz w:val="24"/>
          <w:szCs w:val="24"/>
          <w:rtl w:val="0"/>
        </w:rPr>
        <w:t xml:space="preserve">not</w:t>
      </w:r>
      <w:r w:rsidDel="00000000" w:rsidR="00000000" w:rsidRPr="00000000">
        <w:rPr>
          <w:sz w:val="24"/>
          <w:szCs w:val="24"/>
          <w:rtl w:val="0"/>
        </w:rPr>
        <w:t xml:space="preserve"> split your data until you are asked to (So, no training vs. test sets to start with)</w:t>
      </w:r>
    </w:p>
    <w:p w:rsidR="00000000" w:rsidDel="00000000" w:rsidP="00000000" w:rsidRDefault="00000000" w:rsidRPr="00000000" w14:paraId="00000011">
      <w:pPr>
        <w:numPr>
          <w:ilvl w:val="0"/>
          <w:numId w:val="2"/>
        </w:numPr>
        <w:ind w:left="720" w:hanging="360"/>
        <w:rPr>
          <w:sz w:val="24"/>
          <w:szCs w:val="24"/>
          <w:u w:val="none"/>
        </w:rPr>
      </w:pPr>
      <w:r w:rsidDel="00000000" w:rsidR="00000000" w:rsidRPr="00000000">
        <w:rPr>
          <w:sz w:val="24"/>
          <w:szCs w:val="24"/>
          <w:rtl w:val="0"/>
        </w:rPr>
        <w:t xml:space="preserve">Set the seed to 3.14159 in </w:t>
      </w:r>
      <w:r w:rsidDel="00000000" w:rsidR="00000000" w:rsidRPr="00000000">
        <w:rPr>
          <w:rFonts w:ascii="Consolas" w:cs="Consolas" w:eastAsia="Consolas" w:hAnsi="Consolas"/>
          <w:rtl w:val="0"/>
        </w:rPr>
        <w:t xml:space="preserve">causal_forest()</w:t>
      </w:r>
      <w:r w:rsidDel="00000000" w:rsidR="00000000" w:rsidRPr="00000000">
        <w:rPr>
          <w:sz w:val="24"/>
          <w:szCs w:val="24"/>
          <w:rtl w:val="0"/>
        </w:rPr>
        <w:t xml:space="preserve"> and grow 5000 trees for your models</w:t>
      </w:r>
      <w:r w:rsidDel="00000000" w:rsidR="00000000" w:rsidRPr="00000000">
        <w:rPr>
          <w:rtl w:val="0"/>
        </w:rPr>
      </w:r>
    </w:p>
    <w:p w:rsidR="00000000" w:rsidDel="00000000" w:rsidP="00000000" w:rsidRDefault="00000000" w:rsidRPr="00000000" w14:paraId="00000012">
      <w:pPr>
        <w:pStyle w:val="Heading3"/>
        <w:spacing w:line="240" w:lineRule="auto"/>
        <w:rPr>
          <w:sz w:val="24"/>
          <w:szCs w:val="24"/>
        </w:rPr>
      </w:pPr>
      <w:bookmarkStart w:colFirst="0" w:colLast="0" w:name="_hzexul60w7db" w:id="2"/>
      <w:bookmarkEnd w:id="2"/>
      <w:r w:rsidDel="00000000" w:rsidR="00000000" w:rsidRPr="00000000">
        <w:rPr>
          <w:rtl w:val="0"/>
        </w:rPr>
        <w:t xml:space="preserve">Questions with even more instructions:</w:t>
      </w:r>
      <w:r w:rsidDel="00000000" w:rsidR="00000000" w:rsidRPr="00000000">
        <w:rPr>
          <w:rtl w:val="0"/>
        </w:rPr>
      </w:r>
    </w:p>
    <w:p w:rsidR="00000000" w:rsidDel="00000000" w:rsidP="00000000" w:rsidRDefault="00000000" w:rsidRPr="00000000" w14:paraId="00000013">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In a table, list the variables you decided to include in your models and explain why.</w:t>
      </w:r>
    </w:p>
    <w:p w:rsidR="00000000" w:rsidDel="00000000" w:rsidP="00000000" w:rsidRDefault="00000000" w:rsidRPr="00000000" w14:paraId="00000014">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rPr>
          <w:sz w:val="24"/>
          <w:szCs w:val="24"/>
          <w:u w:val="none"/>
        </w:rPr>
      </w:pPr>
      <w:r w:rsidDel="00000000" w:rsidR="00000000" w:rsidRPr="00000000">
        <w:rPr>
          <w:sz w:val="24"/>
          <w:szCs w:val="24"/>
          <w:rtl w:val="0"/>
        </w:rPr>
        <w:t xml:space="preserve">Estimate the conditional average causal effect on the booking rate (and standard error)</w:t>
      </w:r>
    </w:p>
    <w:p w:rsidR="00000000" w:rsidDel="00000000" w:rsidP="00000000" w:rsidRDefault="00000000" w:rsidRPr="00000000" w14:paraId="00000016">
      <w:pPr>
        <w:numPr>
          <w:ilvl w:val="1"/>
          <w:numId w:val="1"/>
        </w:numPr>
        <w:ind w:left="1440" w:hanging="360"/>
        <w:rPr>
          <w:sz w:val="24"/>
          <w:szCs w:val="24"/>
        </w:rPr>
      </w:pPr>
      <w:r w:rsidDel="00000000" w:rsidR="00000000" w:rsidRPr="00000000">
        <w:rPr>
          <w:sz w:val="24"/>
          <w:szCs w:val="24"/>
          <w:rtl w:val="0"/>
        </w:rPr>
        <w:t xml:space="preserve">Use </w:t>
      </w:r>
      <w:r w:rsidDel="00000000" w:rsidR="00000000" w:rsidRPr="00000000">
        <w:rPr>
          <w:rFonts w:ascii="Consolas" w:cs="Consolas" w:eastAsia="Consolas" w:hAnsi="Consolas"/>
          <w:rtl w:val="0"/>
        </w:rPr>
        <w:t xml:space="preserve">average_treatment_effect()</w:t>
      </w:r>
      <w:r w:rsidDel="00000000" w:rsidR="00000000" w:rsidRPr="00000000">
        <w:rPr>
          <w:sz w:val="24"/>
          <w:szCs w:val="24"/>
          <w:rtl w:val="0"/>
        </w:rPr>
        <w:t xml:space="preserve"> to calculate the treatment effect</w:t>
      </w:r>
    </w:p>
    <w:p w:rsidR="00000000" w:rsidDel="00000000" w:rsidP="00000000" w:rsidRDefault="00000000" w:rsidRPr="00000000" w14:paraId="00000017">
      <w:pPr>
        <w:numPr>
          <w:ilvl w:val="2"/>
          <w:numId w:val="5"/>
        </w:numPr>
        <w:ind w:left="2160" w:hanging="360"/>
        <w:rPr>
          <w:sz w:val="24"/>
          <w:szCs w:val="24"/>
        </w:rPr>
      </w:pPr>
      <w:r w:rsidDel="00000000" w:rsidR="00000000" w:rsidRPr="00000000">
        <w:rPr>
          <w:rFonts w:ascii="Consolas" w:cs="Consolas" w:eastAsia="Consolas" w:hAnsi="Consolas"/>
          <w:rtl w:val="0"/>
        </w:rPr>
        <w:t xml:space="preserve">target.sample</w:t>
      </w:r>
      <w:r w:rsidDel="00000000" w:rsidR="00000000" w:rsidRPr="00000000">
        <w:rPr>
          <w:sz w:val="24"/>
          <w:szCs w:val="24"/>
          <w:rtl w:val="0"/>
        </w:rPr>
        <w:t xml:space="preserve"> would depend on the effect you will be seeking</w:t>
      </w:r>
    </w:p>
    <w:p w:rsidR="00000000" w:rsidDel="00000000" w:rsidP="00000000" w:rsidRDefault="00000000" w:rsidRPr="00000000" w14:paraId="00000018">
      <w:pPr>
        <w:numPr>
          <w:ilvl w:val="3"/>
          <w:numId w:val="1"/>
        </w:numPr>
        <w:ind w:left="2880" w:hanging="360"/>
        <w:rPr>
          <w:i w:val="1"/>
          <w:sz w:val="24"/>
          <w:szCs w:val="24"/>
        </w:rPr>
      </w:pPr>
      <w:r w:rsidDel="00000000" w:rsidR="00000000" w:rsidRPr="00000000">
        <w:rPr>
          <w:i w:val="1"/>
          <w:sz w:val="24"/>
          <w:szCs w:val="24"/>
          <w:rtl w:val="0"/>
        </w:rPr>
        <w:t xml:space="preserve">You’ll have to set this to “overlap” if you receive a warning or NaN</w:t>
      </w:r>
    </w:p>
    <w:p w:rsidR="00000000" w:rsidDel="00000000" w:rsidP="00000000" w:rsidRDefault="00000000" w:rsidRPr="00000000" w14:paraId="00000019">
      <w:pPr>
        <w:numPr>
          <w:ilvl w:val="2"/>
          <w:numId w:val="1"/>
        </w:numPr>
        <w:ind w:left="2160" w:hanging="360"/>
        <w:rPr>
          <w:sz w:val="24"/>
          <w:szCs w:val="24"/>
        </w:rPr>
      </w:pPr>
      <w:r w:rsidDel="00000000" w:rsidR="00000000" w:rsidRPr="00000000">
        <w:rPr>
          <w:sz w:val="24"/>
          <w:szCs w:val="24"/>
          <w:rtl w:val="0"/>
        </w:rPr>
        <w:t xml:space="preserve">Set </w:t>
      </w:r>
      <w:r w:rsidDel="00000000" w:rsidR="00000000" w:rsidRPr="00000000">
        <w:rPr>
          <w:rFonts w:ascii="Consolas" w:cs="Consolas" w:eastAsia="Consolas" w:hAnsi="Consolas"/>
          <w:rtl w:val="0"/>
        </w:rPr>
        <w:t xml:space="preserve">method</w:t>
      </w:r>
      <w:r w:rsidDel="00000000" w:rsidR="00000000" w:rsidRPr="00000000">
        <w:rPr>
          <w:sz w:val="24"/>
          <w:szCs w:val="24"/>
          <w:rtl w:val="0"/>
        </w:rPr>
        <w:t xml:space="preserve"> argument to AIPW (Augmented Inverse-Propensity Weighting)</w:t>
      </w:r>
    </w:p>
    <w:p w:rsidR="00000000" w:rsidDel="00000000" w:rsidP="00000000" w:rsidRDefault="00000000" w:rsidRPr="00000000" w14:paraId="0000001A">
      <w:pPr>
        <w:numPr>
          <w:ilvl w:val="2"/>
          <w:numId w:val="1"/>
        </w:numPr>
        <w:ind w:left="2160" w:hanging="360"/>
        <w:rPr>
          <w:sz w:val="24"/>
          <w:szCs w:val="24"/>
        </w:rPr>
      </w:pPr>
      <w:r w:rsidDel="00000000" w:rsidR="00000000" w:rsidRPr="00000000">
        <w:rPr>
          <w:sz w:val="24"/>
          <w:szCs w:val="24"/>
          <w:rtl w:val="0"/>
        </w:rPr>
        <w:t xml:space="preserve">Use </w:t>
      </w:r>
      <w:r w:rsidDel="00000000" w:rsidR="00000000" w:rsidRPr="00000000">
        <w:rPr>
          <w:rFonts w:ascii="Consolas" w:cs="Consolas" w:eastAsia="Consolas" w:hAnsi="Consolas"/>
          <w:rtl w:val="0"/>
        </w:rPr>
        <w:t xml:space="preserve">subset</w:t>
      </w:r>
      <w:r w:rsidDel="00000000" w:rsidR="00000000" w:rsidRPr="00000000">
        <w:rPr>
          <w:sz w:val="24"/>
          <w:szCs w:val="24"/>
          <w:rtl w:val="0"/>
        </w:rPr>
        <w:t xml:space="preserve"> argument to answer questions on treatment heterogeneity</w:t>
      </w:r>
    </w:p>
    <w:p w:rsidR="00000000" w:rsidDel="00000000" w:rsidP="00000000" w:rsidRDefault="00000000" w:rsidRPr="00000000" w14:paraId="0000001B">
      <w:pPr>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sz w:val="24"/>
          <w:szCs w:val="24"/>
          <w:u w:val="none"/>
        </w:rPr>
      </w:pPr>
      <w:r w:rsidDel="00000000" w:rsidR="00000000" w:rsidRPr="00000000">
        <w:rPr>
          <w:sz w:val="24"/>
          <w:szCs w:val="24"/>
          <w:rtl w:val="0"/>
        </w:rPr>
        <w:t xml:space="preserve">The causal effect you found above is a doubly robust estimate of the average treatment effect. But you did not split the data and set aside a completely isolated test set to start with. To confirm your results are robust, split your data and use </w:t>
      </w:r>
      <w:r w:rsidDel="00000000" w:rsidR="00000000" w:rsidRPr="00000000">
        <w:rPr>
          <w:rFonts w:ascii="Consolas" w:cs="Consolas" w:eastAsia="Consolas" w:hAnsi="Consolas"/>
          <w:rtl w:val="0"/>
        </w:rPr>
        <w:t xml:space="preserve">predict()</w:t>
      </w:r>
      <w:r w:rsidDel="00000000" w:rsidR="00000000" w:rsidRPr="00000000">
        <w:rPr>
          <w:sz w:val="24"/>
          <w:szCs w:val="24"/>
          <w:rtl w:val="0"/>
        </w:rPr>
        <w:t xml:space="preserve"> to calculate individual effects in the test set, and take an average of the individual effects to find the average treatment effect. Is the new effect consistent with the effect you found above?</w:t>
      </w:r>
    </w:p>
    <w:p w:rsidR="00000000" w:rsidDel="00000000" w:rsidP="00000000" w:rsidRDefault="00000000" w:rsidRPr="00000000" w14:paraId="0000001D">
      <w:pPr>
        <w:spacing w:line="240" w:lineRule="auto"/>
        <w:ind w:left="720" w:firstLine="0"/>
        <w:rPr>
          <w:sz w:val="14"/>
          <w:szCs w:val="14"/>
        </w:rPr>
      </w:pPr>
      <w:r w:rsidDel="00000000" w:rsidR="00000000" w:rsidRPr="00000000">
        <w:rPr>
          <w:rtl w:val="0"/>
        </w:rPr>
      </w:r>
    </w:p>
    <w:p w:rsidR="00000000" w:rsidDel="00000000" w:rsidP="00000000" w:rsidRDefault="00000000" w:rsidRPr="00000000" w14:paraId="0000001E">
      <w:pPr>
        <w:spacing w:line="240" w:lineRule="auto"/>
        <w:ind w:left="720" w:firstLine="0"/>
        <w:rPr>
          <w:i w:val="1"/>
          <w:sz w:val="24"/>
          <w:szCs w:val="24"/>
        </w:rPr>
      </w:pPr>
      <w:r w:rsidDel="00000000" w:rsidR="00000000" w:rsidRPr="00000000">
        <w:rPr>
          <w:b w:val="1"/>
          <w:i w:val="1"/>
          <w:sz w:val="24"/>
          <w:szCs w:val="24"/>
          <w:rtl w:val="0"/>
        </w:rPr>
        <w:t xml:space="preserve">Hint:</w:t>
      </w:r>
      <w:r w:rsidDel="00000000" w:rsidR="00000000" w:rsidRPr="00000000">
        <w:rPr>
          <w:i w:val="1"/>
          <w:sz w:val="24"/>
          <w:szCs w:val="24"/>
          <w:rtl w:val="0"/>
        </w:rPr>
        <w:t xml:space="preserve"> Robustness checks almost never produce exactly the same results. Your hope here is to find results that are in the same direction and close in magnitude to your effect size.</w:t>
      </w:r>
    </w:p>
    <w:p w:rsidR="00000000" w:rsidDel="00000000" w:rsidP="00000000" w:rsidRDefault="00000000" w:rsidRPr="00000000" w14:paraId="0000001F">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0">
      <w:pPr>
        <w:numPr>
          <w:ilvl w:val="0"/>
          <w:numId w:val="1"/>
        </w:numPr>
        <w:spacing w:line="240" w:lineRule="auto"/>
        <w:ind w:left="720" w:hanging="360"/>
        <w:rPr>
          <w:sz w:val="24"/>
          <w:szCs w:val="24"/>
          <w:u w:val="none"/>
        </w:rPr>
      </w:pPr>
      <w:r w:rsidDel="00000000" w:rsidR="00000000" w:rsidRPr="00000000">
        <w:rPr>
          <w:sz w:val="24"/>
          <w:szCs w:val="24"/>
          <w:rtl w:val="0"/>
        </w:rPr>
        <w:t xml:space="preserve">See the hints in Q2 and calculate the heterogeneity in the average treatment effect for:</w:t>
      </w:r>
    </w:p>
    <w:p w:rsidR="00000000" w:rsidDel="00000000" w:rsidP="00000000" w:rsidRDefault="00000000" w:rsidRPr="00000000" w14:paraId="00000021">
      <w:pPr>
        <w:numPr>
          <w:ilvl w:val="1"/>
          <w:numId w:val="1"/>
        </w:numPr>
        <w:spacing w:line="240" w:lineRule="auto"/>
        <w:ind w:left="1440" w:hanging="360"/>
        <w:rPr>
          <w:sz w:val="24"/>
          <w:szCs w:val="24"/>
        </w:rPr>
      </w:pPr>
      <w:r w:rsidDel="00000000" w:rsidR="00000000" w:rsidRPr="00000000">
        <w:rPr>
          <w:sz w:val="24"/>
          <w:szCs w:val="24"/>
          <w:rtl w:val="0"/>
        </w:rPr>
        <w:t xml:space="preserve">Airbnbs with few or many bedrooms (Use </w:t>
      </w:r>
      <w:r w:rsidDel="00000000" w:rsidR="00000000" w:rsidRPr="00000000">
        <w:rPr>
          <w:rFonts w:ascii="Consolas" w:cs="Consolas" w:eastAsia="Consolas" w:hAnsi="Consolas"/>
          <w:rtl w:val="0"/>
        </w:rPr>
        <w:t xml:space="preserve">bedrooms</w:t>
      </w:r>
      <w:r w:rsidDel="00000000" w:rsidR="00000000" w:rsidRPr="00000000">
        <w:rPr>
          <w:sz w:val="24"/>
          <w:szCs w:val="24"/>
          <w:rtl w:val="0"/>
        </w:rPr>
        <w:t xml:space="preserve">)</w:t>
      </w:r>
    </w:p>
    <w:p w:rsidR="00000000" w:rsidDel="00000000" w:rsidP="00000000" w:rsidRDefault="00000000" w:rsidRPr="00000000" w14:paraId="00000022">
      <w:pPr>
        <w:numPr>
          <w:ilvl w:val="1"/>
          <w:numId w:val="1"/>
        </w:numPr>
        <w:spacing w:line="240" w:lineRule="auto"/>
        <w:ind w:left="1440" w:hanging="360"/>
        <w:rPr>
          <w:sz w:val="24"/>
          <w:szCs w:val="24"/>
        </w:rPr>
      </w:pPr>
      <w:r w:rsidDel="00000000" w:rsidR="00000000" w:rsidRPr="00000000">
        <w:rPr>
          <w:sz w:val="24"/>
          <w:szCs w:val="24"/>
          <w:rtl w:val="0"/>
        </w:rPr>
        <w:t xml:space="preserve">Airbnbs that accommodate more or less people (Use </w:t>
      </w:r>
      <w:r w:rsidDel="00000000" w:rsidR="00000000" w:rsidRPr="00000000">
        <w:rPr>
          <w:rFonts w:ascii="Consolas" w:cs="Consolas" w:eastAsia="Consolas" w:hAnsi="Consolas"/>
          <w:rtl w:val="0"/>
        </w:rPr>
        <w:t xml:space="preserve">accommodates</w:t>
      </w:r>
      <w:r w:rsidDel="00000000" w:rsidR="00000000" w:rsidRPr="00000000">
        <w:rPr>
          <w:sz w:val="24"/>
          <w:szCs w:val="24"/>
          <w:rtl w:val="0"/>
        </w:rPr>
        <w:t xml:space="preserve">)</w:t>
      </w:r>
    </w:p>
    <w:p w:rsidR="00000000" w:rsidDel="00000000" w:rsidP="00000000" w:rsidRDefault="00000000" w:rsidRPr="00000000" w14:paraId="00000023">
      <w:pPr>
        <w:numPr>
          <w:ilvl w:val="1"/>
          <w:numId w:val="1"/>
        </w:numPr>
        <w:spacing w:line="240" w:lineRule="auto"/>
        <w:ind w:left="1440" w:hanging="360"/>
        <w:rPr>
          <w:sz w:val="24"/>
          <w:szCs w:val="24"/>
        </w:rPr>
      </w:pPr>
      <w:r w:rsidDel="00000000" w:rsidR="00000000" w:rsidRPr="00000000">
        <w:rPr>
          <w:sz w:val="24"/>
          <w:szCs w:val="24"/>
          <w:rtl w:val="0"/>
        </w:rPr>
        <w:t xml:space="preserve">Low or high minimum nights requirements (Use </w:t>
      </w:r>
      <w:r w:rsidDel="00000000" w:rsidR="00000000" w:rsidRPr="00000000">
        <w:rPr>
          <w:rFonts w:ascii="Consolas" w:cs="Consolas" w:eastAsia="Consolas" w:hAnsi="Consolas"/>
          <w:rtl w:val="0"/>
        </w:rPr>
        <w:t xml:space="preserve">minimum_nights</w:t>
      </w:r>
      <w:r w:rsidDel="00000000" w:rsidR="00000000" w:rsidRPr="00000000">
        <w:rPr>
          <w:sz w:val="24"/>
          <w:szCs w:val="24"/>
          <w:rtl w:val="0"/>
        </w:rPr>
        <w:t xml:space="preserve">)</w:t>
      </w:r>
    </w:p>
    <w:p w:rsidR="00000000" w:rsidDel="00000000" w:rsidP="00000000" w:rsidRDefault="00000000" w:rsidRPr="00000000" w14:paraId="00000024">
      <w:pPr>
        <w:numPr>
          <w:ilvl w:val="1"/>
          <w:numId w:val="1"/>
        </w:numPr>
        <w:spacing w:line="240" w:lineRule="auto"/>
        <w:ind w:left="1440" w:hanging="360"/>
        <w:rPr>
          <w:sz w:val="24"/>
          <w:szCs w:val="24"/>
          <w:u w:val="none"/>
        </w:rPr>
      </w:pPr>
      <w:r w:rsidDel="00000000" w:rsidR="00000000" w:rsidRPr="00000000">
        <w:rPr>
          <w:sz w:val="24"/>
          <w:szCs w:val="24"/>
          <w:rtl w:val="0"/>
        </w:rPr>
        <w:t xml:space="preserve">Higher or lower rated Airbnbs (Use </w:t>
      </w:r>
      <w:r w:rsidDel="00000000" w:rsidR="00000000" w:rsidRPr="00000000">
        <w:rPr>
          <w:rFonts w:ascii="Consolas" w:cs="Consolas" w:eastAsia="Consolas" w:hAnsi="Consolas"/>
          <w:rtl w:val="0"/>
        </w:rPr>
        <w:t xml:space="preserve">review_scores_rating</w:t>
      </w:r>
      <w:r w:rsidDel="00000000" w:rsidR="00000000" w:rsidRPr="00000000">
        <w:rPr>
          <w:sz w:val="24"/>
          <w:szCs w:val="24"/>
          <w:rtl w:val="0"/>
        </w:rPr>
        <w:t xml:space="preserve">)</w:t>
      </w:r>
    </w:p>
    <w:p w:rsidR="00000000" w:rsidDel="00000000" w:rsidP="00000000" w:rsidRDefault="00000000" w:rsidRPr="00000000" w14:paraId="00000025">
      <w:pPr>
        <w:numPr>
          <w:ilvl w:val="1"/>
          <w:numId w:val="1"/>
        </w:numPr>
        <w:spacing w:line="240" w:lineRule="auto"/>
        <w:ind w:left="1440" w:hanging="360"/>
        <w:rPr>
          <w:sz w:val="24"/>
          <w:szCs w:val="24"/>
        </w:rPr>
      </w:pPr>
      <w:r w:rsidDel="00000000" w:rsidR="00000000" w:rsidRPr="00000000">
        <w:rPr>
          <w:sz w:val="24"/>
          <w:szCs w:val="24"/>
          <w:rtl w:val="0"/>
        </w:rPr>
        <w:t xml:space="preserve">Whether Airbnbs are the entire house or not (Use </w:t>
      </w:r>
      <w:r w:rsidDel="00000000" w:rsidR="00000000" w:rsidRPr="00000000">
        <w:rPr>
          <w:rFonts w:ascii="Consolas" w:cs="Consolas" w:eastAsia="Consolas" w:hAnsi="Consolas"/>
          <w:rtl w:val="0"/>
        </w:rPr>
        <w:t xml:space="preserve">room_type</w:t>
      </w:r>
      <w:r w:rsidDel="00000000" w:rsidR="00000000" w:rsidRPr="00000000">
        <w:rPr>
          <w:sz w:val="24"/>
          <w:szCs w:val="24"/>
          <w:rtl w:val="0"/>
        </w:rPr>
        <w:t xml:space="preserve">)</w:t>
      </w:r>
    </w:p>
    <w:p w:rsidR="00000000" w:rsidDel="00000000" w:rsidP="00000000" w:rsidRDefault="00000000" w:rsidRPr="00000000" w14:paraId="00000026">
      <w:pPr>
        <w:numPr>
          <w:ilvl w:val="1"/>
          <w:numId w:val="1"/>
        </w:numPr>
        <w:spacing w:line="240" w:lineRule="auto"/>
        <w:ind w:left="1440" w:hanging="360"/>
        <w:rPr>
          <w:sz w:val="24"/>
          <w:szCs w:val="24"/>
        </w:rPr>
      </w:pPr>
      <w:r w:rsidDel="00000000" w:rsidR="00000000" w:rsidRPr="00000000">
        <w:rPr>
          <w:sz w:val="24"/>
          <w:szCs w:val="24"/>
          <w:rtl w:val="0"/>
        </w:rPr>
        <w:t xml:space="preserve">For three states and cities in different parts of the country (Use </w:t>
      </w:r>
      <w:r w:rsidDel="00000000" w:rsidR="00000000" w:rsidRPr="00000000">
        <w:rPr>
          <w:rFonts w:ascii="Consolas" w:cs="Consolas" w:eastAsia="Consolas" w:hAnsi="Consolas"/>
          <w:rtl w:val="0"/>
        </w:rPr>
        <w:t xml:space="preserve">state</w:t>
      </w:r>
      <w:r w:rsidDel="00000000" w:rsidR="00000000" w:rsidRPr="00000000">
        <w:rPr>
          <w:sz w:val="24"/>
          <w:szCs w:val="24"/>
          <w:rtl w:val="0"/>
        </w:rPr>
        <w:t xml:space="preserve"> and </w:t>
      </w:r>
      <w:r w:rsidDel="00000000" w:rsidR="00000000" w:rsidRPr="00000000">
        <w:rPr>
          <w:rFonts w:ascii="Consolas" w:cs="Consolas" w:eastAsia="Consolas" w:hAnsi="Consolas"/>
          <w:rtl w:val="0"/>
        </w:rPr>
        <w:t xml:space="preserve">city</w:t>
      </w:r>
      <w:r w:rsidDel="00000000" w:rsidR="00000000" w:rsidRPr="00000000">
        <w:rPr>
          <w:sz w:val="24"/>
          <w:szCs w:val="24"/>
          <w:rtl w:val="0"/>
        </w:rPr>
        <w:t xml:space="preserve">)</w:t>
      </w:r>
    </w:p>
    <w:p w:rsidR="00000000" w:rsidDel="00000000" w:rsidP="00000000" w:rsidRDefault="00000000" w:rsidRPr="00000000" w14:paraId="00000027">
      <w:pPr>
        <w:numPr>
          <w:ilvl w:val="1"/>
          <w:numId w:val="1"/>
        </w:numPr>
        <w:spacing w:line="240" w:lineRule="auto"/>
        <w:ind w:left="1440" w:hanging="360"/>
        <w:rPr>
          <w:sz w:val="24"/>
          <w:szCs w:val="24"/>
          <w:u w:val="none"/>
        </w:rPr>
      </w:pPr>
      <w:r w:rsidDel="00000000" w:rsidR="00000000" w:rsidRPr="00000000">
        <w:rPr>
          <w:sz w:val="24"/>
          <w:szCs w:val="24"/>
          <w:rtl w:val="0"/>
        </w:rPr>
        <w:t xml:space="preserve">One source of heterogeneity you think is interesting to check (Dealer’s choice!)</w:t>
      </w:r>
    </w:p>
    <w:p w:rsidR="00000000" w:rsidDel="00000000" w:rsidP="00000000" w:rsidRDefault="00000000" w:rsidRPr="00000000" w14:paraId="00000028">
      <w:pPr>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29">
      <w:pPr>
        <w:numPr>
          <w:ilvl w:val="0"/>
          <w:numId w:val="1"/>
        </w:numPr>
        <w:spacing w:line="240" w:lineRule="auto"/>
        <w:ind w:left="720" w:hanging="360"/>
        <w:rPr>
          <w:sz w:val="24"/>
          <w:szCs w:val="24"/>
          <w:u w:val="none"/>
        </w:rPr>
      </w:pPr>
      <w:r w:rsidDel="00000000" w:rsidR="00000000" w:rsidRPr="00000000">
        <w:rPr>
          <w:sz w:val="24"/>
          <w:szCs w:val="24"/>
          <w:rtl w:val="0"/>
        </w:rPr>
        <w:t xml:space="preserve">In a single paragraph, interpret, explain, and discuss your findings. What do you think is your most interesting finding and why? If it is counterintuitive, how do you explain it?</w:t>
      </w:r>
    </w:p>
    <w:p w:rsidR="00000000" w:rsidDel="00000000" w:rsidP="00000000" w:rsidRDefault="00000000" w:rsidRPr="00000000" w14:paraId="0000002A">
      <w:pPr>
        <w:spacing w:line="240" w:lineRule="auto"/>
        <w:ind w:left="720" w:firstLine="0"/>
        <w:rPr>
          <w:sz w:val="14"/>
          <w:szCs w:val="14"/>
        </w:rPr>
      </w:pPr>
      <w:r w:rsidDel="00000000" w:rsidR="00000000" w:rsidRPr="00000000">
        <w:rPr>
          <w:rtl w:val="0"/>
        </w:rPr>
      </w:r>
    </w:p>
    <w:p w:rsidR="00000000" w:rsidDel="00000000" w:rsidP="00000000" w:rsidRDefault="00000000" w:rsidRPr="00000000" w14:paraId="0000002B">
      <w:pPr>
        <w:spacing w:line="240" w:lineRule="auto"/>
        <w:ind w:left="720" w:firstLine="0"/>
        <w:rPr>
          <w:i w:val="1"/>
          <w:sz w:val="24"/>
          <w:szCs w:val="24"/>
        </w:rPr>
      </w:pPr>
      <w:r w:rsidDel="00000000" w:rsidR="00000000" w:rsidRPr="00000000">
        <w:rPr>
          <w:i w:val="1"/>
          <w:sz w:val="24"/>
          <w:szCs w:val="24"/>
          <w:rtl w:val="0"/>
        </w:rPr>
        <w:t xml:space="preserve">In addition, use bullet points at the end of your write-up to list your key takeaways and lessons learned from the analysis. Feel free to connect the dots with the previous lab.</w:t>
      </w:r>
    </w:p>
    <w:p w:rsidR="00000000" w:rsidDel="00000000" w:rsidP="00000000" w:rsidRDefault="00000000" w:rsidRPr="00000000" w14:paraId="0000002C">
      <w:pPr>
        <w:pStyle w:val="Heading3"/>
        <w:spacing w:line="240" w:lineRule="auto"/>
        <w:rPr/>
      </w:pPr>
      <w:bookmarkStart w:colFirst="0" w:colLast="0" w:name="_5tiolpoma1ws" w:id="3"/>
      <w:bookmarkEnd w:id="3"/>
      <w:r w:rsidDel="00000000" w:rsidR="00000000" w:rsidRPr="00000000">
        <w:rPr>
          <w:rtl w:val="0"/>
        </w:rPr>
        <w:t xml:space="preserve">Deliverables:</w:t>
      </w:r>
    </w:p>
    <w:p w:rsidR="00000000" w:rsidDel="00000000" w:rsidP="00000000" w:rsidRDefault="00000000" w:rsidRPr="00000000" w14:paraId="0000002D">
      <w:pPr>
        <w:spacing w:line="259" w:lineRule="auto"/>
        <w:rPr>
          <w:i w:val="1"/>
          <w:sz w:val="24"/>
          <w:szCs w:val="24"/>
        </w:rPr>
      </w:pPr>
      <w:r w:rsidDel="00000000" w:rsidR="00000000" w:rsidRPr="00000000">
        <w:rPr>
          <w:sz w:val="24"/>
          <w:szCs w:val="24"/>
          <w:rtl w:val="0"/>
        </w:rPr>
        <w:t xml:space="preserve">You will submit </w:t>
      </w:r>
      <w:r w:rsidDel="00000000" w:rsidR="00000000" w:rsidRPr="00000000">
        <w:rPr>
          <w:b w:val="1"/>
          <w:sz w:val="24"/>
          <w:szCs w:val="24"/>
          <w:rtl w:val="0"/>
        </w:rPr>
        <w:t xml:space="preserve">two separate PDF documents on Canvas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E">
      <w:pPr>
        <w:spacing w:line="259" w:lineRule="auto"/>
        <w:rPr>
          <w:sz w:val="24"/>
          <w:szCs w:val="24"/>
        </w:rPr>
      </w:pPr>
      <w:r w:rsidDel="00000000" w:rsidR="00000000" w:rsidRPr="00000000">
        <w:rPr>
          <w:rtl w:val="0"/>
        </w:rPr>
      </w:r>
    </w:p>
    <w:p w:rsidR="00000000" w:rsidDel="00000000" w:rsidP="00000000" w:rsidRDefault="00000000" w:rsidRPr="00000000" w14:paraId="0000002F">
      <w:pPr>
        <w:numPr>
          <w:ilvl w:val="0"/>
          <w:numId w:val="4"/>
        </w:numPr>
        <w:spacing w:line="259" w:lineRule="auto"/>
        <w:ind w:left="720" w:hanging="360"/>
        <w:rPr>
          <w:sz w:val="24"/>
          <w:szCs w:val="24"/>
        </w:rPr>
      </w:pPr>
      <w:r w:rsidDel="00000000" w:rsidR="00000000" w:rsidRPr="00000000">
        <w:rPr>
          <w:sz w:val="24"/>
          <w:szCs w:val="24"/>
          <w:rtl w:val="0"/>
        </w:rPr>
        <w:t xml:space="preserve">The first PDF will include your answers to the lab questions. You may want to create your own copy of the Google Doc, or download it as a MS Word document. Do whichever you like. When you are done answering the questions, please save it using the following naming convention: </w:t>
      </w:r>
      <w:r w:rsidDel="00000000" w:rsidR="00000000" w:rsidRPr="00000000">
        <w:rPr>
          <w:b w:val="1"/>
          <w:sz w:val="24"/>
          <w:szCs w:val="24"/>
          <w:rtl w:val="0"/>
        </w:rPr>
        <w:t xml:space="preserve">LastName-FirstName-Answers.PDF </w:t>
      </w:r>
      <w:r w:rsidDel="00000000" w:rsidR="00000000" w:rsidRPr="00000000">
        <w:rPr>
          <w:i w:val="1"/>
          <w:sz w:val="24"/>
          <w:szCs w:val="24"/>
          <w:rtl w:val="0"/>
        </w:rPr>
        <w:t xml:space="preserve">-This is the main submission file</w:t>
      </w:r>
    </w:p>
    <w:p w:rsidR="00000000" w:rsidDel="00000000" w:rsidP="00000000" w:rsidRDefault="00000000" w:rsidRPr="00000000" w14:paraId="00000030">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31">
      <w:pPr>
        <w:numPr>
          <w:ilvl w:val="0"/>
          <w:numId w:val="4"/>
        </w:numPr>
        <w:spacing w:line="259" w:lineRule="auto"/>
        <w:ind w:left="720" w:hanging="360"/>
        <w:rPr>
          <w:sz w:val="24"/>
          <w:szCs w:val="24"/>
        </w:rPr>
      </w:pPr>
      <w:r w:rsidDel="00000000" w:rsidR="00000000" w:rsidRPr="00000000">
        <w:rPr>
          <w:sz w:val="24"/>
          <w:szCs w:val="24"/>
          <w:rtl w:val="0"/>
        </w:rPr>
        <w:t xml:space="preserve">The second PDF will be the code file you will generate in Posit Cloud as a PDF file when you are done working on the code. Please see the guidelines starting from the next page. Name it as as </w:t>
      </w:r>
      <w:r w:rsidDel="00000000" w:rsidR="00000000" w:rsidRPr="00000000">
        <w:rPr>
          <w:b w:val="1"/>
          <w:sz w:val="24"/>
          <w:szCs w:val="24"/>
          <w:rtl w:val="0"/>
        </w:rPr>
        <w:t xml:space="preserve">LastName-FirstName-Code.PDF</w:t>
      </w:r>
      <w:r w:rsidDel="00000000" w:rsidR="00000000" w:rsidRPr="00000000">
        <w:rPr>
          <w:sz w:val="24"/>
          <w:szCs w:val="24"/>
          <w:rtl w:val="0"/>
        </w:rPr>
        <w:t xml:space="preserve"> </w:t>
      </w:r>
      <w:r w:rsidDel="00000000" w:rsidR="00000000" w:rsidRPr="00000000">
        <w:rPr>
          <w:i w:val="1"/>
          <w:sz w:val="24"/>
          <w:szCs w:val="24"/>
          <w:rtl w:val="0"/>
        </w:rPr>
        <w:t xml:space="preserve">-This is the supplemental file</w:t>
      </w:r>
      <w:r w:rsidDel="00000000" w:rsidR="00000000" w:rsidRPr="00000000">
        <w:rPr>
          <w:rtl w:val="0"/>
        </w:rPr>
      </w:r>
    </w:p>
    <w:p w:rsidR="00000000" w:rsidDel="00000000" w:rsidP="00000000" w:rsidRDefault="00000000" w:rsidRPr="00000000" w14:paraId="00000032">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33">
      <w:pPr>
        <w:spacing w:line="259" w:lineRule="auto"/>
        <w:rPr>
          <w:b w:val="1"/>
          <w:sz w:val="24"/>
          <w:szCs w:val="24"/>
        </w:rPr>
      </w:pPr>
      <w:r w:rsidDel="00000000" w:rsidR="00000000" w:rsidRPr="00000000">
        <w:rPr>
          <w:b w:val="1"/>
          <w:sz w:val="24"/>
          <w:szCs w:val="24"/>
          <w:rtl w:val="0"/>
        </w:rPr>
        <w:t xml:space="preserve">Step 0:</w:t>
      </w:r>
    </w:p>
    <w:p w:rsidR="00000000" w:rsidDel="00000000" w:rsidP="00000000" w:rsidRDefault="00000000" w:rsidRPr="00000000" w14:paraId="00000034">
      <w:pPr>
        <w:spacing w:line="259" w:lineRule="auto"/>
        <w:rPr>
          <w:sz w:val="24"/>
          <w:szCs w:val="24"/>
        </w:rPr>
      </w:pPr>
      <w:r w:rsidDel="00000000" w:rsidR="00000000" w:rsidRPr="00000000">
        <w:rPr>
          <w:sz w:val="24"/>
          <w:szCs w:val="24"/>
          <w:rtl w:val="0"/>
        </w:rPr>
        <w:t xml:space="preserve">First, read </w:t>
      </w:r>
      <w:hyperlink r:id="rId11">
        <w:r w:rsidDel="00000000" w:rsidR="00000000" w:rsidRPr="00000000">
          <w:rPr>
            <w:b w:val="1"/>
            <w:color w:val="1155cc"/>
            <w:sz w:val="24"/>
            <w:szCs w:val="24"/>
            <w:u w:val="single"/>
            <w:rtl w:val="0"/>
          </w:rPr>
          <w:t xml:space="preserve">How to use Posit Cloud</w:t>
        </w:r>
      </w:hyperlink>
      <w:r w:rsidDel="00000000" w:rsidR="00000000" w:rsidRPr="00000000">
        <w:rPr>
          <w:sz w:val="24"/>
          <w:szCs w:val="24"/>
          <w:rtl w:val="0"/>
        </w:rPr>
        <w:t xml:space="preserve"> in its entirety.</w:t>
      </w:r>
    </w:p>
    <w:p w:rsidR="00000000" w:rsidDel="00000000" w:rsidP="00000000" w:rsidRDefault="00000000" w:rsidRPr="00000000" w14:paraId="00000035">
      <w:pPr>
        <w:spacing w:line="259" w:lineRule="auto"/>
        <w:rPr>
          <w:sz w:val="24"/>
          <w:szCs w:val="24"/>
        </w:rPr>
      </w:pPr>
      <w:r w:rsidDel="00000000" w:rsidR="00000000" w:rsidRPr="00000000">
        <w:rPr>
          <w:rtl w:val="0"/>
        </w:rPr>
      </w:r>
    </w:p>
    <w:p w:rsidR="00000000" w:rsidDel="00000000" w:rsidP="00000000" w:rsidRDefault="00000000" w:rsidRPr="00000000" w14:paraId="00000036">
      <w:pPr>
        <w:spacing w:line="259" w:lineRule="auto"/>
        <w:rPr>
          <w:sz w:val="24"/>
          <w:szCs w:val="24"/>
          <w:highlight w:val="white"/>
        </w:rPr>
      </w:pPr>
      <w:r w:rsidDel="00000000" w:rsidR="00000000" w:rsidRPr="00000000">
        <w:rPr>
          <w:b w:val="1"/>
          <w:sz w:val="24"/>
          <w:szCs w:val="24"/>
          <w:rtl w:val="0"/>
        </w:rPr>
        <w:t xml:space="preserve">Step 1: </w:t>
      </w:r>
      <w:r w:rsidDel="00000000" w:rsidR="00000000" w:rsidRPr="00000000">
        <w:rPr>
          <w:sz w:val="24"/>
          <w:szCs w:val="24"/>
          <w:rtl w:val="0"/>
        </w:rPr>
        <w:t xml:space="preserve">In </w:t>
      </w:r>
      <w:r w:rsidDel="00000000" w:rsidR="00000000" w:rsidRPr="00000000">
        <w:rPr>
          <w:sz w:val="24"/>
          <w:szCs w:val="24"/>
          <w:highlight w:val="white"/>
          <w:rtl w:val="0"/>
        </w:rPr>
        <w:t xml:space="preserve">Posit Cloud, either start with the lab (where 10k Airbnb data is uploaded) or use your project. Start with clicking the ‘Start’ button to make your own derived copy (or to continue your work on your copy by clicking the ‘Continue’ Button). The assignment will open in an IDE.</w:t>
      </w:r>
    </w:p>
    <w:p w:rsidR="00000000" w:rsidDel="00000000" w:rsidP="00000000" w:rsidRDefault="00000000" w:rsidRPr="00000000" w14:paraId="00000037">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38">
      <w:pPr>
        <w:spacing w:line="259" w:lineRule="auto"/>
        <w:rPr>
          <w:sz w:val="24"/>
          <w:szCs w:val="24"/>
          <w:highlight w:val="white"/>
        </w:rPr>
      </w:pPr>
      <w:r w:rsidDel="00000000" w:rsidR="00000000" w:rsidRPr="00000000">
        <w:rPr>
          <w:sz w:val="24"/>
          <w:szCs w:val="24"/>
          <w:highlight w:val="white"/>
          <w:rtl w:val="0"/>
        </w:rPr>
        <w:t xml:space="preserve">Start working on a lab:</w:t>
      </w:r>
    </w:p>
    <w:p w:rsidR="00000000" w:rsidDel="00000000" w:rsidP="00000000" w:rsidRDefault="00000000" w:rsidRPr="00000000" w14:paraId="00000039">
      <w:pPr>
        <w:spacing w:line="259" w:lineRule="auto"/>
        <w:rPr>
          <w:sz w:val="24"/>
          <w:szCs w:val="24"/>
          <w:highlight w:val="white"/>
        </w:rPr>
      </w:pPr>
      <w:r w:rsidDel="00000000" w:rsidR="00000000" w:rsidRPr="00000000">
        <w:rPr>
          <w:sz w:val="24"/>
          <w:szCs w:val="24"/>
          <w:highlight w:val="white"/>
        </w:rPr>
        <w:drawing>
          <wp:inline distB="114300" distT="114300" distL="114300" distR="114300">
            <wp:extent cx="5189270" cy="1662113"/>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8927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59" w:lineRule="auto"/>
        <w:rPr>
          <w:sz w:val="24"/>
          <w:szCs w:val="24"/>
          <w:highlight w:val="white"/>
        </w:rPr>
      </w:pPr>
      <w:r w:rsidDel="00000000" w:rsidR="00000000" w:rsidRPr="00000000">
        <w:rPr>
          <w:sz w:val="24"/>
          <w:szCs w:val="24"/>
          <w:highlight w:val="white"/>
          <w:rtl w:val="0"/>
        </w:rPr>
        <w:t xml:space="preserve">If you already started once, continue working on a lab:</w:t>
      </w:r>
    </w:p>
    <w:p w:rsidR="00000000" w:rsidDel="00000000" w:rsidP="00000000" w:rsidRDefault="00000000" w:rsidRPr="00000000" w14:paraId="0000003B">
      <w:pPr>
        <w:rPr>
          <w:sz w:val="24"/>
          <w:szCs w:val="24"/>
          <w:highlight w:val="white"/>
        </w:rPr>
      </w:pPr>
      <w:r w:rsidDel="00000000" w:rsidR="00000000" w:rsidRPr="00000000">
        <w:rPr>
          <w:sz w:val="24"/>
          <w:szCs w:val="24"/>
          <w:highlight w:val="white"/>
        </w:rPr>
        <w:drawing>
          <wp:inline distB="114300" distT="114300" distL="114300" distR="114300">
            <wp:extent cx="5253038" cy="1760326"/>
            <wp:effectExtent b="0" l="0" r="0" t="0"/>
            <wp:docPr id="7" name="image4.png"/>
            <a:graphic>
              <a:graphicData uri="http://schemas.openxmlformats.org/drawingml/2006/picture">
                <pic:pic>
                  <pic:nvPicPr>
                    <pic:cNvPr id="0" name="image4.png"/>
                    <pic:cNvPicPr preferRelativeResize="0"/>
                  </pic:nvPicPr>
                  <pic:blipFill>
                    <a:blip r:embed="rId13"/>
                    <a:srcRect b="17391" l="0" r="0" t="0"/>
                    <a:stretch>
                      <a:fillRect/>
                    </a:stretch>
                  </pic:blipFill>
                  <pic:spPr>
                    <a:xfrm>
                      <a:off x="0" y="0"/>
                      <a:ext cx="5253038" cy="176032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3D">
      <w:pPr>
        <w:spacing w:line="259" w:lineRule="auto"/>
        <w:rPr>
          <w:sz w:val="24"/>
          <w:szCs w:val="24"/>
        </w:rPr>
      </w:pPr>
      <w:r w:rsidDel="00000000" w:rsidR="00000000" w:rsidRPr="00000000">
        <w:rPr>
          <w:b w:val="1"/>
          <w:sz w:val="24"/>
          <w:szCs w:val="24"/>
          <w:rtl w:val="0"/>
        </w:rPr>
        <w:t xml:space="preserve">Step 2: </w:t>
      </w:r>
      <w:r w:rsidDel="00000000" w:rsidR="00000000" w:rsidRPr="00000000">
        <w:rPr>
          <w:sz w:val="24"/>
          <w:szCs w:val="24"/>
          <w:rtl w:val="0"/>
        </w:rPr>
        <w:t xml:space="preserve">When the lab opens, look to the right bottom of the window, and you will see several files and folders there. The name of the file will correspond to the name of the lab.</w:t>
      </w:r>
    </w:p>
    <w:p w:rsidR="00000000" w:rsidDel="00000000" w:rsidP="00000000" w:rsidRDefault="00000000" w:rsidRPr="00000000" w14:paraId="0000003E">
      <w:pPr>
        <w:spacing w:line="259" w:lineRule="auto"/>
        <w:rPr>
          <w:sz w:val="24"/>
          <w:szCs w:val="24"/>
        </w:rPr>
      </w:pPr>
      <w:r w:rsidDel="00000000" w:rsidR="00000000" w:rsidRPr="00000000">
        <w:rPr>
          <w:rtl w:val="0"/>
        </w:rPr>
      </w:r>
    </w:p>
    <w:p w:rsidR="00000000" w:rsidDel="00000000" w:rsidP="00000000" w:rsidRDefault="00000000" w:rsidRPr="00000000" w14:paraId="0000003F">
      <w:pPr>
        <w:spacing w:line="259" w:lineRule="auto"/>
        <w:rPr>
          <w:sz w:val="24"/>
          <w:szCs w:val="24"/>
        </w:rPr>
      </w:pPr>
      <w:r w:rsidDel="00000000" w:rsidR="00000000" w:rsidRPr="00000000">
        <w:rPr>
          <w:sz w:val="24"/>
          <w:szCs w:val="24"/>
        </w:rPr>
        <w:drawing>
          <wp:inline distB="114300" distT="114300" distL="114300" distR="114300">
            <wp:extent cx="5943600" cy="32639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41">
      <w:pPr>
        <w:spacing w:line="259" w:lineRule="auto"/>
        <w:rPr>
          <w:color w:val="980000"/>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As you know, you’ll enter your R commands between special markers called “</w:t>
      </w:r>
      <w:hyperlink r:id="rId15">
        <w:r w:rsidDel="00000000" w:rsidR="00000000" w:rsidRPr="00000000">
          <w:rPr>
            <w:color w:val="1155cc"/>
            <w:sz w:val="24"/>
            <w:szCs w:val="24"/>
            <w:u w:val="single"/>
            <w:rtl w:val="0"/>
          </w:rPr>
          <w:t xml:space="preserve">chunks</w:t>
        </w:r>
      </w:hyperlink>
      <w:r w:rsidDel="00000000" w:rsidR="00000000" w:rsidRPr="00000000">
        <w:rPr>
          <w:sz w:val="24"/>
          <w:szCs w:val="24"/>
          <w:rtl w:val="0"/>
        </w:rPr>
        <w:t xml:space="preserve">.” Labs may come with some comments and an empty chunk to start with. </w:t>
      </w:r>
      <w:r w:rsidDel="00000000" w:rsidR="00000000" w:rsidRPr="00000000">
        <w:rPr>
          <w:color w:val="980000"/>
          <w:sz w:val="24"/>
          <w:szCs w:val="24"/>
          <w:rtl w:val="0"/>
        </w:rPr>
        <w:t xml:space="preserve">A good practice is to use a different chunk for each question (or subquestion in a long question).</w:t>
      </w:r>
    </w:p>
    <w:p w:rsidR="00000000" w:rsidDel="00000000" w:rsidP="00000000" w:rsidRDefault="00000000" w:rsidRPr="00000000" w14:paraId="00000042">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43">
      <w:pPr>
        <w:spacing w:line="259" w:lineRule="auto"/>
        <w:ind w:left="720" w:firstLine="0"/>
        <w:rPr>
          <w:sz w:val="24"/>
          <w:szCs w:val="24"/>
        </w:rPr>
      </w:pPr>
      <w:r w:rsidDel="00000000" w:rsidR="00000000" w:rsidRPr="00000000">
        <w:rPr>
          <w:sz w:val="24"/>
          <w:szCs w:val="24"/>
          <w:rtl w:val="0"/>
        </w:rPr>
        <w:t xml:space="preserve">```{r}</w:t>
      </w:r>
    </w:p>
    <w:p w:rsidR="00000000" w:rsidDel="00000000" w:rsidP="00000000" w:rsidRDefault="00000000" w:rsidRPr="00000000" w14:paraId="00000044">
      <w:pPr>
        <w:spacing w:line="259" w:lineRule="auto"/>
        <w:ind w:left="720" w:firstLine="0"/>
        <w:rPr/>
      </w:pPr>
      <w:r w:rsidDel="00000000" w:rsidR="00000000" w:rsidRPr="00000000">
        <w:rPr>
          <w:i w:val="1"/>
          <w:rtl w:val="0"/>
        </w:rPr>
        <w:t xml:space="preserve">Your R commands here</w:t>
      </w:r>
      <w:r w:rsidDel="00000000" w:rsidR="00000000" w:rsidRPr="00000000">
        <w:rPr>
          <w:rtl w:val="0"/>
        </w:rPr>
        <w:t xml:space="preserve"> </w:t>
      </w:r>
    </w:p>
    <w:p w:rsidR="00000000" w:rsidDel="00000000" w:rsidP="00000000" w:rsidRDefault="00000000" w:rsidRPr="00000000" w14:paraId="00000045">
      <w:pPr>
        <w:spacing w:line="259"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46">
      <w:pPr>
        <w:spacing w:after="160" w:line="259" w:lineRule="auto"/>
        <w:rPr>
          <w:sz w:val="24"/>
          <w:szCs w:val="24"/>
        </w:rPr>
      </w:pPr>
      <w:r w:rsidDel="00000000" w:rsidR="00000000" w:rsidRPr="00000000">
        <w:rPr>
          <w:b w:val="1"/>
          <w:sz w:val="24"/>
          <w:szCs w:val="24"/>
          <w:rtl w:val="0"/>
        </w:rPr>
        <w:t xml:space="preserve">Step 4:</w:t>
      </w:r>
      <w:r w:rsidDel="00000000" w:rsidR="00000000" w:rsidRPr="00000000">
        <w:rPr>
          <w:sz w:val="24"/>
          <w:szCs w:val="24"/>
          <w:rtl w:val="0"/>
        </w:rPr>
        <w:t xml:space="preserve"> When you are done answering the questions, style your code using </w:t>
      </w:r>
      <w:r w:rsidDel="00000000" w:rsidR="00000000" w:rsidRPr="00000000">
        <w:rPr>
          <w:b w:val="1"/>
          <w:sz w:val="24"/>
          <w:szCs w:val="24"/>
          <w:rtl w:val="0"/>
        </w:rPr>
        <w:t xml:space="preserve">StyleR</w:t>
      </w:r>
      <w:r w:rsidDel="00000000" w:rsidR="00000000" w:rsidRPr="00000000">
        <w:rPr>
          <w:sz w:val="24"/>
          <w:szCs w:val="24"/>
          <w:rtl w:val="0"/>
        </w:rPr>
        <w:t xml:space="preserve">. Install styler and style your code file following the example </w:t>
      </w:r>
      <w:hyperlink r:id="rId16">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p>
    <w:p w:rsidR="00000000" w:rsidDel="00000000" w:rsidP="00000000" w:rsidRDefault="00000000" w:rsidRPr="00000000" w14:paraId="00000047">
      <w:pPr>
        <w:spacing w:after="160" w:line="259" w:lineRule="auto"/>
        <w:rPr>
          <w:sz w:val="24"/>
          <w:szCs w:val="24"/>
        </w:rPr>
      </w:pPr>
      <w:r w:rsidDel="00000000" w:rsidR="00000000" w:rsidRPr="00000000">
        <w:rPr>
          <w:b w:val="1"/>
          <w:sz w:val="24"/>
          <w:szCs w:val="24"/>
          <w:rtl w:val="0"/>
        </w:rPr>
        <w:t xml:space="preserve">Step 5:</w:t>
      </w:r>
      <w:r w:rsidDel="00000000" w:rsidR="00000000" w:rsidRPr="00000000">
        <w:rPr>
          <w:sz w:val="24"/>
          <w:szCs w:val="24"/>
          <w:rtl w:val="0"/>
        </w:rPr>
        <w:t xml:space="preserve"> After you fix any styling issues you may have, follow the instructions on the next page to create a </w:t>
      </w:r>
      <w:r w:rsidDel="00000000" w:rsidR="00000000" w:rsidRPr="00000000">
        <w:rPr>
          <w:b w:val="1"/>
          <w:sz w:val="24"/>
          <w:szCs w:val="24"/>
          <w:rtl w:val="0"/>
        </w:rPr>
        <w:t xml:space="preserve">PDF</w:t>
      </w:r>
      <w:r w:rsidDel="00000000" w:rsidR="00000000" w:rsidRPr="00000000">
        <w:rPr>
          <w:sz w:val="24"/>
          <w:szCs w:val="24"/>
          <w:rtl w:val="0"/>
        </w:rPr>
        <w:t xml:space="preserve"> of your R Notebook with the naming convention </w:t>
      </w:r>
      <w:r w:rsidDel="00000000" w:rsidR="00000000" w:rsidRPr="00000000">
        <w:rPr>
          <w:b w:val="1"/>
          <w:sz w:val="24"/>
          <w:szCs w:val="24"/>
          <w:rtl w:val="0"/>
        </w:rPr>
        <w:t xml:space="preserve">LastName-FirstName-Code.PDF</w:t>
      </w:r>
      <w:r w:rsidDel="00000000" w:rsidR="00000000" w:rsidRPr="00000000">
        <w:rPr>
          <w:sz w:val="24"/>
          <w:szCs w:val="24"/>
          <w:rtl w:val="0"/>
        </w:rPr>
        <w:t xml:space="preserve"> </w:t>
      </w:r>
    </w:p>
    <w:p w:rsidR="00000000" w:rsidDel="00000000" w:rsidP="00000000" w:rsidRDefault="00000000" w:rsidRPr="00000000" w14:paraId="00000048">
      <w:pPr>
        <w:spacing w:after="160" w:line="259" w:lineRule="auto"/>
        <w:rPr>
          <w:sz w:val="24"/>
          <w:szCs w:val="24"/>
        </w:rPr>
      </w:pPr>
      <w:r w:rsidDel="00000000" w:rsidR="00000000" w:rsidRPr="00000000">
        <w:rPr>
          <w:b w:val="1"/>
          <w:sz w:val="24"/>
          <w:szCs w:val="24"/>
          <w:rtl w:val="0"/>
        </w:rPr>
        <w:t xml:space="preserve">Step X:</w:t>
      </w:r>
      <w:r w:rsidDel="00000000" w:rsidR="00000000" w:rsidRPr="00000000">
        <w:rPr>
          <w:sz w:val="24"/>
          <w:szCs w:val="24"/>
          <w:rtl w:val="0"/>
        </w:rPr>
        <w:t xml:space="preserve"> Submit the two PDFs you now have through Canvas under the respective assignment:</w:t>
      </w:r>
    </w:p>
    <w:p w:rsidR="00000000" w:rsidDel="00000000" w:rsidP="00000000" w:rsidRDefault="00000000" w:rsidRPr="00000000" w14:paraId="00000049">
      <w:pPr>
        <w:numPr>
          <w:ilvl w:val="0"/>
          <w:numId w:val="3"/>
        </w:numPr>
        <w:spacing w:after="0" w:afterAutospacing="0" w:line="259" w:lineRule="auto"/>
        <w:ind w:left="720" w:hanging="360"/>
        <w:rPr>
          <w:sz w:val="24"/>
          <w:szCs w:val="24"/>
        </w:rPr>
      </w:pPr>
      <w:r w:rsidDel="00000000" w:rsidR="00000000" w:rsidRPr="00000000">
        <w:rPr>
          <w:sz w:val="24"/>
          <w:szCs w:val="24"/>
          <w:rtl w:val="0"/>
        </w:rPr>
        <w:t xml:space="preserve">LastName_FirstName-</w:t>
      </w:r>
      <w:r w:rsidDel="00000000" w:rsidR="00000000" w:rsidRPr="00000000">
        <w:rPr>
          <w:b w:val="1"/>
          <w:sz w:val="24"/>
          <w:szCs w:val="24"/>
          <w:rtl w:val="0"/>
        </w:rPr>
        <w:t xml:space="preserve">Answers</w:t>
      </w:r>
      <w:r w:rsidDel="00000000" w:rsidR="00000000" w:rsidRPr="00000000">
        <w:rPr>
          <w:sz w:val="24"/>
          <w:szCs w:val="24"/>
          <w:rtl w:val="0"/>
        </w:rPr>
        <w:t xml:space="preserve">.PDF (will include your answers to the questions)</w:t>
      </w:r>
    </w:p>
    <w:p w:rsidR="00000000" w:rsidDel="00000000" w:rsidP="00000000" w:rsidRDefault="00000000" w:rsidRPr="00000000" w14:paraId="0000004A">
      <w:pPr>
        <w:numPr>
          <w:ilvl w:val="0"/>
          <w:numId w:val="3"/>
        </w:numPr>
        <w:spacing w:after="160" w:line="259" w:lineRule="auto"/>
        <w:ind w:left="720" w:hanging="360"/>
        <w:rPr>
          <w:sz w:val="24"/>
          <w:szCs w:val="24"/>
        </w:rPr>
      </w:pPr>
      <w:r w:rsidDel="00000000" w:rsidR="00000000" w:rsidRPr="00000000">
        <w:rPr>
          <w:sz w:val="24"/>
          <w:szCs w:val="24"/>
          <w:rtl w:val="0"/>
        </w:rPr>
        <w:t xml:space="preserve">LastName_FirstName-</w:t>
      </w:r>
      <w:r w:rsidDel="00000000" w:rsidR="00000000" w:rsidRPr="00000000">
        <w:rPr>
          <w:b w:val="1"/>
          <w:sz w:val="24"/>
          <w:szCs w:val="24"/>
          <w:rtl w:val="0"/>
        </w:rPr>
        <w:t xml:space="preserve">Code</w:t>
      </w:r>
      <w:r w:rsidDel="00000000" w:rsidR="00000000" w:rsidRPr="00000000">
        <w:rPr>
          <w:sz w:val="24"/>
          <w:szCs w:val="24"/>
          <w:rtl w:val="0"/>
        </w:rPr>
        <w:t xml:space="preserve">.PDF (will include your report including your code)</w:t>
      </w:r>
      <w:r w:rsidDel="00000000" w:rsidR="00000000" w:rsidRPr="00000000">
        <w:rPr>
          <w:rtl w:val="0"/>
        </w:rPr>
      </w:r>
    </w:p>
    <w:p w:rsidR="00000000" w:rsidDel="00000000" w:rsidP="00000000" w:rsidRDefault="00000000" w:rsidRPr="00000000" w14:paraId="0000004B">
      <w:pPr>
        <w:spacing w:after="160" w:line="259" w:lineRule="auto"/>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4C">
      <w:pPr>
        <w:rPr>
          <w:sz w:val="10"/>
          <w:szCs w:val="10"/>
        </w:rPr>
      </w:pPr>
      <w:r w:rsidDel="00000000" w:rsidR="00000000" w:rsidRPr="00000000">
        <w:rPr>
          <w:b w:val="1"/>
          <w:sz w:val="24"/>
          <w:szCs w:val="24"/>
          <w:rtl w:val="0"/>
        </w:rPr>
        <w:t xml:space="preserve">How to create a PDF of your code in an R Notebook</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trike w:val="1"/>
        </w:rPr>
      </w:pPr>
      <w:r w:rsidDel="00000000" w:rsidR="00000000" w:rsidRPr="00000000">
        <w:rPr>
          <w:strike w:val="1"/>
          <w:rtl w:val="0"/>
        </w:rPr>
        <w:t xml:space="preserve">0. First, run the following two lines of code in your R Console to install the necessary components:</w:t>
      </w:r>
    </w:p>
    <w:p w:rsidR="00000000" w:rsidDel="00000000" w:rsidP="00000000" w:rsidRDefault="00000000" w:rsidRPr="00000000" w14:paraId="0000004F">
      <w:pPr>
        <w:rPr>
          <w:strike w:val="1"/>
        </w:rPr>
      </w:pPr>
      <w:r w:rsidDel="00000000" w:rsidR="00000000" w:rsidRPr="00000000">
        <w:rPr>
          <w:rtl w:val="0"/>
        </w:rPr>
      </w:r>
    </w:p>
    <w:p w:rsidR="00000000" w:rsidDel="00000000" w:rsidP="00000000" w:rsidRDefault="00000000" w:rsidRPr="00000000" w14:paraId="00000050">
      <w:pPr>
        <w:rPr>
          <w:rFonts w:ascii="Consolas" w:cs="Consolas" w:eastAsia="Consolas" w:hAnsi="Consolas"/>
          <w:strike w:val="1"/>
          <w:sz w:val="20"/>
          <w:szCs w:val="20"/>
        </w:rPr>
      </w:pPr>
      <w:r w:rsidDel="00000000" w:rsidR="00000000" w:rsidRPr="00000000">
        <w:rPr>
          <w:rFonts w:ascii="Consolas" w:cs="Consolas" w:eastAsia="Consolas" w:hAnsi="Consolas"/>
          <w:strike w:val="1"/>
          <w:sz w:val="20"/>
          <w:szCs w:val="20"/>
          <w:rtl w:val="0"/>
        </w:rPr>
        <w:t xml:space="preserve">tinytex::install_tinytex() =&gt; This should not be needed. Try it if you have trouble.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1. To create a PDF (or Word) version of your work from an R Notebook, you need to have the following lines of code at the top of your R notebook. You can copy and paste from below and change the title. When you are using a provided lab/assignment template, these lines should already be in the file.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title: "Your Title"</w:t>
      </w:r>
    </w:p>
    <w:p w:rsidR="00000000" w:rsidDel="00000000" w:rsidP="00000000" w:rsidRDefault="00000000" w:rsidRPr="00000000" w14:paraId="0000005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output:</w:t>
      </w:r>
    </w:p>
    <w:p w:rsidR="00000000" w:rsidDel="00000000" w:rsidP="00000000" w:rsidRDefault="00000000" w:rsidRPr="00000000" w14:paraId="000000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html_notebook: default</w:t>
      </w:r>
    </w:p>
    <w:p w:rsidR="00000000" w:rsidDel="00000000" w:rsidP="00000000" w:rsidRDefault="00000000" w:rsidRPr="00000000" w14:paraId="0000005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pdf_document:</w:t>
      </w:r>
    </w:p>
    <w:p w:rsidR="00000000" w:rsidDel="00000000" w:rsidP="00000000" w:rsidRDefault="00000000" w:rsidRPr="00000000" w14:paraId="000000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latex_engine: xelatex</w:t>
      </w:r>
    </w:p>
    <w:p w:rsidR="00000000" w:rsidDel="00000000" w:rsidP="00000000" w:rsidRDefault="00000000" w:rsidRPr="00000000" w14:paraId="0000005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always_allow_html: yes</w:t>
      </w:r>
    </w:p>
    <w:p w:rsidR="00000000" w:rsidDel="00000000" w:rsidP="00000000" w:rsidRDefault="00000000" w:rsidRPr="00000000" w14:paraId="0000005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C">
      <w:pPr>
        <w:rPr/>
      </w:pPr>
      <w:r w:rsidDel="00000000" w:rsidR="00000000" w:rsidRPr="00000000">
        <w:rPr/>
        <w:drawing>
          <wp:inline distB="114300" distT="114300" distL="114300" distR="114300">
            <wp:extent cx="5943600" cy="12192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2. Save your file after adding these lines. Then, click the down arrow next to the “Preview.” This will show the options as shown below. Choose the PDF (or PDF) option to create a report of your work in seconds:</w:t>
      </w:r>
    </w:p>
    <w:p w:rsidR="00000000" w:rsidDel="00000000" w:rsidP="00000000" w:rsidRDefault="00000000" w:rsidRPr="00000000" w14:paraId="0000005F">
      <w:pPr>
        <w:rPr>
          <w:b w:val="1"/>
        </w:rPr>
      </w:pPr>
      <w:r w:rsidDel="00000000" w:rsidR="00000000" w:rsidRPr="00000000">
        <w:rPr>
          <w:b w:val="1"/>
        </w:rPr>
        <w:drawing>
          <wp:inline distB="114300" distT="114300" distL="114300" distR="114300">
            <wp:extent cx="5943600" cy="1625600"/>
            <wp:effectExtent b="0" l="0" r="0" t="0"/>
            <wp:docPr id="1" name="image7.png"/>
            <a:graphic>
              <a:graphicData uri="http://schemas.openxmlformats.org/drawingml/2006/picture">
                <pic:pic>
                  <pic:nvPicPr>
                    <pic:cNvPr id="0" name="image7.png"/>
                    <pic:cNvPicPr preferRelativeResize="0"/>
                  </pic:nvPicPr>
                  <pic:blipFill>
                    <a:blip r:embed="rId18"/>
                    <a:srcRect b="55423" l="0" r="45512" t="20895"/>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3. Here you go:</w:t>
      </w:r>
    </w:p>
    <w:p w:rsidR="00000000" w:rsidDel="00000000" w:rsidP="00000000" w:rsidRDefault="00000000" w:rsidRPr="00000000" w14:paraId="00000062">
      <w:pPr>
        <w:rPr>
          <w:b w:val="1"/>
        </w:rPr>
      </w:pPr>
      <w:r w:rsidDel="00000000" w:rsidR="00000000" w:rsidRPr="00000000">
        <w:rPr>
          <w:rtl w:val="0"/>
        </w:rPr>
        <w:t xml:space="preserve">- If you choose the PDF option, your PDF report will open in a new window automatically for you to save.</w:t>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t xml:space="preserve">- If you choose the Word option (not needed for the course), you will see a prompt to download the file.</w:t>
      </w: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/5</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https://www.cnbc.com/2019/11/06/airbnb-is-pushing-major-safety-changes.html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spacing w:line="276" w:lineRule="auto"/>
      <w:jc w:val="center"/>
      <w:rPr>
        <w:sz w:val="21"/>
        <w:szCs w:val="21"/>
      </w:rPr>
    </w:pPr>
    <w:r w:rsidDel="00000000" w:rsidR="00000000" w:rsidRPr="00000000">
      <w:rPr>
        <w:sz w:val="21"/>
        <w:szCs w:val="21"/>
        <w:rtl w:val="0"/>
      </w:rPr>
      <w:t xml:space="preserve">DS 810 Big Data and Artificial Intelligence offered by Gorkem Turgut (G.T.) Ozer - </w:t>
    </w:r>
    <w:hyperlink r:id="rId1">
      <w:r w:rsidDel="00000000" w:rsidR="00000000" w:rsidRPr="00000000">
        <w:rPr>
          <w:color w:val="1155cc"/>
          <w:sz w:val="21"/>
          <w:szCs w:val="21"/>
          <w:u w:val="single"/>
          <w:rtl w:val="0"/>
        </w:rPr>
        <w:t xml:space="preserve">ozer.gt/bigdata</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docs.google.com/document/d/1CcAbFVQYwOJb5AiYusQ68_BX1WIPnz6-7N1_dWYs44M/edit?usp=sharing" TargetMode="External"/><Relationship Id="rId10" Type="http://schemas.openxmlformats.org/officeDocument/2006/relationships/hyperlink" Target="https://grf-labs.github.io/grf/articles/grf_guide.html" TargetMode="External"/><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rf-labs.github.io/grf/reference/causal_forest.html" TargetMode="External"/><Relationship Id="rId15" Type="http://schemas.openxmlformats.org/officeDocument/2006/relationships/hyperlink" Target="https://rmarkdown.rstudio.com/lesson-3.html" TargetMode="External"/><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hyperlink" Target="https://www.tidyverse.org/blog/2017/12/styler-1.0.0/"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cnbc.com/2019/11/06/airbnb-is-pushing-major-safety-changes.htm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ozer.gt/bi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