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E017" w14:textId="029C6E89" w:rsidR="009A080E" w:rsidRDefault="00AF5E1B">
      <w:r>
        <w:t>Diksha documents</w:t>
      </w:r>
    </w:p>
    <w:sectPr w:rsidR="009A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46"/>
    <w:rsid w:val="00385D46"/>
    <w:rsid w:val="009A080E"/>
    <w:rsid w:val="00A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FCD1"/>
  <w15:chartTrackingRefBased/>
  <w15:docId w15:val="{72F4CD99-33D0-4A74-811A-36F2542D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Khandelwal</dc:creator>
  <cp:keywords/>
  <dc:description/>
  <cp:lastModifiedBy>Vipul Khandelwal</cp:lastModifiedBy>
  <cp:revision>2</cp:revision>
  <dcterms:created xsi:type="dcterms:W3CDTF">2023-03-28T17:56:00Z</dcterms:created>
  <dcterms:modified xsi:type="dcterms:W3CDTF">2023-03-28T17:56:00Z</dcterms:modified>
</cp:coreProperties>
</file>