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D75E" w14:textId="11DE366A" w:rsidR="00A73405" w:rsidRDefault="00A73405" w:rsidP="003C1A0D">
      <w:pPr>
        <w:rPr>
          <w:rFonts w:ascii="Carlito"/>
          <w:sz w:val="28"/>
        </w:rPr>
        <w:sectPr w:rsidR="00A73405" w:rsidSect="00266BF5">
          <w:type w:val="continuous"/>
          <w:pgSz w:w="12240" w:h="15840"/>
          <w:pgMar w:top="1820" w:right="560" w:bottom="280" w:left="1340" w:header="720" w:footer="720" w:gutter="0"/>
          <w:cols w:space="720"/>
        </w:sectPr>
      </w:pPr>
    </w:p>
    <w:p w14:paraId="3DE2292F" w14:textId="738D12DF" w:rsidR="00A73405" w:rsidRDefault="001529E4">
      <w:pPr>
        <w:pStyle w:val="Heading1"/>
        <w:spacing w:before="60"/>
        <w:ind w:left="3117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 wp14:anchorId="0619FA76" wp14:editId="62846BAB">
            <wp:simplePos x="0" y="0"/>
            <wp:positionH relativeFrom="page">
              <wp:posOffset>233680</wp:posOffset>
            </wp:positionH>
            <wp:positionV relativeFrom="page">
              <wp:posOffset>319405</wp:posOffset>
            </wp:positionV>
            <wp:extent cx="853440" cy="746760"/>
            <wp:effectExtent l="0" t="0" r="3810" b="0"/>
            <wp:wrapNone/>
            <wp:docPr id="32650453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pacing w:val="-8"/>
        </w:rPr>
        <w:t>DATA</w:t>
      </w:r>
      <w:r w:rsidR="00000000">
        <w:rPr>
          <w:spacing w:val="-28"/>
        </w:rPr>
        <w:t xml:space="preserve"> </w:t>
      </w:r>
      <w:r w:rsidR="00000000">
        <w:rPr>
          <w:spacing w:val="-8"/>
        </w:rPr>
        <w:t>ANALYST</w:t>
      </w:r>
      <w:r w:rsidR="00000000">
        <w:t xml:space="preserve"> </w:t>
      </w:r>
      <w:r w:rsidR="00000000">
        <w:rPr>
          <w:spacing w:val="-8"/>
        </w:rPr>
        <w:t>REPORT</w:t>
      </w:r>
    </w:p>
    <w:p w14:paraId="2852B7A2" w14:textId="1179629D" w:rsidR="00A73405" w:rsidRDefault="00000000">
      <w:pPr>
        <w:pStyle w:val="Heading2"/>
        <w:spacing w:before="208" w:line="415" w:lineRule="auto"/>
        <w:ind w:right="1666" w:firstLine="2152"/>
      </w:pPr>
      <w:r>
        <w:rPr>
          <w:u w:val="single"/>
        </w:rPr>
        <w:t>Enhancing</w:t>
      </w:r>
      <w:r>
        <w:rPr>
          <w:spacing w:val="-14"/>
          <w:u w:val="single"/>
        </w:rPr>
        <w:t xml:space="preserve"> </w:t>
      </w:r>
      <w:r>
        <w:rPr>
          <w:u w:val="single"/>
        </w:rPr>
        <w:t>Revenue</w:t>
      </w:r>
      <w:r>
        <w:rPr>
          <w:spacing w:val="-9"/>
          <w:u w:val="single"/>
        </w:rPr>
        <w:t xml:space="preserve"> </w:t>
      </w:r>
      <w:proofErr w:type="gramStart"/>
      <w:r>
        <w:rPr>
          <w:u w:val="single"/>
        </w:rPr>
        <w:t>for</w:t>
      </w:r>
      <w:r>
        <w:rPr>
          <w:spacing w:val="-19"/>
          <w:u w:val="single"/>
        </w:rPr>
        <w:t xml:space="preserve"> </w:t>
      </w:r>
      <w:r w:rsidR="003C1A0D">
        <w:rPr>
          <w:spacing w:val="-19"/>
          <w:u w:val="single"/>
        </w:rPr>
        <w:t xml:space="preserve"> </w:t>
      </w:r>
      <w:r>
        <w:rPr>
          <w:u w:val="single"/>
        </w:rPr>
        <w:t>AtliQ</w:t>
      </w:r>
      <w:proofErr w:type="gramEnd"/>
      <w:r>
        <w:rPr>
          <w:spacing w:val="-8"/>
          <w:u w:val="single"/>
        </w:rPr>
        <w:t xml:space="preserve"> </w:t>
      </w:r>
      <w:r>
        <w:rPr>
          <w:u w:val="single"/>
        </w:rPr>
        <w:t>Grands</w:t>
      </w:r>
      <w:r>
        <w:rPr>
          <w:spacing w:val="-9"/>
          <w:u w:val="single"/>
        </w:rPr>
        <w:t xml:space="preserve"> </w:t>
      </w:r>
      <w:r>
        <w:rPr>
          <w:u w:val="single"/>
        </w:rPr>
        <w:t>Hospitality</w:t>
      </w:r>
      <w:r>
        <w:t xml:space="preserve"> EXECUTIVE SUMMARY:</w:t>
      </w:r>
    </w:p>
    <w:p w14:paraId="085B873D" w14:textId="77777777" w:rsidR="00A73405" w:rsidRDefault="00000000">
      <w:pPr>
        <w:pStyle w:val="BodyText"/>
        <w:spacing w:line="276" w:lineRule="auto"/>
        <w:ind w:left="100" w:right="866"/>
      </w:pPr>
      <w:r>
        <w:t>AtliQ</w:t>
      </w:r>
      <w:r>
        <w:rPr>
          <w:spacing w:val="-4"/>
        </w:rPr>
        <w:t xml:space="preserve"> </w:t>
      </w:r>
      <w:r>
        <w:t>Grands,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prominent</w:t>
      </w:r>
      <w:r>
        <w:rPr>
          <w:spacing w:val="-3"/>
        </w:rPr>
        <w:t xml:space="preserve"> </w:t>
      </w:r>
      <w:r>
        <w:t>luxury</w:t>
      </w:r>
      <w:r>
        <w:rPr>
          <w:spacing w:val="-4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chain,</w:t>
      </w:r>
      <w:r>
        <w:rPr>
          <w:spacing w:val="-3"/>
        </w:rPr>
        <w:t xml:space="preserve"> </w:t>
      </w:r>
      <w:r>
        <w:t>seeks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regain</w:t>
      </w:r>
      <w:r>
        <w:rPr>
          <w:spacing w:val="-3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due to competitor pressures and management decisions. This report presents insights derived from</w:t>
      </w:r>
    </w:p>
    <w:p w14:paraId="3A5FEA47" w14:textId="77777777" w:rsidR="00A73405" w:rsidRDefault="00000000">
      <w:pPr>
        <w:pStyle w:val="BodyText"/>
        <w:spacing w:line="275" w:lineRule="exact"/>
        <w:ind w:left="100"/>
      </w:pP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company's</w:t>
      </w:r>
      <w:r>
        <w:rPr>
          <w:spacing w:val="-3"/>
        </w:rPr>
        <w:t xml:space="preserve"> </w:t>
      </w:r>
      <w:r>
        <w:t>strategic</w:t>
      </w:r>
      <w:r>
        <w:rPr>
          <w:spacing w:val="-2"/>
        </w:rPr>
        <w:t xml:space="preserve"> decisions.</w:t>
      </w:r>
    </w:p>
    <w:p w14:paraId="0CAB8BB3" w14:textId="77777777" w:rsidR="00A73405" w:rsidRDefault="00000000">
      <w:pPr>
        <w:pStyle w:val="Heading2"/>
        <w:spacing w:before="202"/>
      </w:pPr>
      <w:r>
        <w:rPr>
          <w:spacing w:val="-2"/>
        </w:rPr>
        <w:t>INTRODUCTION:</w:t>
      </w:r>
    </w:p>
    <w:p w14:paraId="2C1B06B4" w14:textId="77777777" w:rsidR="00A73405" w:rsidRDefault="00000000">
      <w:pPr>
        <w:pStyle w:val="BodyText"/>
        <w:spacing w:before="201" w:line="276" w:lineRule="auto"/>
        <w:ind w:left="100" w:right="866"/>
      </w:pPr>
      <w:r>
        <w:t>AtliQ Grands, with a two-decade presence in India's hospitality industry, faces challenges in market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revenue.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delves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and opportunities that can rejuvenate its position.</w:t>
      </w:r>
    </w:p>
    <w:p w14:paraId="23DCF578" w14:textId="77777777" w:rsidR="00A73405" w:rsidRDefault="00000000">
      <w:pPr>
        <w:pStyle w:val="Heading2"/>
        <w:spacing w:before="160"/>
      </w:pPr>
      <w:r>
        <w:rPr>
          <w:spacing w:val="-4"/>
        </w:rPr>
        <w:t>DATA</w:t>
      </w:r>
      <w:r>
        <w:rPr>
          <w:spacing w:val="-27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METHODOLOGY:</w:t>
      </w:r>
    </w:p>
    <w:p w14:paraId="6EC1BA68" w14:textId="77777777" w:rsidR="00A73405" w:rsidRDefault="00000000">
      <w:pPr>
        <w:pStyle w:val="BodyText"/>
        <w:spacing w:before="202" w:line="278" w:lineRule="auto"/>
        <w:ind w:left="100" w:right="866"/>
      </w:pP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spanning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July.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using DAX formulas, encompassing revenue, bookings, occupancy, ratings, and more. Data</w:t>
      </w:r>
    </w:p>
    <w:p w14:paraId="1919225E" w14:textId="77777777" w:rsidR="00A73405" w:rsidRDefault="00000000">
      <w:pPr>
        <w:pStyle w:val="BodyText"/>
        <w:spacing w:line="272" w:lineRule="exact"/>
        <w:ind w:left="100"/>
      </w:pPr>
      <w:r>
        <w:t>preprocessing</w:t>
      </w:r>
      <w:r>
        <w:rPr>
          <w:spacing w:val="-3"/>
        </w:rPr>
        <w:t xml:space="preserve"> </w:t>
      </w:r>
      <w:r>
        <w:t>ensured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consistency.</w:t>
      </w:r>
    </w:p>
    <w:p w14:paraId="744829EA" w14:textId="77777777" w:rsidR="00A73405" w:rsidRDefault="00000000">
      <w:pPr>
        <w:pStyle w:val="Heading2"/>
        <w:spacing w:before="201"/>
      </w:pPr>
      <w:r>
        <w:t>KEY</w:t>
      </w:r>
      <w:r>
        <w:rPr>
          <w:spacing w:val="-8"/>
        </w:rPr>
        <w:t xml:space="preserve"> </w:t>
      </w:r>
      <w:r>
        <w:rPr>
          <w:spacing w:val="-2"/>
        </w:rPr>
        <w:t>FINDINGS:</w:t>
      </w:r>
    </w:p>
    <w:p w14:paraId="0F7CF7F0" w14:textId="77777777" w:rsidR="00A73405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Revenue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Enhancement: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realized</w:t>
      </w:r>
      <w:r>
        <w:rPr>
          <w:spacing w:val="-4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amounted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1.71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billion.</w:t>
      </w:r>
    </w:p>
    <w:p w14:paraId="48406477" w14:textId="77777777" w:rsidR="00A73405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Bookings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Insights: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463</w:t>
      </w:r>
      <w:r>
        <w:rPr>
          <w:spacing w:val="-2"/>
          <w:sz w:val="24"/>
        </w:rPr>
        <w:t xml:space="preserve"> </w:t>
      </w:r>
      <w:r>
        <w:rPr>
          <w:sz w:val="24"/>
        </w:rPr>
        <w:t>bookings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recorded.</w:t>
      </w:r>
    </w:p>
    <w:p w14:paraId="695AFE7F" w14:textId="77777777" w:rsidR="00A73405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199"/>
        <w:ind w:left="819" w:hanging="359"/>
        <w:rPr>
          <w:sz w:val="24"/>
        </w:rPr>
      </w:pPr>
      <w:r>
        <w:rPr>
          <w:b/>
          <w:sz w:val="24"/>
        </w:rPr>
        <w:t>Occupancy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Dynamics: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Occupancy</w:t>
      </w:r>
      <w:r>
        <w:rPr>
          <w:spacing w:val="-1"/>
          <w:sz w:val="24"/>
        </w:rPr>
        <w:t xml:space="preserve"> </w:t>
      </w:r>
      <w:r>
        <w:rPr>
          <w:sz w:val="24"/>
        </w:rPr>
        <w:t>stood at 57.9%,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peak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62.6% on </w:t>
      </w:r>
      <w:r>
        <w:rPr>
          <w:spacing w:val="-2"/>
          <w:sz w:val="24"/>
        </w:rPr>
        <w:t>weekends.</w:t>
      </w:r>
    </w:p>
    <w:p w14:paraId="62E24319" w14:textId="77777777" w:rsidR="00A73405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Ratings: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rating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3.6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5.</w:t>
      </w:r>
    </w:p>
    <w:p w14:paraId="1D3504AE" w14:textId="77777777" w:rsidR="00A73405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201"/>
        <w:ind w:left="819" w:hanging="359"/>
        <w:rPr>
          <w:sz w:val="24"/>
        </w:rPr>
      </w:pPr>
      <w:r>
        <w:rPr>
          <w:b/>
          <w:sz w:val="24"/>
        </w:rPr>
        <w:t>Cancellation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Trends: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24.8%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bookings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cancelled,</w:t>
      </w:r>
      <w:r>
        <w:rPr>
          <w:spacing w:val="-5"/>
          <w:sz w:val="24"/>
        </w:rPr>
        <w:t xml:space="preserve"> </w:t>
      </w:r>
      <w:r>
        <w:rPr>
          <w:sz w:val="24"/>
        </w:rPr>
        <w:t>impacting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revenue.</w:t>
      </w:r>
    </w:p>
    <w:p w14:paraId="16013E96" w14:textId="77777777" w:rsidR="00A73405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Room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Preferences: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Elite</w:t>
      </w:r>
      <w:r>
        <w:rPr>
          <w:spacing w:val="-3"/>
          <w:sz w:val="24"/>
        </w:rPr>
        <w:t xml:space="preserve"> </w:t>
      </w:r>
      <w:r>
        <w:rPr>
          <w:sz w:val="24"/>
        </w:rPr>
        <w:t>rooms</w:t>
      </w:r>
      <w:r>
        <w:rPr>
          <w:spacing w:val="-2"/>
          <w:sz w:val="24"/>
        </w:rPr>
        <w:t xml:space="preserve"> </w:t>
      </w: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37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bookings.</w:t>
      </w:r>
    </w:p>
    <w:p w14:paraId="48CABCE2" w14:textId="77777777" w:rsidR="00A73405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Booking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Distribution: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Others</w:t>
      </w:r>
      <w:r>
        <w:rPr>
          <w:spacing w:val="-2"/>
          <w:sz w:val="24"/>
        </w:rPr>
        <w:t xml:space="preserve"> </w:t>
      </w:r>
      <w:r>
        <w:rPr>
          <w:sz w:val="24"/>
        </w:rPr>
        <w:t>dominated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41%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bookings.</w:t>
      </w:r>
    </w:p>
    <w:p w14:paraId="24BD1361" w14:textId="4A3486C8" w:rsidR="00A73405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201"/>
        <w:ind w:left="819" w:hanging="359"/>
        <w:rPr>
          <w:sz w:val="24"/>
        </w:rPr>
      </w:pPr>
      <w:r>
        <w:rPr>
          <w:b/>
          <w:sz w:val="24"/>
        </w:rPr>
        <w:t>ADR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 w:rsidR="003C1A0D">
        <w:rPr>
          <w:b/>
          <w:sz w:val="24"/>
        </w:rPr>
        <w:t>Realization</w:t>
      </w:r>
      <w:r>
        <w:rPr>
          <w:b/>
          <w:sz w:val="24"/>
        </w:rPr>
        <w:t>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ADR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12,696,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70.1%</w:t>
      </w:r>
      <w:r>
        <w:rPr>
          <w:spacing w:val="-2"/>
          <w:sz w:val="24"/>
        </w:rPr>
        <w:t xml:space="preserve"> realization.</w:t>
      </w:r>
    </w:p>
    <w:p w14:paraId="049D2B96" w14:textId="77777777" w:rsidR="00A73405" w:rsidRDefault="00000000">
      <w:pPr>
        <w:pStyle w:val="Heading2"/>
        <w:spacing w:before="202"/>
      </w:pPr>
      <w:r>
        <w:rPr>
          <w:spacing w:val="-2"/>
        </w:rPr>
        <w:t>INSIGHTS:</w:t>
      </w:r>
    </w:p>
    <w:p w14:paraId="1C9DC793" w14:textId="77777777" w:rsidR="00A73405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Weekend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Focus: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targeted</w:t>
      </w:r>
      <w:r>
        <w:rPr>
          <w:spacing w:val="-4"/>
          <w:sz w:val="24"/>
        </w:rPr>
        <w:t xml:space="preserve"> </w:t>
      </w:r>
      <w:r>
        <w:rPr>
          <w:sz w:val="24"/>
        </w:rPr>
        <w:t>promotions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weekends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maximize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occupancy.</w:t>
      </w:r>
    </w:p>
    <w:p w14:paraId="6BFE2113" w14:textId="77777777" w:rsidR="00A73405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264"/>
        <w:rPr>
          <w:sz w:val="24"/>
        </w:rPr>
      </w:pPr>
      <w:r>
        <w:rPr>
          <w:b/>
          <w:sz w:val="24"/>
        </w:rPr>
        <w:t>Cancellation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policies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cancellations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optimize </w:t>
      </w:r>
      <w:r>
        <w:rPr>
          <w:spacing w:val="-2"/>
          <w:sz w:val="24"/>
        </w:rPr>
        <w:t>revenue.</w:t>
      </w:r>
    </w:p>
    <w:p w14:paraId="0F47CB78" w14:textId="77777777" w:rsidR="00A73405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59"/>
        <w:ind w:left="819" w:hanging="359"/>
        <w:rPr>
          <w:sz w:val="24"/>
        </w:rPr>
      </w:pPr>
      <w:r>
        <w:rPr>
          <w:b/>
          <w:sz w:val="24"/>
        </w:rPr>
        <w:t>Platform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Optimization: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Strengthen</w:t>
      </w:r>
      <w:r>
        <w:rPr>
          <w:spacing w:val="-3"/>
          <w:sz w:val="24"/>
        </w:rPr>
        <w:t xml:space="preserve"> </w:t>
      </w:r>
      <w:r>
        <w:rPr>
          <w:sz w:val="24"/>
        </w:rPr>
        <w:t>partnerships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top-performing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platforms.</w:t>
      </w:r>
    </w:p>
    <w:p w14:paraId="3FEF168B" w14:textId="77777777" w:rsidR="00A73405" w:rsidRPr="001529E4" w:rsidRDefault="00000000" w:rsidP="001529E4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Room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Strategies: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Elite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  <w:r>
        <w:rPr>
          <w:spacing w:val="-2"/>
          <w:sz w:val="24"/>
        </w:rPr>
        <w:t xml:space="preserve"> </w:t>
      </w:r>
      <w:r>
        <w:rPr>
          <w:sz w:val="24"/>
        </w:rPr>
        <w:t>offerings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attract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bookings</w:t>
      </w:r>
      <w:r w:rsidR="001529E4">
        <w:rPr>
          <w:spacing w:val="-2"/>
          <w:sz w:val="24"/>
        </w:rPr>
        <w:t>.</w:t>
      </w:r>
    </w:p>
    <w:p w14:paraId="7866BA77" w14:textId="42F6D256" w:rsidR="001529E4" w:rsidRPr="001529E4" w:rsidRDefault="001529E4" w:rsidP="001529E4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  <w:sectPr w:rsidR="001529E4" w:rsidRPr="001529E4" w:rsidSect="00266BF5">
          <w:pgSz w:w="12240" w:h="15840"/>
          <w:pgMar w:top="1380" w:right="560" w:bottom="280" w:left="1340" w:header="720" w:footer="720" w:gutter="0"/>
          <w:cols w:space="720"/>
        </w:sectPr>
      </w:pPr>
    </w:p>
    <w:p w14:paraId="180C6F3A" w14:textId="77777777" w:rsidR="00A73405" w:rsidRDefault="00000000" w:rsidP="001529E4">
      <w:pPr>
        <w:pStyle w:val="Heading2"/>
        <w:ind w:left="0"/>
      </w:pPr>
      <w:r>
        <w:lastRenderedPageBreak/>
        <w:t>DASHBOARD</w:t>
      </w:r>
      <w:r>
        <w:rPr>
          <w:spacing w:val="-6"/>
        </w:rPr>
        <w:t xml:space="preserve"> </w:t>
      </w:r>
      <w:r>
        <w:rPr>
          <w:spacing w:val="-2"/>
        </w:rPr>
        <w:t>SHOWCASE:</w:t>
      </w:r>
    </w:p>
    <w:p w14:paraId="3013D19F" w14:textId="094E32EB" w:rsidR="00A73405" w:rsidRDefault="00A73405">
      <w:pPr>
        <w:pStyle w:val="BodyText"/>
        <w:spacing w:before="6"/>
        <w:rPr>
          <w:b/>
          <w:sz w:val="15"/>
        </w:rPr>
      </w:pPr>
    </w:p>
    <w:p w14:paraId="035D9A88" w14:textId="77777777" w:rsidR="00A73405" w:rsidRDefault="00A73405">
      <w:pPr>
        <w:pStyle w:val="BodyText"/>
        <w:spacing w:before="2"/>
        <w:rPr>
          <w:b/>
          <w:sz w:val="17"/>
        </w:rPr>
      </w:pPr>
    </w:p>
    <w:p w14:paraId="6830C26E" w14:textId="77777777" w:rsidR="00A73405" w:rsidRDefault="001529E4">
      <w:pPr>
        <w:rPr>
          <w:sz w:val="17"/>
        </w:rPr>
      </w:pPr>
      <w:r>
        <w:rPr>
          <w:noProof/>
          <w:sz w:val="17"/>
        </w:rPr>
        <w:drawing>
          <wp:inline distT="0" distB="0" distL="0" distR="0" wp14:anchorId="21D9231C" wp14:editId="275FAF41">
            <wp:extent cx="6179820" cy="3660677"/>
            <wp:effectExtent l="0" t="0" r="0" b="0"/>
            <wp:docPr id="1368886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86667" name="Picture 1368886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410" cy="36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784A" w14:textId="77777777" w:rsidR="001529E4" w:rsidRDefault="001529E4">
      <w:pPr>
        <w:rPr>
          <w:sz w:val="17"/>
        </w:rPr>
      </w:pPr>
    </w:p>
    <w:p w14:paraId="33CCA721" w14:textId="77777777" w:rsidR="001529E4" w:rsidRDefault="001529E4">
      <w:pPr>
        <w:rPr>
          <w:sz w:val="17"/>
        </w:rPr>
      </w:pPr>
    </w:p>
    <w:p w14:paraId="6D38DD4B" w14:textId="77777777" w:rsidR="001529E4" w:rsidRDefault="001529E4">
      <w:pPr>
        <w:rPr>
          <w:sz w:val="17"/>
        </w:rPr>
      </w:pPr>
    </w:p>
    <w:p w14:paraId="38FDF7BF" w14:textId="2A2ACE26" w:rsidR="001529E4" w:rsidRDefault="001529E4">
      <w:pPr>
        <w:rPr>
          <w:sz w:val="17"/>
        </w:rPr>
        <w:sectPr w:rsidR="001529E4" w:rsidSect="00266BF5">
          <w:pgSz w:w="12240" w:h="15840"/>
          <w:pgMar w:top="1360" w:right="560" w:bottom="280" w:left="1340" w:header="720" w:footer="720" w:gutter="0"/>
          <w:cols w:space="720"/>
        </w:sectPr>
      </w:pPr>
      <w:r>
        <w:rPr>
          <w:noProof/>
          <w:sz w:val="17"/>
        </w:rPr>
        <w:drawing>
          <wp:inline distT="0" distB="0" distL="0" distR="0" wp14:anchorId="473353C8" wp14:editId="1231EA8F">
            <wp:extent cx="6329680" cy="3848005"/>
            <wp:effectExtent l="0" t="0" r="0" b="635"/>
            <wp:docPr id="608283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83088" name="Picture 608283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920" cy="3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1BE0" w14:textId="5D6B9508" w:rsidR="001529E4" w:rsidRDefault="001529E4" w:rsidP="001529E4">
      <w:pPr>
        <w:spacing w:before="79"/>
        <w:ind w:left="100"/>
        <w:rPr>
          <w:b/>
          <w:spacing w:val="-2"/>
          <w:sz w:val="24"/>
        </w:rPr>
      </w:pPr>
      <w:r>
        <w:rPr>
          <w:b/>
          <w:noProof/>
          <w:spacing w:val="-2"/>
          <w:sz w:val="24"/>
        </w:rPr>
        <w:lastRenderedPageBreak/>
        <w:drawing>
          <wp:inline distT="0" distB="0" distL="0" distR="0" wp14:anchorId="64622743" wp14:editId="60CE1795">
            <wp:extent cx="3382302" cy="1988820"/>
            <wp:effectExtent l="0" t="0" r="8890" b="0"/>
            <wp:docPr id="602321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21280" name="Picture 6023212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20" cy="19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8672" w14:textId="77777777" w:rsidR="001529E4" w:rsidRDefault="001529E4">
      <w:pPr>
        <w:spacing w:before="79"/>
        <w:ind w:left="100"/>
        <w:rPr>
          <w:b/>
          <w:spacing w:val="-2"/>
          <w:sz w:val="24"/>
        </w:rPr>
      </w:pPr>
    </w:p>
    <w:p w14:paraId="021637E7" w14:textId="73015C9A" w:rsidR="00A73405" w:rsidRDefault="00000000">
      <w:pPr>
        <w:spacing w:before="79"/>
        <w:ind w:left="100"/>
        <w:rPr>
          <w:b/>
          <w:sz w:val="24"/>
        </w:rPr>
      </w:pPr>
      <w:r>
        <w:rPr>
          <w:b/>
          <w:spacing w:val="-2"/>
          <w:sz w:val="24"/>
        </w:rPr>
        <w:t>WEEKLY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CHANGES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ANALYSIS:</w:t>
      </w:r>
    </w:p>
    <w:p w14:paraId="296B4068" w14:textId="77777777" w:rsidR="00A7340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605"/>
        <w:rPr>
          <w:sz w:val="24"/>
        </w:rPr>
      </w:pPr>
      <w:r>
        <w:rPr>
          <w:b/>
          <w:sz w:val="24"/>
        </w:rPr>
        <w:t>Revenue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WoW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Change: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Revenue</w:t>
      </w:r>
      <w:r>
        <w:rPr>
          <w:spacing w:val="-12"/>
          <w:sz w:val="24"/>
        </w:rPr>
        <w:t xml:space="preserve"> </w:t>
      </w:r>
      <w:r>
        <w:rPr>
          <w:sz w:val="24"/>
        </w:rPr>
        <w:t>increased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-0.82%</w:t>
      </w:r>
      <w:r>
        <w:rPr>
          <w:spacing w:val="-15"/>
          <w:sz w:val="24"/>
        </w:rPr>
        <w:t xml:space="preserve"> </w:t>
      </w:r>
      <w:r>
        <w:rPr>
          <w:sz w:val="24"/>
        </w:rPr>
        <w:t>WoW,</w:t>
      </w:r>
      <w:r>
        <w:rPr>
          <w:spacing w:val="-1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negative </w:t>
      </w:r>
      <w:r>
        <w:rPr>
          <w:spacing w:val="-2"/>
          <w:sz w:val="24"/>
        </w:rPr>
        <w:t>growth.</w:t>
      </w:r>
    </w:p>
    <w:p w14:paraId="1292A510" w14:textId="77777777" w:rsidR="00A7340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276" w:lineRule="auto"/>
        <w:ind w:right="1412"/>
        <w:rPr>
          <w:sz w:val="24"/>
        </w:rPr>
      </w:pPr>
      <w:r>
        <w:rPr>
          <w:b/>
          <w:sz w:val="24"/>
        </w:rPr>
        <w:t>Occupancy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WoW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Change: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Occupancy</w:t>
      </w:r>
      <w:r>
        <w:rPr>
          <w:spacing w:val="-10"/>
          <w:sz w:val="24"/>
        </w:rPr>
        <w:t xml:space="preserve"> </w:t>
      </w:r>
      <w:r>
        <w:rPr>
          <w:sz w:val="24"/>
        </w:rPr>
        <w:t>dropped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0.28%</w:t>
      </w:r>
      <w:r>
        <w:rPr>
          <w:spacing w:val="-15"/>
          <w:sz w:val="24"/>
        </w:rPr>
        <w:t xml:space="preserve"> </w:t>
      </w:r>
      <w:r>
        <w:rPr>
          <w:sz w:val="24"/>
        </w:rPr>
        <w:t>WoW,</w:t>
      </w:r>
      <w:r>
        <w:rPr>
          <w:spacing w:val="-10"/>
          <w:sz w:val="24"/>
        </w:rPr>
        <w:t xml:space="preserve"> </w:t>
      </w:r>
      <w:r>
        <w:rPr>
          <w:sz w:val="24"/>
        </w:rPr>
        <w:t>indicating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slight </w:t>
      </w:r>
      <w:r>
        <w:rPr>
          <w:spacing w:val="-2"/>
          <w:sz w:val="24"/>
        </w:rPr>
        <w:t>decline.</w:t>
      </w:r>
    </w:p>
    <w:p w14:paraId="1ED301AD" w14:textId="77777777" w:rsidR="00A73405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59"/>
        <w:ind w:left="819" w:hanging="359"/>
        <w:rPr>
          <w:sz w:val="24"/>
        </w:rPr>
      </w:pPr>
      <w:r>
        <w:rPr>
          <w:b/>
          <w:sz w:val="24"/>
        </w:rPr>
        <w:t>ADR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WoW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Change: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ADR</w:t>
      </w:r>
      <w:r>
        <w:rPr>
          <w:spacing w:val="-2"/>
          <w:sz w:val="24"/>
        </w:rPr>
        <w:t xml:space="preserve"> </w:t>
      </w:r>
      <w:r>
        <w:rPr>
          <w:sz w:val="24"/>
        </w:rPr>
        <w:t>remained</w:t>
      </w:r>
      <w:r>
        <w:rPr>
          <w:spacing w:val="-3"/>
          <w:sz w:val="24"/>
        </w:rPr>
        <w:t xml:space="preserve"> </w:t>
      </w:r>
      <w:r>
        <w:rPr>
          <w:sz w:val="24"/>
        </w:rPr>
        <w:t>stable</w:t>
      </w:r>
      <w:r>
        <w:rPr>
          <w:spacing w:val="-2"/>
          <w:sz w:val="24"/>
        </w:rPr>
        <w:t xml:space="preserve"> </w:t>
      </w:r>
      <w:r>
        <w:rPr>
          <w:sz w:val="24"/>
        </w:rPr>
        <w:t>with a</w:t>
      </w:r>
      <w:r>
        <w:rPr>
          <w:spacing w:val="-3"/>
          <w:sz w:val="24"/>
        </w:rPr>
        <w:t xml:space="preserve"> </w:t>
      </w:r>
      <w:r>
        <w:rPr>
          <w:sz w:val="24"/>
        </w:rPr>
        <w:t>0.0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WoW.</w:t>
      </w:r>
    </w:p>
    <w:p w14:paraId="1FF3F96E" w14:textId="77777777" w:rsidR="00A7340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12"/>
        <w:rPr>
          <w:sz w:val="24"/>
        </w:rPr>
      </w:pPr>
      <w:r>
        <w:rPr>
          <w:b/>
          <w:sz w:val="24"/>
        </w:rPr>
        <w:t>Realisation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WoW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Change: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Realisation</w:t>
      </w:r>
      <w:r>
        <w:rPr>
          <w:spacing w:val="-11"/>
          <w:sz w:val="24"/>
        </w:rPr>
        <w:t xml:space="preserve"> </w:t>
      </w:r>
      <w:r>
        <w:rPr>
          <w:sz w:val="24"/>
        </w:rPr>
        <w:t>improved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0.01%</w:t>
      </w:r>
      <w:r>
        <w:rPr>
          <w:spacing w:val="-15"/>
          <w:sz w:val="24"/>
        </w:rPr>
        <w:t xml:space="preserve"> </w:t>
      </w:r>
      <w:r>
        <w:rPr>
          <w:sz w:val="24"/>
        </w:rPr>
        <w:t>WoW,</w:t>
      </w:r>
      <w:r>
        <w:rPr>
          <w:spacing w:val="-11"/>
          <w:sz w:val="24"/>
        </w:rPr>
        <w:t xml:space="preserve"> </w:t>
      </w:r>
      <w:r>
        <w:rPr>
          <w:sz w:val="24"/>
        </w:rPr>
        <w:t>signaling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better </w:t>
      </w:r>
      <w:r>
        <w:rPr>
          <w:spacing w:val="-2"/>
          <w:sz w:val="24"/>
        </w:rPr>
        <w:t>utilization.</w:t>
      </w:r>
    </w:p>
    <w:p w14:paraId="6DB4B18C" w14:textId="77777777" w:rsidR="00A73405" w:rsidRDefault="00A73405">
      <w:pPr>
        <w:pStyle w:val="BodyText"/>
      </w:pPr>
    </w:p>
    <w:p w14:paraId="480C37BA" w14:textId="77777777" w:rsidR="00A73405" w:rsidRDefault="00A73405">
      <w:pPr>
        <w:pStyle w:val="BodyText"/>
        <w:spacing w:before="86"/>
      </w:pPr>
    </w:p>
    <w:p w14:paraId="17C2BBC1" w14:textId="77777777" w:rsidR="00A73405" w:rsidRDefault="00000000">
      <w:pPr>
        <w:pStyle w:val="Heading2"/>
        <w:spacing w:before="0"/>
      </w:pPr>
      <w:r>
        <w:rPr>
          <w:spacing w:val="-2"/>
        </w:rPr>
        <w:t>RECOMMENDATIONS:</w:t>
      </w:r>
    </w:p>
    <w:p w14:paraId="24A9A525" w14:textId="77777777" w:rsidR="00A73405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01"/>
        <w:ind w:left="819" w:hanging="359"/>
        <w:rPr>
          <w:sz w:val="24"/>
        </w:rPr>
      </w:pPr>
      <w:r>
        <w:rPr>
          <w:sz w:val="24"/>
        </w:rPr>
        <w:t>Launch</w:t>
      </w:r>
      <w:r>
        <w:rPr>
          <w:spacing w:val="-4"/>
          <w:sz w:val="24"/>
        </w:rPr>
        <w:t xml:space="preserve"> </w:t>
      </w:r>
      <w:r>
        <w:rPr>
          <w:sz w:val="24"/>
        </w:rPr>
        <w:t>targeted</w:t>
      </w:r>
      <w:r>
        <w:rPr>
          <w:spacing w:val="-2"/>
          <w:sz w:val="24"/>
        </w:rPr>
        <w:t xml:space="preserve"> </w:t>
      </w:r>
      <w:r>
        <w:rPr>
          <w:sz w:val="24"/>
        </w:rPr>
        <w:t>weekend</w:t>
      </w:r>
      <w:r>
        <w:rPr>
          <w:spacing w:val="-1"/>
          <w:sz w:val="24"/>
        </w:rPr>
        <w:t xml:space="preserve"> </w:t>
      </w:r>
      <w:r>
        <w:rPr>
          <w:sz w:val="24"/>
        </w:rPr>
        <w:t>packages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boost</w:t>
      </w:r>
      <w:r>
        <w:rPr>
          <w:spacing w:val="-2"/>
          <w:sz w:val="24"/>
        </w:rPr>
        <w:t xml:space="preserve"> </w:t>
      </w:r>
      <w:r>
        <w:rPr>
          <w:sz w:val="24"/>
        </w:rPr>
        <w:t>occupancy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Saturdays 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Sundays.</w:t>
      </w:r>
    </w:p>
    <w:p w14:paraId="1B31419A" w14:textId="77777777" w:rsidR="00A73405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Institute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flexible</w:t>
      </w:r>
      <w:r>
        <w:rPr>
          <w:spacing w:val="-2"/>
          <w:sz w:val="24"/>
        </w:rPr>
        <w:t xml:space="preserve"> </w:t>
      </w:r>
      <w:r>
        <w:rPr>
          <w:sz w:val="24"/>
        </w:rPr>
        <w:t>cancellation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mitigate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cancellations.</w:t>
      </w:r>
    </w:p>
    <w:p w14:paraId="4BAE7D86" w14:textId="77777777" w:rsidR="00A73405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Strengthen</w:t>
      </w:r>
      <w:r>
        <w:rPr>
          <w:spacing w:val="-5"/>
          <w:sz w:val="24"/>
        </w:rPr>
        <w:t xml:space="preserve"> </w:t>
      </w:r>
      <w:r>
        <w:rPr>
          <w:sz w:val="24"/>
        </w:rPr>
        <w:t>partnerships with</w:t>
      </w:r>
      <w:r>
        <w:rPr>
          <w:spacing w:val="-2"/>
          <w:sz w:val="24"/>
        </w:rPr>
        <w:t xml:space="preserve"> </w:t>
      </w:r>
      <w:r>
        <w:rPr>
          <w:sz w:val="24"/>
        </w:rPr>
        <w:t>Makeyourtrip to</w:t>
      </w:r>
      <w:r>
        <w:rPr>
          <w:spacing w:val="-2"/>
          <w:sz w:val="24"/>
        </w:rPr>
        <w:t xml:space="preserve"> </w:t>
      </w:r>
      <w:r>
        <w:rPr>
          <w:sz w:val="24"/>
        </w:rPr>
        <w:t>capitalize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share.</w:t>
      </w:r>
    </w:p>
    <w:p w14:paraId="00124996" w14:textId="77777777" w:rsidR="00A73405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01"/>
        <w:ind w:left="819" w:hanging="359"/>
        <w:rPr>
          <w:sz w:val="24"/>
        </w:rPr>
      </w:pPr>
      <w:r>
        <w:rPr>
          <w:sz w:val="24"/>
        </w:rPr>
        <w:t>Elevate</w:t>
      </w:r>
      <w:r>
        <w:rPr>
          <w:spacing w:val="-4"/>
          <w:sz w:val="24"/>
        </w:rPr>
        <w:t xml:space="preserve"> </w:t>
      </w:r>
      <w:r>
        <w:rPr>
          <w:sz w:val="24"/>
        </w:rPr>
        <w:t>Elite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exclusive</w:t>
      </w:r>
      <w:r>
        <w:rPr>
          <w:spacing w:val="-1"/>
          <w:sz w:val="24"/>
        </w:rPr>
        <w:t xml:space="preserve"> </w:t>
      </w:r>
      <w:r>
        <w:rPr>
          <w:sz w:val="24"/>
        </w:rPr>
        <w:t>amenities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attract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bookings.</w:t>
      </w:r>
    </w:p>
    <w:p w14:paraId="589DB30B" w14:textId="77777777" w:rsidR="00A7340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80"/>
        </w:tabs>
        <w:spacing w:line="276" w:lineRule="auto"/>
        <w:ind w:right="955"/>
        <w:rPr>
          <w:sz w:val="24"/>
        </w:rPr>
      </w:pPr>
      <w:r>
        <w:rPr>
          <w:sz w:val="24"/>
        </w:rPr>
        <w:tab/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Pricing</w:t>
      </w:r>
      <w:r>
        <w:rPr>
          <w:spacing w:val="-4"/>
          <w:sz w:val="24"/>
        </w:rPr>
        <w:t xml:space="preserve"> </w:t>
      </w:r>
      <w:r>
        <w:rPr>
          <w:sz w:val="24"/>
        </w:rPr>
        <w:t>Strategy: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pricing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occupancy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demand patterns. This strategy can optimize revenue by adjusting room rates in real-time, ensuring maximum profitability during peak periods and attracting budget-conscious</w:t>
      </w:r>
    </w:p>
    <w:p w14:paraId="34EA85A3" w14:textId="77777777" w:rsidR="00A73405" w:rsidRDefault="00000000">
      <w:pPr>
        <w:pStyle w:val="BodyText"/>
        <w:spacing w:line="275" w:lineRule="exact"/>
        <w:ind w:left="820"/>
      </w:pPr>
      <w:r>
        <w:t>travelers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off-peak</w:t>
      </w:r>
      <w:r>
        <w:rPr>
          <w:spacing w:val="-1"/>
        </w:rPr>
        <w:t xml:space="preserve"> </w:t>
      </w:r>
      <w:r>
        <w:rPr>
          <w:spacing w:val="-2"/>
        </w:rPr>
        <w:t>times.</w:t>
      </w:r>
    </w:p>
    <w:p w14:paraId="2415A11F" w14:textId="77777777" w:rsidR="00A7340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1" w:line="278" w:lineRule="auto"/>
        <w:ind w:right="1523"/>
        <w:rPr>
          <w:sz w:val="24"/>
        </w:rPr>
      </w:pPr>
      <w:r>
        <w:rPr>
          <w:sz w:val="24"/>
        </w:rPr>
        <w:t>Personalized</w:t>
      </w:r>
      <w:r>
        <w:rPr>
          <w:spacing w:val="-6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Campaigns:</w:t>
      </w:r>
      <w:r>
        <w:rPr>
          <w:spacing w:val="-6"/>
          <w:sz w:val="24"/>
        </w:rPr>
        <w:t xml:space="preserve"> </w:t>
      </w:r>
      <w:r>
        <w:rPr>
          <w:sz w:val="24"/>
        </w:rPr>
        <w:t>Leverage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personalized marketing campaigns. Send tailored offers and promotions to different customer</w:t>
      </w:r>
    </w:p>
    <w:p w14:paraId="6CD2F31B" w14:textId="77777777" w:rsidR="00A73405" w:rsidRDefault="00000000">
      <w:pPr>
        <w:pStyle w:val="BodyText"/>
        <w:spacing w:line="276" w:lineRule="auto"/>
        <w:ind w:left="820" w:right="866"/>
      </w:pPr>
      <w:r>
        <w:t>segments,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loyal</w:t>
      </w:r>
      <w:r>
        <w:rPr>
          <w:spacing w:val="-4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clients,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leisure</w:t>
      </w:r>
      <w:r>
        <w:rPr>
          <w:spacing w:val="-5"/>
        </w:rPr>
        <w:t xml:space="preserve"> </w:t>
      </w:r>
      <w:r>
        <w:t>travelers,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 booking conversions.</w:t>
      </w:r>
    </w:p>
    <w:p w14:paraId="73C552A2" w14:textId="77777777" w:rsidR="00A73405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56"/>
        <w:ind w:left="819" w:hanging="359"/>
        <w:rPr>
          <w:sz w:val="24"/>
        </w:rPr>
      </w:pPr>
      <w:r>
        <w:rPr>
          <w:sz w:val="24"/>
        </w:rPr>
        <w:t>Upselling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Cross-Selling:</w:t>
      </w:r>
      <w:r>
        <w:rPr>
          <w:spacing w:val="-8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front-line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upsell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cross-sell</w:t>
      </w:r>
      <w:r>
        <w:rPr>
          <w:spacing w:val="-2"/>
          <w:sz w:val="24"/>
        </w:rPr>
        <w:t xml:space="preserve"> additional</w:t>
      </w:r>
    </w:p>
    <w:p w14:paraId="74000C8E" w14:textId="77777777" w:rsidR="00A73405" w:rsidRDefault="00000000">
      <w:pPr>
        <w:pStyle w:val="BodyText"/>
        <w:spacing w:before="41" w:line="276" w:lineRule="auto"/>
        <w:ind w:left="820" w:right="866"/>
      </w:pPr>
      <w:r>
        <w:t>services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spa</w:t>
      </w:r>
      <w:r>
        <w:rPr>
          <w:spacing w:val="-3"/>
        </w:rPr>
        <w:t xml:space="preserve"> </w:t>
      </w:r>
      <w:r>
        <w:t>treatments,</w:t>
      </w:r>
      <w:r>
        <w:rPr>
          <w:spacing w:val="-3"/>
        </w:rPr>
        <w:t xml:space="preserve"> </w:t>
      </w:r>
      <w:r>
        <w:t>dining</w:t>
      </w:r>
      <w:r>
        <w:rPr>
          <w:spacing w:val="-3"/>
        </w:rPr>
        <w:t xml:space="preserve"> </w:t>
      </w:r>
      <w:r>
        <w:t>experiences,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upgrades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booking process or guest stay. This can contribute to incremental revenue per guest.</w:t>
      </w:r>
    </w:p>
    <w:p w14:paraId="40EE9F98" w14:textId="77777777" w:rsidR="00A7340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 w:line="276" w:lineRule="auto"/>
        <w:ind w:right="1179"/>
        <w:jc w:val="both"/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Enhancement: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improving</w:t>
      </w:r>
      <w:r>
        <w:rPr>
          <w:spacing w:val="-4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investing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sz w:val="24"/>
        </w:rPr>
        <w:lastRenderedPageBreak/>
        <w:t>amenities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align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preferences.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mechanisms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gather guest insights and address concerns promptly, leading to positive reviews and repeat</w:t>
      </w:r>
    </w:p>
    <w:p w14:paraId="1D6D5560" w14:textId="77777777" w:rsidR="00A73405" w:rsidRDefault="00000000">
      <w:pPr>
        <w:pStyle w:val="BodyText"/>
        <w:spacing w:before="1"/>
        <w:ind w:left="820"/>
      </w:pPr>
      <w:r>
        <w:rPr>
          <w:spacing w:val="-2"/>
        </w:rPr>
        <w:t>business.</w:t>
      </w:r>
    </w:p>
    <w:p w14:paraId="0670FE79" w14:textId="77777777" w:rsidR="00A73405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01"/>
        <w:ind w:left="819" w:hanging="359"/>
        <w:rPr>
          <w:sz w:val="24"/>
        </w:rPr>
      </w:pPr>
      <w:r>
        <w:rPr>
          <w:sz w:val="24"/>
        </w:rPr>
        <w:t>Competitor</w:t>
      </w:r>
      <w:r>
        <w:rPr>
          <w:spacing w:val="-18"/>
          <w:sz w:val="24"/>
        </w:rPr>
        <w:t xml:space="preserve"> </w:t>
      </w:r>
      <w:r>
        <w:rPr>
          <w:sz w:val="24"/>
        </w:rPr>
        <w:t>Analysis:</w:t>
      </w:r>
      <w:r>
        <w:rPr>
          <w:spacing w:val="-2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competitors'</w:t>
      </w:r>
      <w:r>
        <w:rPr>
          <w:spacing w:val="-2"/>
          <w:sz w:val="24"/>
        </w:rPr>
        <w:t xml:space="preserve"> offerings,</w:t>
      </w:r>
    </w:p>
    <w:p w14:paraId="37DF1D15" w14:textId="77777777" w:rsidR="00A73405" w:rsidRDefault="00000000">
      <w:pPr>
        <w:pStyle w:val="BodyText"/>
        <w:spacing w:before="41" w:line="276" w:lineRule="auto"/>
        <w:ind w:left="820"/>
      </w:pPr>
      <w:r>
        <w:t>pricing,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guest</w:t>
      </w:r>
      <w:r>
        <w:rPr>
          <w:spacing w:val="-4"/>
        </w:rPr>
        <w:t xml:space="preserve"> </w:t>
      </w:r>
      <w:r>
        <w:t>feedback.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AtliQ</w:t>
      </w:r>
      <w:r>
        <w:rPr>
          <w:spacing w:val="-5"/>
        </w:rPr>
        <w:t xml:space="preserve"> </w:t>
      </w:r>
      <w:r>
        <w:t>Grands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differentiate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and strategically position its services to attract a larger share of the market.</w:t>
      </w:r>
    </w:p>
    <w:p w14:paraId="056B8028" w14:textId="77777777" w:rsidR="00A73405" w:rsidRDefault="00A73405">
      <w:pPr>
        <w:spacing w:line="276" w:lineRule="auto"/>
        <w:sectPr w:rsidR="00A73405" w:rsidSect="00266BF5">
          <w:pgSz w:w="12240" w:h="15840"/>
          <w:pgMar w:top="1360" w:right="560" w:bottom="280" w:left="1340" w:header="720" w:footer="720" w:gutter="0"/>
          <w:cols w:space="720"/>
        </w:sectPr>
      </w:pPr>
    </w:p>
    <w:p w14:paraId="082023A0" w14:textId="77777777" w:rsidR="00A73405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79"/>
        <w:ind w:left="819" w:hanging="359"/>
        <w:rPr>
          <w:sz w:val="24"/>
        </w:rPr>
      </w:pPr>
      <w:r>
        <w:rPr>
          <w:sz w:val="24"/>
        </w:rPr>
        <w:lastRenderedPageBreak/>
        <w:t>Partnerships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Collaborations: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businesses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403613A" w14:textId="77777777" w:rsidR="00A73405" w:rsidRDefault="00000000">
      <w:pPr>
        <w:pStyle w:val="BodyText"/>
        <w:spacing w:before="41" w:line="276" w:lineRule="auto"/>
        <w:ind w:left="820" w:right="866"/>
      </w:pPr>
      <w:r>
        <w:t>attractions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exclusive</w:t>
      </w:r>
      <w:r>
        <w:rPr>
          <w:spacing w:val="-5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guests.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 overall value proposition and encourage longer stays.</w:t>
      </w:r>
    </w:p>
    <w:p w14:paraId="20B5DF70" w14:textId="77777777" w:rsidR="00A73405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z w:val="24"/>
        </w:rPr>
        <w:t>Seasonal</w:t>
      </w:r>
      <w:r>
        <w:rPr>
          <w:spacing w:val="-4"/>
          <w:sz w:val="24"/>
        </w:rPr>
        <w:t xml:space="preserve"> </w:t>
      </w:r>
      <w:r>
        <w:rPr>
          <w:sz w:val="24"/>
        </w:rPr>
        <w:t>Promotions: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seasonal</w:t>
      </w:r>
      <w:r>
        <w:rPr>
          <w:spacing w:val="-2"/>
          <w:sz w:val="24"/>
        </w:rPr>
        <w:t xml:space="preserve"> </w:t>
      </w:r>
      <w:r>
        <w:rPr>
          <w:sz w:val="24"/>
        </w:rPr>
        <w:t>promotions</w:t>
      </w:r>
      <w:r>
        <w:rPr>
          <w:spacing w:val="-2"/>
          <w:sz w:val="24"/>
        </w:rPr>
        <w:t xml:space="preserve"> </w:t>
      </w:r>
      <w:r>
        <w:rPr>
          <w:sz w:val="24"/>
        </w:rPr>
        <w:t>tied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events,</w:t>
      </w:r>
      <w:r>
        <w:rPr>
          <w:spacing w:val="-1"/>
          <w:sz w:val="24"/>
        </w:rPr>
        <w:t xml:space="preserve"> </w:t>
      </w:r>
      <w:r>
        <w:rPr>
          <w:sz w:val="24"/>
        </w:rPr>
        <w:t>holidays,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or</w:t>
      </w:r>
    </w:p>
    <w:p w14:paraId="7C499EB4" w14:textId="77777777" w:rsidR="00A73405" w:rsidRDefault="00000000">
      <w:pPr>
        <w:pStyle w:val="BodyText"/>
        <w:spacing w:before="43" w:line="276" w:lineRule="auto"/>
        <w:ind w:left="820" w:right="866"/>
      </w:pPr>
      <w:r>
        <w:t>festivals.</w:t>
      </w:r>
      <w:r>
        <w:rPr>
          <w:spacing w:val="-9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promotions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attract</w:t>
      </w:r>
      <w:r>
        <w:rPr>
          <w:spacing w:val="-4"/>
        </w:rPr>
        <w:t xml:space="preserve"> </w:t>
      </w:r>
      <w:r>
        <w:t>travelers</w:t>
      </w:r>
      <w:r>
        <w:rPr>
          <w:spacing w:val="-5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experiences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 bookings during traditionally slow periods.</w:t>
      </w:r>
    </w:p>
    <w:p w14:paraId="2F5A697C" w14:textId="77777777" w:rsidR="00A7340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 w:line="276" w:lineRule="auto"/>
        <w:ind w:right="1091"/>
        <w:rPr>
          <w:sz w:val="24"/>
        </w:rPr>
      </w:pP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Presence:</w:t>
      </w:r>
      <w:r>
        <w:rPr>
          <w:spacing w:val="-4"/>
          <w:sz w:val="24"/>
        </w:rPr>
        <w:t xml:space="preserve"> </w:t>
      </w:r>
      <w:r>
        <w:rPr>
          <w:sz w:val="24"/>
        </w:rPr>
        <w:t>Invest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visually</w:t>
      </w:r>
      <w:r>
        <w:rPr>
          <w:spacing w:val="-4"/>
          <w:sz w:val="24"/>
        </w:rPr>
        <w:t xml:space="preserve"> </w:t>
      </w:r>
      <w:r>
        <w:rPr>
          <w:sz w:val="24"/>
        </w:rPr>
        <w:t>appealing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that showcases the hotel's features, rooms, and amenities. Implement a seamless online booking process to make it convenient for guests to secure reservations.</w:t>
      </w:r>
    </w:p>
    <w:p w14:paraId="3A8D8AE5" w14:textId="77777777" w:rsidR="00A7340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9" w:line="276" w:lineRule="auto"/>
        <w:ind w:right="1365"/>
        <w:rPr>
          <w:sz w:val="24"/>
        </w:rPr>
      </w:pPr>
      <w:r>
        <w:rPr>
          <w:sz w:val="24"/>
        </w:rPr>
        <w:t>Social Media Engagement: Boost engagement on social media platforms by sharing visually</w:t>
      </w:r>
      <w:r>
        <w:rPr>
          <w:spacing w:val="-4"/>
          <w:sz w:val="24"/>
        </w:rPr>
        <w:t xml:space="preserve"> </w:t>
      </w:r>
      <w:r>
        <w:rPr>
          <w:sz w:val="24"/>
        </w:rPr>
        <w:t>appealing</w:t>
      </w:r>
      <w:r>
        <w:rPr>
          <w:spacing w:val="-4"/>
          <w:sz w:val="24"/>
        </w:rPr>
        <w:t xml:space="preserve"> </w:t>
      </w:r>
      <w:r>
        <w:rPr>
          <w:sz w:val="24"/>
        </w:rPr>
        <w:t>content,</w:t>
      </w:r>
      <w:r>
        <w:rPr>
          <w:spacing w:val="-4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testimonials,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behind-the-scenes</w:t>
      </w:r>
      <w:r>
        <w:rPr>
          <w:spacing w:val="-5"/>
          <w:sz w:val="24"/>
        </w:rPr>
        <w:t xml:space="preserve"> </w:t>
      </w:r>
      <w:r>
        <w:rPr>
          <w:sz w:val="24"/>
        </w:rPr>
        <w:t>glimpses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</w:p>
    <w:p w14:paraId="63164CA7" w14:textId="77777777" w:rsidR="00A73405" w:rsidRDefault="00000000">
      <w:pPr>
        <w:pStyle w:val="BodyText"/>
        <w:spacing w:before="2"/>
        <w:ind w:left="820"/>
      </w:pPr>
      <w:r>
        <w:t>hotel.</w:t>
      </w:r>
      <w:r>
        <w:rPr>
          <w:spacing w:val="-1"/>
        </w:rPr>
        <w:t xml:space="preserve"> </w:t>
      </w:r>
      <w:r>
        <w:t>Engaging</w:t>
      </w:r>
      <w:r>
        <w:rPr>
          <w:spacing w:val="-1"/>
        </w:rPr>
        <w:t xml:space="preserve"> </w:t>
      </w:r>
      <w:r>
        <w:t>with guests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foster a</w:t>
      </w:r>
      <w:r>
        <w:rPr>
          <w:spacing w:val="-3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community and</w:t>
      </w:r>
      <w:r>
        <w:rPr>
          <w:spacing w:val="-1"/>
        </w:rPr>
        <w:t xml:space="preserve"> </w:t>
      </w:r>
      <w:r>
        <w:t xml:space="preserve">drive </w:t>
      </w:r>
      <w:r>
        <w:rPr>
          <w:spacing w:val="-2"/>
        </w:rPr>
        <w:t>bookings.</w:t>
      </w:r>
    </w:p>
    <w:p w14:paraId="69879E39" w14:textId="77777777" w:rsidR="00A7340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1" w:line="276" w:lineRule="auto"/>
        <w:ind w:right="985"/>
        <w:rPr>
          <w:sz w:val="24"/>
        </w:rPr>
      </w:pPr>
      <w:r>
        <w:rPr>
          <w:sz w:val="24"/>
        </w:rPr>
        <w:t>Staff Training and Development: Provide ongoing training to staff members to enhance their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skills.</w:t>
      </w:r>
      <w:r>
        <w:rPr>
          <w:spacing w:val="-3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3"/>
          <w:sz w:val="24"/>
        </w:rPr>
        <w:t xml:space="preserve"> </w:t>
      </w:r>
      <w:r>
        <w:rPr>
          <w:sz w:val="24"/>
        </w:rPr>
        <w:t>guest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word-of- mouth recommendations and repeat business.</w:t>
      </w:r>
    </w:p>
    <w:p w14:paraId="12CDDEB4" w14:textId="77777777" w:rsidR="00A73405" w:rsidRDefault="00000000">
      <w:pPr>
        <w:pStyle w:val="Heading2"/>
        <w:spacing w:before="159"/>
      </w:pPr>
      <w:r>
        <w:rPr>
          <w:spacing w:val="-2"/>
        </w:rPr>
        <w:t>Conclusion:</w:t>
      </w:r>
    </w:p>
    <w:p w14:paraId="7EE56BBD" w14:textId="77777777" w:rsidR="00A73405" w:rsidRDefault="00000000">
      <w:pPr>
        <w:pStyle w:val="BodyText"/>
        <w:spacing w:before="202" w:line="276" w:lineRule="auto"/>
        <w:ind w:left="100" w:right="866"/>
      </w:pPr>
      <w:r>
        <w:t>In</w:t>
      </w:r>
      <w:r>
        <w:rPr>
          <w:spacing w:val="-5"/>
        </w:rPr>
        <w:t xml:space="preserve"> </w:t>
      </w:r>
      <w:r>
        <w:t>closing,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illuminates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transformative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AtliQ</w:t>
      </w:r>
      <w:r>
        <w:rPr>
          <w:spacing w:val="-4"/>
        </w:rPr>
        <w:t xml:space="preserve"> </w:t>
      </w:r>
      <w:r>
        <w:t>Grands, one that is underscored by insights poised to reinvigorate revenue and elevate market presence within the competitive luxury hotel landscape.</w:t>
      </w:r>
    </w:p>
    <w:p w14:paraId="42633562" w14:textId="77777777" w:rsidR="00A73405" w:rsidRDefault="00000000">
      <w:pPr>
        <w:pStyle w:val="BodyText"/>
        <w:spacing w:before="159" w:line="276" w:lineRule="auto"/>
        <w:ind w:left="100" w:right="866"/>
      </w:pPr>
      <w:r>
        <w:t>The in-depth exploration of the provided data has yielded critical revelations.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holistic view of the performance landscape reveals total realized revenue of 1.71 billion, reflective of the company's financial scope.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nuanced examination of bookings unveiled 1,463 instances, while occupancy dynamics</w:t>
      </w:r>
      <w:r>
        <w:rPr>
          <w:spacing w:val="-1"/>
        </w:rPr>
        <w:t xml:space="preserve"> </w:t>
      </w:r>
      <w:r>
        <w:t>spotlighted both the</w:t>
      </w:r>
      <w:r>
        <w:rPr>
          <w:spacing w:val="-1"/>
        </w:rPr>
        <w:t xml:space="preserve"> </w:t>
      </w:r>
      <w:r>
        <w:t>industry's challenges</w:t>
      </w:r>
      <w:r>
        <w:rPr>
          <w:spacing w:val="-1"/>
        </w:rPr>
        <w:t xml:space="preserve"> </w:t>
      </w:r>
      <w:r>
        <w:t>and potential, with an occupancy rate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57.9% and</w:t>
      </w:r>
      <w:r>
        <w:rPr>
          <w:spacing w:val="-2"/>
        </w:rPr>
        <w:t xml:space="preserve"> </w:t>
      </w:r>
      <w:r>
        <w:t>a weekend</w:t>
      </w:r>
      <w:r>
        <w:rPr>
          <w:spacing w:val="-1"/>
        </w:rPr>
        <w:t xml:space="preserve"> </w:t>
      </w:r>
      <w:r>
        <w:t>surge reaching</w:t>
      </w:r>
      <w:r>
        <w:rPr>
          <w:spacing w:val="-1"/>
        </w:rPr>
        <w:t xml:space="preserve"> </w:t>
      </w:r>
      <w:r>
        <w:t>62.6%.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customer rating,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3.6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7"/>
        </w:rPr>
        <w:t>5,</w:t>
      </w:r>
    </w:p>
    <w:p w14:paraId="7303D707" w14:textId="77777777" w:rsidR="00A73405" w:rsidRDefault="00000000">
      <w:pPr>
        <w:pStyle w:val="BodyText"/>
        <w:spacing w:line="276" w:lineRule="auto"/>
        <w:ind w:left="100" w:right="866"/>
      </w:pP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experiences.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intricate</w:t>
      </w:r>
      <w:r>
        <w:rPr>
          <w:spacing w:val="-4"/>
        </w:rPr>
        <w:t xml:space="preserve"> </w:t>
      </w:r>
      <w:r>
        <w:t>tapestry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cancellations,</w:t>
      </w:r>
      <w:r>
        <w:rPr>
          <w:spacing w:val="-3"/>
        </w:rPr>
        <w:t xml:space="preserve"> </w:t>
      </w:r>
      <w:r>
        <w:t>with a</w:t>
      </w:r>
      <w:r>
        <w:rPr>
          <w:spacing w:val="-6"/>
        </w:rPr>
        <w:t xml:space="preserve"> </w:t>
      </w:r>
      <w:r>
        <w:t>24.8%</w:t>
      </w:r>
      <w:r>
        <w:rPr>
          <w:spacing w:val="-6"/>
        </w:rPr>
        <w:t xml:space="preserve"> </w:t>
      </w:r>
      <w:r>
        <w:t>occurrence</w:t>
      </w:r>
      <w:r>
        <w:rPr>
          <w:spacing w:val="-5"/>
        </w:rPr>
        <w:t xml:space="preserve"> </w:t>
      </w:r>
      <w:r>
        <w:t>rate,</w:t>
      </w:r>
      <w:r>
        <w:rPr>
          <w:spacing w:val="-5"/>
        </w:rPr>
        <w:t xml:space="preserve"> </w:t>
      </w:r>
      <w:r>
        <w:t>prompts</w:t>
      </w:r>
      <w:r>
        <w:rPr>
          <w:spacing w:val="-6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consideration,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Elite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popularity,</w:t>
      </w:r>
      <w:r>
        <w:rPr>
          <w:spacing w:val="-5"/>
        </w:rPr>
        <w:t xml:space="preserve"> </w:t>
      </w:r>
      <w:r>
        <w:t>representing 37% of bookings, forms a nexus for targeted growth. Moreover, the strategic landscape of booking platforms</w:t>
      </w:r>
      <w:r>
        <w:rPr>
          <w:spacing w:val="-1"/>
        </w:rPr>
        <w:t xml:space="preserve"> </w:t>
      </w:r>
      <w:r>
        <w:t>shines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spotlight on Others, driving 41% of</w:t>
      </w:r>
      <w:r>
        <w:rPr>
          <w:spacing w:val="-1"/>
        </w:rPr>
        <w:t xml:space="preserve"> </w:t>
      </w:r>
      <w:r>
        <w:t>bookings. Crucially, the</w:t>
      </w:r>
      <w:r>
        <w:rPr>
          <w:spacing w:val="-16"/>
        </w:rPr>
        <w:t xml:space="preserve"> </w:t>
      </w:r>
      <w:r>
        <w:t>Average Daily Rate (ADR) at 12,696, in tandem with 70.1% realization, aligns financial strategies with</w:t>
      </w:r>
    </w:p>
    <w:p w14:paraId="755D0CFE" w14:textId="77777777" w:rsidR="00A73405" w:rsidRDefault="00000000">
      <w:pPr>
        <w:pStyle w:val="BodyText"/>
        <w:spacing w:before="2"/>
        <w:ind w:left="100"/>
      </w:pPr>
      <w:r>
        <w:t>guest</w:t>
      </w:r>
      <w:r>
        <w:rPr>
          <w:spacing w:val="-1"/>
        </w:rPr>
        <w:t xml:space="preserve"> </w:t>
      </w:r>
      <w:r>
        <w:rPr>
          <w:spacing w:val="-2"/>
        </w:rPr>
        <w:t>value.</w:t>
      </w:r>
    </w:p>
    <w:p w14:paraId="0DC86A62" w14:textId="77777777" w:rsidR="00A73405" w:rsidRDefault="00000000">
      <w:pPr>
        <w:pStyle w:val="BodyText"/>
        <w:spacing w:before="200" w:line="278" w:lineRule="auto"/>
        <w:ind w:left="100" w:right="866"/>
      </w:pPr>
      <w:r>
        <w:t>These</w:t>
      </w:r>
      <w:r>
        <w:rPr>
          <w:spacing w:val="-6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actionable</w:t>
      </w:r>
      <w:r>
        <w:rPr>
          <w:spacing w:val="-5"/>
        </w:rPr>
        <w:t xml:space="preserve"> </w:t>
      </w:r>
      <w:r>
        <w:t>recommendations,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pivot</w:t>
      </w:r>
      <w:r>
        <w:rPr>
          <w:spacing w:val="-15"/>
        </w:rPr>
        <w:t xml:space="preserve"> </w:t>
      </w:r>
      <w:r>
        <w:t>AtliQ</w:t>
      </w:r>
      <w:r>
        <w:rPr>
          <w:spacing w:val="-5"/>
        </w:rPr>
        <w:t xml:space="preserve"> </w:t>
      </w:r>
      <w:r>
        <w:t>Grands towards growth.</w:t>
      </w:r>
      <w:r>
        <w:rPr>
          <w:spacing w:val="-2"/>
        </w:rPr>
        <w:t xml:space="preserve"> </w:t>
      </w:r>
      <w:r>
        <w:t>The spotlight on weekends and tailored promotions speaks to maximizing</w:t>
      </w:r>
    </w:p>
    <w:p w14:paraId="5CA5D9B0" w14:textId="77777777" w:rsidR="00A73405" w:rsidRDefault="00000000">
      <w:pPr>
        <w:pStyle w:val="BodyText"/>
        <w:spacing w:line="276" w:lineRule="auto"/>
        <w:ind w:left="100" w:right="866"/>
      </w:pPr>
      <w:r>
        <w:t>occupancy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periods.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cancellation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revenue implications of a well-structured cancellation policy. Platform optimization resonates as a</w:t>
      </w:r>
    </w:p>
    <w:p w14:paraId="619D1598" w14:textId="77777777" w:rsidR="00A73405" w:rsidRDefault="00000000">
      <w:pPr>
        <w:pStyle w:val="BodyText"/>
        <w:spacing w:line="278" w:lineRule="auto"/>
        <w:ind w:left="100" w:right="866"/>
      </w:pPr>
      <w:r>
        <w:t>beacon,</w:t>
      </w:r>
      <w:r>
        <w:rPr>
          <w:spacing w:val="-3"/>
        </w:rPr>
        <w:t xml:space="preserve"> </w:t>
      </w:r>
      <w:r>
        <w:t>amplifying</w:t>
      </w:r>
      <w:r>
        <w:rPr>
          <w:spacing w:val="-5"/>
        </w:rPr>
        <w:t xml:space="preserve"> </w:t>
      </w:r>
      <w:r>
        <w:t>partnerships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high-performing</w:t>
      </w:r>
      <w:r>
        <w:rPr>
          <w:spacing w:val="-5"/>
        </w:rPr>
        <w:t xml:space="preserve"> </w:t>
      </w:r>
      <w:r>
        <w:t>platforms.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Elite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strategy crystallizes as a potential avenue for attracting a discerning clientele.</w:t>
      </w:r>
    </w:p>
    <w:p w14:paraId="62524E32" w14:textId="77777777" w:rsidR="00A73405" w:rsidRDefault="00A73405">
      <w:pPr>
        <w:spacing w:line="278" w:lineRule="auto"/>
        <w:sectPr w:rsidR="00A73405" w:rsidSect="00266BF5">
          <w:pgSz w:w="12240" w:h="15840"/>
          <w:pgMar w:top="1360" w:right="560" w:bottom="280" w:left="1340" w:header="720" w:footer="720" w:gutter="0"/>
          <w:cols w:space="720"/>
        </w:sectPr>
      </w:pPr>
    </w:p>
    <w:p w14:paraId="0A8EB62D" w14:textId="77777777" w:rsidR="00A73405" w:rsidRDefault="00000000">
      <w:pPr>
        <w:pStyle w:val="BodyText"/>
        <w:spacing w:before="79" w:line="276" w:lineRule="auto"/>
        <w:ind w:left="100" w:right="866"/>
      </w:pPr>
      <w:r>
        <w:lastRenderedPageBreak/>
        <w:t>The</w:t>
      </w:r>
      <w:r>
        <w:rPr>
          <w:spacing w:val="-5"/>
        </w:rPr>
        <w:t xml:space="preserve"> </w:t>
      </w:r>
      <w:r>
        <w:t>tangible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encapsulated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showcase, poised as a versatile tool for data-driven decision-making. This visualization streamlines information dissemination, catalyzing swift and informed responses.</w:t>
      </w:r>
    </w:p>
    <w:p w14:paraId="1FEF7FF1" w14:textId="77777777" w:rsidR="00A73405" w:rsidRDefault="00000000">
      <w:pPr>
        <w:pStyle w:val="BodyText"/>
        <w:spacing w:before="159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realm</w:t>
      </w:r>
      <w:r>
        <w:rPr>
          <w:spacing w:val="-1"/>
        </w:rPr>
        <w:t xml:space="preserve"> </w:t>
      </w:r>
      <w:r>
        <w:t>of fluctuating</w:t>
      </w:r>
      <w:r>
        <w:rPr>
          <w:spacing w:val="-1"/>
        </w:rPr>
        <w:t xml:space="preserve"> </w:t>
      </w:r>
      <w:r>
        <w:t>metrics,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weekly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assumes</w:t>
      </w:r>
      <w:r>
        <w:rPr>
          <w:spacing w:val="-2"/>
        </w:rPr>
        <w:t xml:space="preserve"> </w:t>
      </w:r>
      <w:r>
        <w:t xml:space="preserve">paramount </w:t>
      </w:r>
      <w:r>
        <w:rPr>
          <w:spacing w:val="-2"/>
        </w:rPr>
        <w:t>importance.</w:t>
      </w:r>
    </w:p>
    <w:p w14:paraId="420BFEBE" w14:textId="77777777" w:rsidR="00A73405" w:rsidRDefault="00000000">
      <w:pPr>
        <w:pStyle w:val="BodyText"/>
        <w:spacing w:before="44"/>
        <w:ind w:left="100"/>
      </w:pPr>
      <w:r>
        <w:t>Negative</w:t>
      </w:r>
      <w:r>
        <w:rPr>
          <w:spacing w:val="-5"/>
        </w:rPr>
        <w:t xml:space="preserve"> </w:t>
      </w:r>
      <w:r>
        <w:t>growth in</w:t>
      </w:r>
      <w:r>
        <w:rPr>
          <w:spacing w:val="-1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-0.82%</w:t>
      </w:r>
      <w:r>
        <w:rPr>
          <w:spacing w:val="-2"/>
        </w:rPr>
        <w:t xml:space="preserve"> </w:t>
      </w:r>
      <w:r>
        <w:t>asserts</w:t>
      </w:r>
      <w:r>
        <w:rPr>
          <w:spacing w:val="-1"/>
        </w:rPr>
        <w:t xml:space="preserve"> </w:t>
      </w:r>
      <w:r>
        <w:t>the 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strategies.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2"/>
        </w:rPr>
        <w:t>fractional</w:t>
      </w:r>
    </w:p>
    <w:p w14:paraId="61388FB8" w14:textId="77777777" w:rsidR="00A73405" w:rsidRDefault="00000000">
      <w:pPr>
        <w:pStyle w:val="BodyText"/>
        <w:spacing w:before="40" w:line="276" w:lineRule="auto"/>
        <w:ind w:left="100" w:right="866"/>
      </w:pPr>
      <w:r>
        <w:t>decline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occupancy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0.28%</w:t>
      </w:r>
      <w:r>
        <w:rPr>
          <w:spacing w:val="-5"/>
        </w:rPr>
        <w:t xml:space="preserve"> </w:t>
      </w:r>
      <w:r>
        <w:t>speaks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evolving</w:t>
      </w:r>
      <w:r>
        <w:rPr>
          <w:spacing w:val="-5"/>
        </w:rPr>
        <w:t xml:space="preserve"> </w:t>
      </w:r>
      <w:r>
        <w:t>market.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stable</w:t>
      </w:r>
      <w:r>
        <w:rPr>
          <w:spacing w:val="-15"/>
        </w:rPr>
        <w:t xml:space="preserve"> </w:t>
      </w:r>
      <w:r>
        <w:t>ADR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0.0%</w:t>
      </w:r>
      <w:r>
        <w:rPr>
          <w:spacing w:val="-10"/>
        </w:rPr>
        <w:t xml:space="preserve"> </w:t>
      </w:r>
      <w:r>
        <w:t>WoW underscores a consistent pricing equilibrium, while the minute improvement of 0.01% in</w:t>
      </w:r>
    </w:p>
    <w:p w14:paraId="51EE77BC" w14:textId="77777777" w:rsidR="00A73405" w:rsidRDefault="00000000">
      <w:pPr>
        <w:pStyle w:val="BodyText"/>
        <w:spacing w:line="275" w:lineRule="exact"/>
        <w:ind w:left="100"/>
      </w:pPr>
      <w:r>
        <w:t>realization</w:t>
      </w:r>
      <w:r>
        <w:rPr>
          <w:spacing w:val="-2"/>
        </w:rPr>
        <w:t xml:space="preserve"> </w:t>
      </w:r>
      <w:r>
        <w:t>signifies</w:t>
      </w:r>
      <w:r>
        <w:rPr>
          <w:spacing w:val="-3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rPr>
          <w:spacing w:val="-2"/>
        </w:rPr>
        <w:t>optimization.</w:t>
      </w:r>
    </w:p>
    <w:p w14:paraId="447444BC" w14:textId="77777777" w:rsidR="00A73405" w:rsidRDefault="00000000">
      <w:pPr>
        <w:pStyle w:val="BodyText"/>
        <w:spacing w:before="202" w:line="276" w:lineRule="auto"/>
        <w:ind w:left="100" w:right="866"/>
      </w:pPr>
      <w:r>
        <w:t>By</w:t>
      </w:r>
      <w:r>
        <w:rPr>
          <w:spacing w:val="-6"/>
        </w:rPr>
        <w:t xml:space="preserve"> </w:t>
      </w:r>
      <w:r>
        <w:t>embracing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insights,</w:t>
      </w:r>
      <w:r>
        <w:rPr>
          <w:spacing w:val="-15"/>
        </w:rPr>
        <w:t xml:space="preserve"> </w:t>
      </w:r>
      <w:r>
        <w:t>AtliQ</w:t>
      </w:r>
      <w:r>
        <w:rPr>
          <w:spacing w:val="-5"/>
        </w:rPr>
        <w:t xml:space="preserve"> </w:t>
      </w:r>
      <w:r>
        <w:t>Grands</w:t>
      </w:r>
      <w:r>
        <w:rPr>
          <w:spacing w:val="-5"/>
        </w:rPr>
        <w:t xml:space="preserve"> </w:t>
      </w:r>
      <w:r>
        <w:t>ushers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strategic</w:t>
      </w:r>
      <w:r>
        <w:rPr>
          <w:spacing w:val="-3"/>
        </w:rPr>
        <w:t xml:space="preserve"> </w:t>
      </w:r>
      <w:r>
        <w:t>clarity.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interplay</w:t>
      </w:r>
      <w:r>
        <w:rPr>
          <w:spacing w:val="-4"/>
        </w:rPr>
        <w:t xml:space="preserve"> </w:t>
      </w:r>
      <w:r>
        <w:t>of data, insights, and recommendations lays a robust foundation for informed decision-making,</w:t>
      </w:r>
    </w:p>
    <w:p w14:paraId="3B7DA72E" w14:textId="77777777" w:rsidR="00A73405" w:rsidRDefault="00000000">
      <w:pPr>
        <w:pStyle w:val="BodyText"/>
        <w:spacing w:before="2"/>
        <w:ind w:left="100"/>
      </w:pPr>
      <w:r>
        <w:t>reimagining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very essence of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guest </w:t>
      </w:r>
      <w:r>
        <w:rPr>
          <w:spacing w:val="-2"/>
        </w:rPr>
        <w:t>experiences.</w:t>
      </w:r>
    </w:p>
    <w:p w14:paraId="5E83631B" w14:textId="77777777" w:rsidR="00A73405" w:rsidRDefault="00000000">
      <w:pPr>
        <w:pStyle w:val="BodyText"/>
        <w:spacing w:before="41" w:line="276" w:lineRule="auto"/>
        <w:ind w:left="100" w:right="866"/>
      </w:pPr>
      <w:r>
        <w:t>This</w:t>
      </w:r>
      <w:r>
        <w:rPr>
          <w:spacing w:val="-4"/>
        </w:rPr>
        <w:t xml:space="preserve"> </w:t>
      </w:r>
      <w:r>
        <w:t>synergy</w:t>
      </w:r>
      <w:r>
        <w:rPr>
          <w:spacing w:val="-3"/>
        </w:rPr>
        <w:t xml:space="preserve"> </w:t>
      </w:r>
      <w:r>
        <w:t>shapes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cornerstone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success.</w:t>
      </w:r>
    </w:p>
    <w:p w14:paraId="717DE304" w14:textId="77777777" w:rsidR="00A73405" w:rsidRDefault="00000000">
      <w:pPr>
        <w:pStyle w:val="BodyText"/>
        <w:spacing w:before="159" w:line="276" w:lineRule="auto"/>
        <w:ind w:left="100" w:right="866"/>
      </w:pPr>
      <w:r>
        <w:t>As</w:t>
      </w:r>
      <w:r>
        <w:rPr>
          <w:spacing w:val="-11"/>
        </w:rPr>
        <w:t xml:space="preserve"> </w:t>
      </w:r>
      <w:r>
        <w:t>AtliQ Grands embraces this journey of transformation, the data analyst report stands as a compass,</w:t>
      </w:r>
      <w:r>
        <w:rPr>
          <w:spacing w:val="-5"/>
        </w:rPr>
        <w:t xml:space="preserve"> </w:t>
      </w:r>
      <w:r>
        <w:t>guiding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brand</w:t>
      </w:r>
      <w:r>
        <w:rPr>
          <w:spacing w:val="-5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data-empowered</w:t>
      </w:r>
      <w:r>
        <w:rPr>
          <w:spacing w:val="-5"/>
        </w:rPr>
        <w:t xml:space="preserve"> </w:t>
      </w:r>
      <w:r>
        <w:t>strategies,</w:t>
      </w:r>
      <w:r>
        <w:rPr>
          <w:spacing w:val="-5"/>
        </w:rPr>
        <w:t xml:space="preserve"> </w:t>
      </w:r>
      <w:r>
        <w:t>guest-centric</w:t>
      </w:r>
      <w:r>
        <w:rPr>
          <w:spacing w:val="-6"/>
        </w:rPr>
        <w:t xml:space="preserve"> </w:t>
      </w:r>
      <w:r>
        <w:t>paradigms,</w:t>
      </w:r>
      <w:r>
        <w:rPr>
          <w:spacing w:val="-5"/>
        </w:rPr>
        <w:t xml:space="preserve"> </w:t>
      </w:r>
      <w:r>
        <w:t>and</w:t>
      </w:r>
    </w:p>
    <w:p w14:paraId="057AF2FD" w14:textId="77777777" w:rsidR="00A73405" w:rsidRDefault="00000000">
      <w:pPr>
        <w:pStyle w:val="BodyText"/>
        <w:spacing w:before="2" w:line="276" w:lineRule="auto"/>
        <w:ind w:left="100" w:right="866"/>
      </w:pPr>
      <w:r>
        <w:t>revenue enhancement. The path ahead, illuminated by insights, invites</w:t>
      </w:r>
      <w:r>
        <w:rPr>
          <w:spacing w:val="-8"/>
        </w:rPr>
        <w:t xml:space="preserve"> </w:t>
      </w:r>
      <w:r>
        <w:t>AtliQ Grands to navigate with</w:t>
      </w:r>
      <w:r>
        <w:rPr>
          <w:spacing w:val="-3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myriad</w:t>
      </w:r>
      <w:r>
        <w:rPr>
          <w:spacing w:val="-3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hospitality</w:t>
      </w:r>
      <w:r>
        <w:rPr>
          <w:spacing w:val="-3"/>
        </w:rPr>
        <w:t xml:space="preserve"> </w:t>
      </w:r>
      <w:r>
        <w:t>landscape.</w:t>
      </w:r>
    </w:p>
    <w:sectPr w:rsidR="00A73405">
      <w:pgSz w:w="12240" w:h="15840"/>
      <w:pgMar w:top="136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FE7"/>
    <w:multiLevelType w:val="hybridMultilevel"/>
    <w:tmpl w:val="D4FA2A42"/>
    <w:lvl w:ilvl="0" w:tplc="6FA698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322F9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558EBF7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ACCF6B0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80DE4C9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E488B01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1BCE1F2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9E8E2CDA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1E9C8BEC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5F60D5"/>
    <w:multiLevelType w:val="hybridMultilevel"/>
    <w:tmpl w:val="2A8CB68E"/>
    <w:lvl w:ilvl="0" w:tplc="EEA4C0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38318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334EAA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2A1CC14E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7C44CBD4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2C8C58D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D90A22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85A8DD9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87CE497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8C6223"/>
    <w:multiLevelType w:val="hybridMultilevel"/>
    <w:tmpl w:val="610A5872"/>
    <w:lvl w:ilvl="0" w:tplc="8A10045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C6610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B908EF8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27E972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9288FDD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C62891E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ECCF52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6C5443D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2F74D74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851B49"/>
    <w:multiLevelType w:val="hybridMultilevel"/>
    <w:tmpl w:val="06425B86"/>
    <w:lvl w:ilvl="0" w:tplc="A9A46D2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0032B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97BEEAD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ACF6D570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B324ECE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DCBA6A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7132F3F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8AEC0F2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92FC521E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 w16cid:durableId="703016465">
    <w:abstractNumId w:val="0"/>
  </w:num>
  <w:num w:numId="2" w16cid:durableId="520632562">
    <w:abstractNumId w:val="3"/>
  </w:num>
  <w:num w:numId="3" w16cid:durableId="148059799">
    <w:abstractNumId w:val="1"/>
  </w:num>
  <w:num w:numId="4" w16cid:durableId="596062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05"/>
    <w:rsid w:val="001529E4"/>
    <w:rsid w:val="00266BF5"/>
    <w:rsid w:val="003C1A0D"/>
    <w:rsid w:val="00A7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D03E"/>
  <w15:docId w15:val="{71226B47-C121-484A-8DD0-77F5D776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84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2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Excelr</cp:lastModifiedBy>
  <cp:revision>2</cp:revision>
  <dcterms:created xsi:type="dcterms:W3CDTF">2024-03-26T16:08:00Z</dcterms:created>
  <dcterms:modified xsi:type="dcterms:W3CDTF">2024-03-26T16:08:00Z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2024-03-26T00:00:00Z</vt:filetime>
  </property>
  <property fmtid="{D5CDD505-2E9C-101B-9397-08002B2CF9AE}" pid="5" name="Producer">
    <vt:lpwstr>3-Heights(TM) PDF Security Shell 4.8.25.2 (http://www.pdf-tools.com)</vt:lpwstr>
  </property>
</Properties>
</file>