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41E9" w14:textId="71696111" w:rsidR="00414418" w:rsidRDefault="2E7E450B" w:rsidP="7F66E9AF">
      <w:pPr>
        <w:rPr>
          <w:rFonts w:ascii="Times New Roman" w:eastAsia="Times New Roman" w:hAnsi="Times New Roman" w:cs="Times New Roman"/>
          <w:color w:val="000000" w:themeColor="text1"/>
        </w:rPr>
      </w:pPr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COIS 3400H Fall 2023 Lab </w:t>
      </w:r>
      <w:r w:rsidR="00321CFA">
        <w:rPr>
          <w:rFonts w:ascii="Times New Roman" w:eastAsia="Times New Roman" w:hAnsi="Times New Roman" w:cs="Times New Roman"/>
          <w:color w:val="000000" w:themeColor="text1"/>
        </w:rPr>
        <w:t>7</w:t>
      </w:r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 UML</w:t>
      </w:r>
    </w:p>
    <w:p w14:paraId="5E7278A3" w14:textId="72CBFD7B" w:rsidR="00414418" w:rsidRDefault="2E7E450B"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Draw a UML for following registration system. Identify weak entity class(es) if exists. You can use tools such as Dia or draw.io </w:t>
      </w:r>
    </w:p>
    <w:p w14:paraId="327FB81B" w14:textId="49971BD0" w:rsidR="00414418" w:rsidRDefault="2E7E450B"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Each student is represented. The information about a student is the student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number(</w:t>
      </w:r>
      <w:proofErr w:type="spellStart"/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>StudentNum</w:t>
      </w:r>
      <w:proofErr w:type="spellEnd"/>
      <w:r w:rsidRPr="7F66E9AF">
        <w:rPr>
          <w:rFonts w:ascii="Times New Roman" w:eastAsia="Times New Roman" w:hAnsi="Times New Roman" w:cs="Times New Roman"/>
          <w:color w:val="000000" w:themeColor="text1"/>
        </w:rPr>
        <w:t>) which is unique within the system, the name(</w:t>
      </w:r>
      <w:proofErr w:type="spellStart"/>
      <w:r w:rsidRPr="7F66E9AF">
        <w:rPr>
          <w:rFonts w:ascii="Times New Roman" w:eastAsia="Times New Roman" w:hAnsi="Times New Roman" w:cs="Times New Roman"/>
          <w:color w:val="000000" w:themeColor="text1"/>
        </w:rPr>
        <w:t>sName</w:t>
      </w:r>
      <w:proofErr w:type="spell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), and the major(Major) of the student. A student takes at least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one</w:t>
      </w:r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 at most 6 course sections. The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grade(</w:t>
      </w:r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>Grade) for each course section taken by a student is recorded. A student is advised by one faculty.</w:t>
      </w:r>
    </w:p>
    <w:p w14:paraId="4580986E" w14:textId="22B792EE" w:rsidR="00414418" w:rsidRDefault="2E7E450B">
      <w:r w:rsidRPr="7F66E9AF">
        <w:rPr>
          <w:rFonts w:ascii="Times New Roman" w:eastAsia="Times New Roman" w:hAnsi="Times New Roman" w:cs="Times New Roman"/>
          <w:color w:val="000000" w:themeColor="text1"/>
        </w:rPr>
        <w:t>Each course section is represented. The information about a course section is the section ID(</w:t>
      </w:r>
      <w:proofErr w:type="spellStart"/>
      <w:r w:rsidRPr="7F66E9AF">
        <w:rPr>
          <w:rFonts w:ascii="Times New Roman" w:eastAsia="Times New Roman" w:hAnsi="Times New Roman" w:cs="Times New Roman"/>
          <w:color w:val="000000" w:themeColor="text1"/>
        </w:rPr>
        <w:t>SectionID</w:t>
      </w:r>
      <w:proofErr w:type="spell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) which is unique within a course, the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semester(</w:t>
      </w:r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Semester), and the year(Year) of the course section. A course section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has to</w:t>
      </w:r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 have at least 12 students enrolled.</w:t>
      </w:r>
    </w:p>
    <w:p w14:paraId="2CCE8703" w14:textId="264B5E38" w:rsidR="00414418" w:rsidRDefault="2E7E450B"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Each faculty is represented. The information about a faculty is the faculty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ID(</w:t>
      </w:r>
      <w:proofErr w:type="spellStart"/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>fID</w:t>
      </w:r>
      <w:proofErr w:type="spellEnd"/>
      <w:r w:rsidRPr="7F66E9AF">
        <w:rPr>
          <w:rFonts w:ascii="Times New Roman" w:eastAsia="Times New Roman" w:hAnsi="Times New Roman" w:cs="Times New Roman"/>
          <w:color w:val="000000" w:themeColor="text1"/>
        </w:rPr>
        <w:t>) which is unique within the system), the name(</w:t>
      </w:r>
      <w:proofErr w:type="spellStart"/>
      <w:r w:rsidRPr="7F66E9AF">
        <w:rPr>
          <w:rFonts w:ascii="Times New Roman" w:eastAsia="Times New Roman" w:hAnsi="Times New Roman" w:cs="Times New Roman"/>
          <w:color w:val="000000" w:themeColor="text1"/>
        </w:rPr>
        <w:t>fName</w:t>
      </w:r>
      <w:proofErr w:type="spellEnd"/>
      <w:r w:rsidRPr="7F66E9AF">
        <w:rPr>
          <w:rFonts w:ascii="Times New Roman" w:eastAsia="Times New Roman" w:hAnsi="Times New Roman" w:cs="Times New Roman"/>
          <w:color w:val="000000" w:themeColor="text1"/>
        </w:rPr>
        <w:t>), and rank(Rank) of the faculty. A faculty teaches three or four course sections. A faculty works in one department. A faculty heads zero or one department. A faculty advises one or more students.</w:t>
      </w:r>
    </w:p>
    <w:p w14:paraId="0B8BCF72" w14:textId="29F77095" w:rsidR="00414418" w:rsidRDefault="2E7E450B"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Each course is represented. The information about a course is the course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number(</w:t>
      </w:r>
      <w:proofErr w:type="spellStart"/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>CourseNum</w:t>
      </w:r>
      <w:proofErr w:type="spell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) which is unique within the system, the title(Title), and the credits(Credits) of the course. A course is offered by one department. A course may have one or many course sections. A course may require zero or many courses as prerequisite. A course may be the prerequisite of zero or many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course</w:t>
      </w:r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8AD10CE" w14:textId="59CBD5E3" w:rsidR="00414418" w:rsidRDefault="2E7E450B">
      <w:r w:rsidRPr="7F66E9AF">
        <w:rPr>
          <w:rFonts w:ascii="Times New Roman" w:eastAsia="Times New Roman" w:hAnsi="Times New Roman" w:cs="Times New Roman"/>
          <w:color w:val="000000" w:themeColor="text1"/>
        </w:rPr>
        <w:t>Each department is represented. The information about a department is the department name (</w:t>
      </w:r>
      <w:proofErr w:type="spellStart"/>
      <w:r w:rsidRPr="7F66E9AF">
        <w:rPr>
          <w:rFonts w:ascii="Times New Roman" w:eastAsia="Times New Roman" w:hAnsi="Times New Roman" w:cs="Times New Roman"/>
          <w:color w:val="000000" w:themeColor="text1"/>
        </w:rPr>
        <w:t>dName</w:t>
      </w:r>
      <w:proofErr w:type="spell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) which is unique within the system, the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office(</w:t>
      </w:r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Office), and the phone(Phone) of the department. A department may offer many </w:t>
      </w:r>
      <w:proofErr w:type="gramStart"/>
      <w:r w:rsidRPr="7F66E9AF">
        <w:rPr>
          <w:rFonts w:ascii="Times New Roman" w:eastAsia="Times New Roman" w:hAnsi="Times New Roman" w:cs="Times New Roman"/>
          <w:color w:val="000000" w:themeColor="text1"/>
        </w:rPr>
        <w:t>courses</w:t>
      </w:r>
      <w:proofErr w:type="gramEnd"/>
      <w:r w:rsidRPr="7F66E9AF">
        <w:rPr>
          <w:rFonts w:ascii="Times New Roman" w:eastAsia="Times New Roman" w:hAnsi="Times New Roman" w:cs="Times New Roman"/>
          <w:color w:val="000000" w:themeColor="text1"/>
        </w:rPr>
        <w:t xml:space="preserve"> and it has exactly one chairman. A department may have many faculty works for it.</w:t>
      </w:r>
    </w:p>
    <w:p w14:paraId="2C078E63" w14:textId="2B94A28E" w:rsidR="00414418" w:rsidRPr="002B39F0" w:rsidRDefault="002B39F0" w:rsidP="7F66E9AF">
      <w:pPr>
        <w:rPr>
          <w:lang w:val="en-CA"/>
        </w:rPr>
      </w:pPr>
      <w:r w:rsidRPr="002B39F0">
        <w:rPr>
          <w:lang w:val="en-CA"/>
        </w:rPr>
        <w:lastRenderedPageBreak/>
        <w:drawing>
          <wp:inline distT="0" distB="0" distL="0" distR="0" wp14:anchorId="23F12524" wp14:editId="64444EEC">
            <wp:extent cx="5730240" cy="8229600"/>
            <wp:effectExtent l="0" t="0" r="0" b="0"/>
            <wp:docPr id="9956405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4054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418" w:rsidRPr="002B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D9BC4"/>
    <w:rsid w:val="002072A6"/>
    <w:rsid w:val="002B39F0"/>
    <w:rsid w:val="00321CFA"/>
    <w:rsid w:val="00414418"/>
    <w:rsid w:val="004C61B7"/>
    <w:rsid w:val="1D492734"/>
    <w:rsid w:val="1FD8BA88"/>
    <w:rsid w:val="2661A1EC"/>
    <w:rsid w:val="2E7E450B"/>
    <w:rsid w:val="674D9BC4"/>
    <w:rsid w:val="7EC7BFC8"/>
    <w:rsid w:val="7F66E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9BC4"/>
  <w15:chartTrackingRefBased/>
  <w15:docId w15:val="{F9CDABC6-5755-4E4D-99AE-CB96B099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Depasse</dc:creator>
  <cp:keywords/>
  <dc:description/>
  <cp:lastModifiedBy>Dikshith Reddy MacHerla</cp:lastModifiedBy>
  <cp:revision>3</cp:revision>
  <dcterms:created xsi:type="dcterms:W3CDTF">2023-11-07T15:10:00Z</dcterms:created>
  <dcterms:modified xsi:type="dcterms:W3CDTF">2024-10-29T03:51:00Z</dcterms:modified>
</cp:coreProperties>
</file>