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09" w:rsidRDefault="0060031A" w:rsidP="0060031A">
      <w:pPr>
        <w:pStyle w:val="Title"/>
      </w:pPr>
      <w:proofErr w:type="spellStart"/>
      <w:r>
        <w:t>Hadoop</w:t>
      </w:r>
      <w:proofErr w:type="spellEnd"/>
      <w:r>
        <w:t xml:space="preserve"> </w:t>
      </w:r>
      <w:proofErr w:type="gramStart"/>
      <w:r>
        <w:t>In</w:t>
      </w:r>
      <w:proofErr w:type="gramEnd"/>
      <w:r>
        <w:t xml:space="preserve"> Action</w:t>
      </w:r>
    </w:p>
    <w:p w:rsidR="004D4463" w:rsidRDefault="004D4463" w:rsidP="004D4463">
      <w:pPr>
        <w:pStyle w:val="Heading1"/>
      </w:pPr>
      <w:r>
        <w:t>Intro</w:t>
      </w:r>
    </w:p>
    <w:p w:rsidR="004D4463" w:rsidRPr="004D4463" w:rsidRDefault="004D4463" w:rsidP="004D4463"/>
    <w:p w:rsidR="00B839C5" w:rsidRDefault="00FA0043" w:rsidP="00FA0043">
      <w:proofErr w:type="spellStart"/>
      <w:r>
        <w:t>Hadoop</w:t>
      </w:r>
      <w:proofErr w:type="spellEnd"/>
      <w:r>
        <w:t xml:space="preserve"> is an open source framework for writing and running distributed applications that process large amounts of data.</w:t>
      </w:r>
    </w:p>
    <w:p w:rsidR="00FA0043" w:rsidRPr="00FA0043" w:rsidRDefault="00FA0043" w:rsidP="00FA0043">
      <w:pPr>
        <w:rPr>
          <w:b/>
        </w:rPr>
      </w:pPr>
      <w:r w:rsidRPr="00FA0043">
        <w:rPr>
          <w:b/>
        </w:rPr>
        <w:t>Features</w:t>
      </w:r>
    </w:p>
    <w:p w:rsidR="00FA0043" w:rsidRPr="00FA0043" w:rsidRDefault="00FA0043" w:rsidP="00FA0043">
      <w:r w:rsidRPr="00FA0043">
        <w:rPr>
          <w:b/>
        </w:rPr>
        <w:t>Accessible</w:t>
      </w:r>
      <w:r w:rsidRPr="00FA0043">
        <w:t>—</w:t>
      </w:r>
      <w:proofErr w:type="spellStart"/>
      <w:r w:rsidRPr="00FA0043">
        <w:t>Hadoop</w:t>
      </w:r>
      <w:proofErr w:type="spellEnd"/>
      <w:r w:rsidRPr="00FA0043">
        <w:t xml:space="preserve"> runs on large clusters of commodity machines or on cloud</w:t>
      </w:r>
      <w:r>
        <w:t xml:space="preserve"> </w:t>
      </w:r>
      <w:r w:rsidRPr="00FA0043">
        <w:t>computing services</w:t>
      </w:r>
      <w:r>
        <w:t xml:space="preserve"> </w:t>
      </w:r>
      <w:r w:rsidRPr="00FA0043">
        <w:t>such as Amazon’s Elastic Compute Cloud (</w:t>
      </w:r>
      <w:proofErr w:type="gramStart"/>
      <w:r w:rsidRPr="00FA0043">
        <w:t>EC2 )</w:t>
      </w:r>
      <w:proofErr w:type="gramEnd"/>
      <w:r w:rsidRPr="00FA0043">
        <w:t>.</w:t>
      </w:r>
    </w:p>
    <w:p w:rsidR="00FA0043" w:rsidRPr="00FA0043" w:rsidRDefault="00FA0043" w:rsidP="00FA0043">
      <w:r w:rsidRPr="00FA0043">
        <w:rPr>
          <w:b/>
        </w:rPr>
        <w:t>Robust</w:t>
      </w:r>
      <w:r w:rsidRPr="00FA0043">
        <w:t>—</w:t>
      </w:r>
      <w:proofErr w:type="gramStart"/>
      <w:r w:rsidRPr="00FA0043">
        <w:t>Because</w:t>
      </w:r>
      <w:proofErr w:type="gramEnd"/>
      <w:r w:rsidRPr="00FA0043">
        <w:t xml:space="preserve"> it is intended to run on commodity hardware, </w:t>
      </w:r>
      <w:proofErr w:type="spellStart"/>
      <w:r w:rsidRPr="00FA0043">
        <w:t>Hadoop</w:t>
      </w:r>
      <w:proofErr w:type="spellEnd"/>
      <w:r w:rsidRPr="00FA0043">
        <w:t xml:space="preserve"> is architected</w:t>
      </w:r>
      <w:r>
        <w:t xml:space="preserve"> </w:t>
      </w:r>
      <w:r w:rsidRPr="00FA0043">
        <w:t>with the</w:t>
      </w:r>
      <w:r>
        <w:t xml:space="preserve"> </w:t>
      </w:r>
      <w:r w:rsidRPr="00FA0043">
        <w:t>assumption of frequent hardware malfunctions. It can gracefully</w:t>
      </w:r>
      <w:r>
        <w:t xml:space="preserve"> </w:t>
      </w:r>
      <w:r w:rsidRPr="00FA0043">
        <w:t>handle most such failures.</w:t>
      </w:r>
    </w:p>
    <w:p w:rsidR="00FA0043" w:rsidRPr="00FA0043" w:rsidRDefault="00FA0043" w:rsidP="00FA0043">
      <w:r w:rsidRPr="00FA0043">
        <w:rPr>
          <w:b/>
        </w:rPr>
        <w:t>Scalable</w:t>
      </w:r>
      <w:r w:rsidRPr="00FA0043">
        <w:t>—</w:t>
      </w:r>
      <w:proofErr w:type="spellStart"/>
      <w:r w:rsidRPr="00FA0043">
        <w:t>Hadoop</w:t>
      </w:r>
      <w:proofErr w:type="spellEnd"/>
      <w:r w:rsidRPr="00FA0043">
        <w:t xml:space="preserve"> scales linearly to handle larger data by adding more nodes to</w:t>
      </w:r>
      <w:r>
        <w:t xml:space="preserve"> </w:t>
      </w:r>
      <w:r w:rsidRPr="00FA0043">
        <w:t>the cluster.</w:t>
      </w:r>
    </w:p>
    <w:p w:rsidR="00FA0043" w:rsidRDefault="00FA0043" w:rsidP="00FA0043">
      <w:r w:rsidRPr="00FA0043">
        <w:rPr>
          <w:b/>
        </w:rPr>
        <w:t>Simple</w:t>
      </w:r>
      <w:r w:rsidRPr="00FA0043">
        <w:t>—</w:t>
      </w:r>
      <w:proofErr w:type="spellStart"/>
      <w:r w:rsidRPr="00FA0043">
        <w:t>Hadoop</w:t>
      </w:r>
      <w:proofErr w:type="spellEnd"/>
      <w:r w:rsidRPr="00FA0043">
        <w:t xml:space="preserve"> allows users to quickly write efficient parallel code.</w:t>
      </w:r>
    </w:p>
    <w:p w:rsidR="00FA0043" w:rsidRDefault="004D4463" w:rsidP="004D4463">
      <w:pPr>
        <w:pStyle w:val="Heading1"/>
      </w:pPr>
      <w:r>
        <w:t>Differences with other distributed systems</w:t>
      </w:r>
    </w:p>
    <w:p w:rsidR="004D4463" w:rsidRDefault="0003045B" w:rsidP="004D4463">
      <w:r>
        <w:t xml:space="preserve">Unlike other distributed systems like </w:t>
      </w:r>
      <w:proofErr w:type="spellStart"/>
      <w:r>
        <w:t>SETI@Home</w:t>
      </w:r>
      <w:proofErr w:type="spellEnd"/>
      <w:r>
        <w:t xml:space="preserve"> that requires repeated transmissions of data between clients and servers, </w:t>
      </w:r>
      <w:proofErr w:type="spellStart"/>
      <w:r>
        <w:t>Hadoop</w:t>
      </w:r>
      <w:proofErr w:type="spellEnd"/>
      <w:r>
        <w:t xml:space="preserve"> focus on moving code to data.</w:t>
      </w:r>
    </w:p>
    <w:p w:rsidR="0003045B" w:rsidRDefault="0003045B" w:rsidP="004D4463">
      <w:r>
        <w:t xml:space="preserve">The client sends only the </w:t>
      </w:r>
      <w:proofErr w:type="spellStart"/>
      <w:r>
        <w:t>MapReduce</w:t>
      </w:r>
      <w:proofErr w:type="spellEnd"/>
      <w:r>
        <w:t xml:space="preserve"> programs to be executed which are generally small. Data is broken up and distributed across the </w:t>
      </w:r>
      <w:proofErr w:type="spellStart"/>
      <w:r>
        <w:t>Hadoop</w:t>
      </w:r>
      <w:proofErr w:type="spellEnd"/>
      <w:r>
        <w:t xml:space="preserve"> Cluster and as much as possible computation takes place on the same machine where the piece of data resides.</w:t>
      </w:r>
    </w:p>
    <w:p w:rsidR="0003045B" w:rsidRDefault="00483A29" w:rsidP="00483A29">
      <w:pPr>
        <w:pStyle w:val="Heading1"/>
      </w:pPr>
      <w:r>
        <w:t>Differences with SQL</w:t>
      </w:r>
    </w:p>
    <w:p w:rsidR="00483A29" w:rsidRDefault="00483A29" w:rsidP="00483A29"/>
    <w:tbl>
      <w:tblPr>
        <w:tblStyle w:val="TableGrid"/>
        <w:tblW w:w="0" w:type="auto"/>
        <w:tblLook w:val="04A0"/>
      </w:tblPr>
      <w:tblGrid>
        <w:gridCol w:w="4621"/>
        <w:gridCol w:w="4621"/>
      </w:tblGrid>
      <w:tr w:rsidR="00F51E55" w:rsidRPr="007E5872" w:rsidTr="007E5872">
        <w:tc>
          <w:tcPr>
            <w:tcW w:w="4621" w:type="dxa"/>
            <w:shd w:val="clear" w:color="auto" w:fill="DBE5F1" w:themeFill="accent1" w:themeFillTint="33"/>
          </w:tcPr>
          <w:p w:rsidR="00F51E55" w:rsidRPr="007E5872" w:rsidRDefault="00F51E55" w:rsidP="007E5872">
            <w:pPr>
              <w:jc w:val="center"/>
              <w:rPr>
                <w:b/>
              </w:rPr>
            </w:pPr>
            <w:r w:rsidRPr="007E5872">
              <w:rPr>
                <w:b/>
              </w:rPr>
              <w:t>SQL</w:t>
            </w:r>
          </w:p>
        </w:tc>
        <w:tc>
          <w:tcPr>
            <w:tcW w:w="4621" w:type="dxa"/>
            <w:shd w:val="clear" w:color="auto" w:fill="DBE5F1" w:themeFill="accent1" w:themeFillTint="33"/>
          </w:tcPr>
          <w:p w:rsidR="00F51E55" w:rsidRPr="007E5872" w:rsidRDefault="00F51E55" w:rsidP="007E5872">
            <w:pPr>
              <w:jc w:val="center"/>
              <w:rPr>
                <w:b/>
              </w:rPr>
            </w:pPr>
            <w:proofErr w:type="spellStart"/>
            <w:r w:rsidRPr="007E5872">
              <w:rPr>
                <w:b/>
              </w:rPr>
              <w:t>Hadoop</w:t>
            </w:r>
            <w:proofErr w:type="spellEnd"/>
          </w:p>
        </w:tc>
      </w:tr>
      <w:tr w:rsidR="00F51E55" w:rsidTr="00F51E55">
        <w:tc>
          <w:tcPr>
            <w:tcW w:w="4621" w:type="dxa"/>
          </w:tcPr>
          <w:p w:rsidR="00F51E55" w:rsidRDefault="00F51E55" w:rsidP="00483A29">
            <w:r>
              <w:t>For Structured data</w:t>
            </w:r>
          </w:p>
        </w:tc>
        <w:tc>
          <w:tcPr>
            <w:tcW w:w="4621" w:type="dxa"/>
          </w:tcPr>
          <w:p w:rsidR="00F51E55" w:rsidRDefault="00F51E55" w:rsidP="00483A29">
            <w:r>
              <w:t>Unstructured data</w:t>
            </w:r>
          </w:p>
        </w:tc>
      </w:tr>
      <w:tr w:rsidR="00F51E55" w:rsidTr="00F51E55">
        <w:tc>
          <w:tcPr>
            <w:tcW w:w="4621" w:type="dxa"/>
          </w:tcPr>
          <w:p w:rsidR="00F51E55" w:rsidRDefault="00F51E55" w:rsidP="00483A29">
            <w:r>
              <w:t>Scaling UP</w:t>
            </w:r>
          </w:p>
        </w:tc>
        <w:tc>
          <w:tcPr>
            <w:tcW w:w="4621" w:type="dxa"/>
          </w:tcPr>
          <w:p w:rsidR="00F51E55" w:rsidRDefault="00F51E55" w:rsidP="00483A29">
            <w:r>
              <w:t>Scaling out is easy</w:t>
            </w:r>
          </w:p>
        </w:tc>
      </w:tr>
      <w:tr w:rsidR="00F51E55" w:rsidTr="00F51E55">
        <w:tc>
          <w:tcPr>
            <w:tcW w:w="4621" w:type="dxa"/>
          </w:tcPr>
          <w:p w:rsidR="00F51E55" w:rsidRDefault="00973E4C" w:rsidP="00483A29">
            <w:r>
              <w:t>Relational Tables</w:t>
            </w:r>
          </w:p>
        </w:tc>
        <w:tc>
          <w:tcPr>
            <w:tcW w:w="4621" w:type="dxa"/>
          </w:tcPr>
          <w:p w:rsidR="00F51E55" w:rsidRDefault="00973E4C" w:rsidP="00483A29">
            <w:r>
              <w:t>Key/Value pairs.</w:t>
            </w:r>
          </w:p>
        </w:tc>
      </w:tr>
      <w:tr w:rsidR="00973E4C" w:rsidTr="00F51E55">
        <w:tc>
          <w:tcPr>
            <w:tcW w:w="4621" w:type="dxa"/>
          </w:tcPr>
          <w:p w:rsidR="00973E4C" w:rsidRDefault="00973E4C" w:rsidP="00973E4C">
            <w:pPr>
              <w:autoSpaceDE w:val="0"/>
              <w:autoSpaceDN w:val="0"/>
              <w:adjustRightInd w:val="0"/>
            </w:pPr>
            <w:r>
              <w:t xml:space="preserve">Declarative queries- </w:t>
            </w:r>
            <w:r w:rsidRPr="00973E4C">
              <w:t>You query data by stating the result</w:t>
            </w:r>
            <w:r>
              <w:t xml:space="preserve"> </w:t>
            </w:r>
            <w:r w:rsidRPr="00973E4C">
              <w:t>you want and let the database engine figure out how to derive it</w:t>
            </w:r>
          </w:p>
        </w:tc>
        <w:tc>
          <w:tcPr>
            <w:tcW w:w="4621" w:type="dxa"/>
          </w:tcPr>
          <w:p w:rsidR="00973E4C" w:rsidRDefault="00973E4C" w:rsidP="00973E4C">
            <w:pPr>
              <w:autoSpaceDE w:val="0"/>
              <w:autoSpaceDN w:val="0"/>
              <w:adjustRightInd w:val="0"/>
            </w:pPr>
            <w:r>
              <w:t xml:space="preserve">Functional programming - </w:t>
            </w:r>
            <w:r w:rsidRPr="00973E4C">
              <w:t>specify the actual steps in processing the data, which is more analogous to an execution</w:t>
            </w:r>
            <w:r>
              <w:t xml:space="preserve"> plan for a SQL </w:t>
            </w:r>
            <w:proofErr w:type="gramStart"/>
            <w:r>
              <w:t>engine .</w:t>
            </w:r>
            <w:proofErr w:type="gramEnd"/>
            <w:r>
              <w:t xml:space="preserve"> </w:t>
            </w:r>
            <w:r w:rsidRPr="00973E4C">
              <w:t xml:space="preserve">Under SQL you have query statements; under </w:t>
            </w:r>
            <w:proofErr w:type="spellStart"/>
            <w:r w:rsidRPr="00973E4C">
              <w:t>MapReduce</w:t>
            </w:r>
            <w:proofErr w:type="spellEnd"/>
            <w:r>
              <w:t xml:space="preserve"> </w:t>
            </w:r>
            <w:r w:rsidRPr="00973E4C">
              <w:t xml:space="preserve">you have scripts and codes. </w:t>
            </w:r>
            <w:proofErr w:type="spellStart"/>
            <w:r w:rsidRPr="00973E4C">
              <w:t>MapReduce</w:t>
            </w:r>
            <w:proofErr w:type="spellEnd"/>
            <w:r w:rsidRPr="00973E4C">
              <w:t xml:space="preserve"> allows you to process data in a more general</w:t>
            </w:r>
            <w:r>
              <w:t xml:space="preserve"> </w:t>
            </w:r>
            <w:r w:rsidRPr="00973E4C">
              <w:t>fashion than SQL queries. For example, you can build complex statistical models from</w:t>
            </w:r>
            <w:r>
              <w:t xml:space="preserve"> </w:t>
            </w:r>
            <w:r w:rsidRPr="00973E4C">
              <w:t>your data or reformat your image data. SQL is not well designed for such tasks.</w:t>
            </w:r>
          </w:p>
        </w:tc>
      </w:tr>
      <w:tr w:rsidR="007E5872" w:rsidTr="00F51E55">
        <w:tc>
          <w:tcPr>
            <w:tcW w:w="4621" w:type="dxa"/>
          </w:tcPr>
          <w:p w:rsidR="007E5872" w:rsidRDefault="007E5872" w:rsidP="00973E4C">
            <w:pPr>
              <w:autoSpaceDE w:val="0"/>
              <w:autoSpaceDN w:val="0"/>
              <w:adjustRightInd w:val="0"/>
            </w:pPr>
            <w:r>
              <w:t>Online transactions</w:t>
            </w:r>
          </w:p>
        </w:tc>
        <w:tc>
          <w:tcPr>
            <w:tcW w:w="4621" w:type="dxa"/>
          </w:tcPr>
          <w:p w:rsidR="007E5872" w:rsidRDefault="007E5872" w:rsidP="007E5872">
            <w:pPr>
              <w:autoSpaceDE w:val="0"/>
              <w:autoSpaceDN w:val="0"/>
              <w:adjustRightInd w:val="0"/>
            </w:pPr>
            <w:r>
              <w:t xml:space="preserve">Offline batch processing - </w:t>
            </w:r>
            <w:r w:rsidRPr="007E5872">
              <w:t>best used as a write-</w:t>
            </w:r>
            <w:r w:rsidRPr="007E5872">
              <w:lastRenderedPageBreak/>
              <w:t>once,</w:t>
            </w:r>
            <w:r>
              <w:t xml:space="preserve"> </w:t>
            </w:r>
            <w:r w:rsidRPr="007E5872">
              <w:t>read-many-times type of data store. In this aspect</w:t>
            </w:r>
            <w:r>
              <w:t xml:space="preserve"> </w:t>
            </w:r>
            <w:r w:rsidRPr="007E5872">
              <w:t>it’s similar to data warehouses in the SQL world.</w:t>
            </w:r>
          </w:p>
        </w:tc>
      </w:tr>
      <w:tr w:rsidR="00017E8B" w:rsidTr="00F51E55">
        <w:tc>
          <w:tcPr>
            <w:tcW w:w="4621" w:type="dxa"/>
          </w:tcPr>
          <w:p w:rsidR="00017E8B" w:rsidRDefault="00017E8B" w:rsidP="00973E4C">
            <w:pPr>
              <w:autoSpaceDE w:val="0"/>
              <w:autoSpaceDN w:val="0"/>
              <w:adjustRightInd w:val="0"/>
            </w:pPr>
          </w:p>
        </w:tc>
        <w:tc>
          <w:tcPr>
            <w:tcW w:w="4621" w:type="dxa"/>
          </w:tcPr>
          <w:p w:rsidR="00017E8B" w:rsidRDefault="00017E8B" w:rsidP="007E5872">
            <w:pPr>
              <w:autoSpaceDE w:val="0"/>
              <w:autoSpaceDN w:val="0"/>
              <w:adjustRightInd w:val="0"/>
            </w:pPr>
          </w:p>
        </w:tc>
      </w:tr>
    </w:tbl>
    <w:p w:rsidR="00F51E55" w:rsidRPr="00483A29" w:rsidRDefault="00F51E55" w:rsidP="00483A29"/>
    <w:p w:rsidR="00483A29" w:rsidRDefault="00017E8B" w:rsidP="00017E8B">
      <w:pPr>
        <w:pStyle w:val="Heading2"/>
      </w:pPr>
      <w:proofErr w:type="spellStart"/>
      <w:r>
        <w:t>MapReduce</w:t>
      </w:r>
      <w:proofErr w:type="spellEnd"/>
      <w:r>
        <w:t xml:space="preserve"> Intro</w:t>
      </w:r>
    </w:p>
    <w:p w:rsidR="009F38B6" w:rsidRDefault="009F38B6" w:rsidP="009F38B6">
      <w:proofErr w:type="spellStart"/>
      <w:r>
        <w:t>MapReduce</w:t>
      </w:r>
      <w:proofErr w:type="spellEnd"/>
      <w:r>
        <w:t xml:space="preserve"> programs are executed in two main phases, called mapping and reducing .Each phase is defined by a data processing function, and these functions are called </w:t>
      </w:r>
      <w:proofErr w:type="spellStart"/>
      <w:r>
        <w:t>mapper</w:t>
      </w:r>
      <w:proofErr w:type="spellEnd"/>
      <w:r>
        <w:t xml:space="preserve"> and reducer, respectively. In the mapping phase, </w:t>
      </w:r>
      <w:proofErr w:type="spellStart"/>
      <w:r>
        <w:t>MapReduce</w:t>
      </w:r>
      <w:proofErr w:type="spellEnd"/>
      <w:r>
        <w:t xml:space="preserve"> takes the input data and feeds each data element to the </w:t>
      </w:r>
      <w:proofErr w:type="spellStart"/>
      <w:r>
        <w:t>mapper</w:t>
      </w:r>
      <w:proofErr w:type="spellEnd"/>
      <w:r>
        <w:t xml:space="preserve">. In the reducing phase, the reducer processes all the outputs from the </w:t>
      </w:r>
      <w:proofErr w:type="spellStart"/>
      <w:r>
        <w:t>mapper</w:t>
      </w:r>
      <w:proofErr w:type="spellEnd"/>
      <w:r>
        <w:t xml:space="preserve"> and arrives at a final result.</w:t>
      </w:r>
    </w:p>
    <w:p w:rsidR="00017E8B" w:rsidRDefault="009F38B6" w:rsidP="009F38B6">
      <w:r>
        <w:t xml:space="preserve">In simple terms, the </w:t>
      </w:r>
      <w:proofErr w:type="spellStart"/>
      <w:r>
        <w:t>mapper</w:t>
      </w:r>
      <w:proofErr w:type="spellEnd"/>
      <w:r>
        <w:t xml:space="preserve"> is meant to filter and transform the input into something that the reducer can aggregate over.</w:t>
      </w:r>
    </w:p>
    <w:p w:rsidR="009F38B6" w:rsidRDefault="00266E66" w:rsidP="00266E66">
      <w:r>
        <w:t>Partitioning and shuffling are common design patterns that go along with mapping and reducing. Unlike mapping and reducing, though, partitioning and shuffling are generic functionalities that are not too dependent on the particular data processing application.</w:t>
      </w:r>
    </w:p>
    <w:p w:rsidR="00266E66" w:rsidRDefault="009959B1" w:rsidP="009959B1">
      <w:r>
        <w:t xml:space="preserve">In order for mapping, reducing, partitioning, and shuffling   to seamlessly work together, we need to agree on a common structure for the data being processed. It should be flexible and powerful enough to handle most of the targeted data processing applications. </w:t>
      </w:r>
      <w:proofErr w:type="spellStart"/>
      <w:r>
        <w:t>MapReduce</w:t>
      </w:r>
      <w:proofErr w:type="spellEnd"/>
      <w:r>
        <w:t xml:space="preserve"> uses lists and (key/value) pairs as its main data primitives. The keys and values are often integers or strings but can also be dummy values to be ignored or complex object types. The map and reduce functions must obey the following constraint on the types of keys and values.</w:t>
      </w:r>
    </w:p>
    <w:tbl>
      <w:tblPr>
        <w:tblStyle w:val="TableGrid"/>
        <w:tblW w:w="0" w:type="auto"/>
        <w:tblLook w:val="04A0"/>
      </w:tblPr>
      <w:tblGrid>
        <w:gridCol w:w="3080"/>
        <w:gridCol w:w="3081"/>
        <w:gridCol w:w="3081"/>
      </w:tblGrid>
      <w:tr w:rsidR="00B067BD" w:rsidTr="00015512">
        <w:tc>
          <w:tcPr>
            <w:tcW w:w="3080" w:type="dxa"/>
          </w:tcPr>
          <w:p w:rsidR="00B067BD" w:rsidRDefault="00B067BD" w:rsidP="009959B1"/>
        </w:tc>
        <w:tc>
          <w:tcPr>
            <w:tcW w:w="3081" w:type="dxa"/>
            <w:shd w:val="clear" w:color="auto" w:fill="DDD9C3" w:themeFill="background2" w:themeFillShade="E6"/>
          </w:tcPr>
          <w:p w:rsidR="00B067BD" w:rsidRPr="00015512" w:rsidRDefault="00B067BD" w:rsidP="009959B1">
            <w:pPr>
              <w:rPr>
                <w:b/>
              </w:rPr>
            </w:pPr>
            <w:r w:rsidRPr="00015512">
              <w:rPr>
                <w:b/>
              </w:rPr>
              <w:t>Input</w:t>
            </w:r>
          </w:p>
        </w:tc>
        <w:tc>
          <w:tcPr>
            <w:tcW w:w="3081" w:type="dxa"/>
            <w:shd w:val="clear" w:color="auto" w:fill="DDD9C3" w:themeFill="background2" w:themeFillShade="E6"/>
          </w:tcPr>
          <w:p w:rsidR="00B067BD" w:rsidRPr="00015512" w:rsidRDefault="00B067BD" w:rsidP="009959B1">
            <w:pPr>
              <w:rPr>
                <w:b/>
              </w:rPr>
            </w:pPr>
            <w:r w:rsidRPr="00015512">
              <w:rPr>
                <w:b/>
              </w:rPr>
              <w:t>Output</w:t>
            </w:r>
          </w:p>
        </w:tc>
      </w:tr>
      <w:tr w:rsidR="00B067BD" w:rsidTr="00B067BD">
        <w:tc>
          <w:tcPr>
            <w:tcW w:w="3080" w:type="dxa"/>
          </w:tcPr>
          <w:p w:rsidR="00B067BD" w:rsidRDefault="00015512" w:rsidP="009959B1">
            <w:r>
              <w:t>m</w:t>
            </w:r>
            <w:r w:rsidR="00B067BD">
              <w:t>ap</w:t>
            </w:r>
          </w:p>
        </w:tc>
        <w:tc>
          <w:tcPr>
            <w:tcW w:w="3081" w:type="dxa"/>
          </w:tcPr>
          <w:p w:rsidR="00B067BD" w:rsidRDefault="00B067BD" w:rsidP="009959B1">
            <w:r>
              <w:t>&lt;k1,v1&gt;</w:t>
            </w:r>
          </w:p>
        </w:tc>
        <w:tc>
          <w:tcPr>
            <w:tcW w:w="3081" w:type="dxa"/>
          </w:tcPr>
          <w:p w:rsidR="00B067BD" w:rsidRDefault="00B067BD" w:rsidP="009959B1">
            <w:r>
              <w:t>List(k2,v2)</w:t>
            </w:r>
          </w:p>
        </w:tc>
      </w:tr>
      <w:tr w:rsidR="00B067BD" w:rsidTr="00B067BD">
        <w:tc>
          <w:tcPr>
            <w:tcW w:w="3080" w:type="dxa"/>
          </w:tcPr>
          <w:p w:rsidR="00B067BD" w:rsidRDefault="002476A7" w:rsidP="009959B1">
            <w:r>
              <w:t>r</w:t>
            </w:r>
            <w:r w:rsidR="00015512">
              <w:t>educe</w:t>
            </w:r>
          </w:p>
        </w:tc>
        <w:tc>
          <w:tcPr>
            <w:tcW w:w="3081" w:type="dxa"/>
          </w:tcPr>
          <w:p w:rsidR="00B067BD" w:rsidRDefault="00015512" w:rsidP="009959B1">
            <w:r>
              <w:t>&lt;k2,list(v2)&gt;</w:t>
            </w:r>
          </w:p>
        </w:tc>
        <w:tc>
          <w:tcPr>
            <w:tcW w:w="3081" w:type="dxa"/>
          </w:tcPr>
          <w:p w:rsidR="00B067BD" w:rsidRPr="00015512" w:rsidRDefault="00015512" w:rsidP="009959B1">
            <w:pPr>
              <w:rPr>
                <w:lang w:val="en-US"/>
              </w:rPr>
            </w:pPr>
            <w:r>
              <w:t>List(&lt;k3,v3&gt;)</w:t>
            </w:r>
          </w:p>
        </w:tc>
      </w:tr>
    </w:tbl>
    <w:p w:rsidR="009959B1" w:rsidRDefault="009959B1" w:rsidP="009959B1"/>
    <w:p w:rsidR="002476A7" w:rsidRDefault="00953F4E" w:rsidP="009959B1">
      <w:r>
        <w:rPr>
          <w:noProof/>
          <w:lang w:eastAsia="en-IN"/>
        </w:rPr>
        <w:drawing>
          <wp:inline distT="0" distB="0" distL="0" distR="0">
            <wp:extent cx="5731510" cy="1518246"/>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518246"/>
                    </a:xfrm>
                    <a:prstGeom prst="rect">
                      <a:avLst/>
                    </a:prstGeom>
                    <a:noFill/>
                    <a:ln>
                      <a:noFill/>
                    </a:ln>
                  </pic:spPr>
                </pic:pic>
              </a:graphicData>
            </a:graphic>
          </wp:inline>
        </w:drawing>
      </w:r>
    </w:p>
    <w:p w:rsidR="00953F4E" w:rsidRDefault="00953F4E" w:rsidP="009959B1">
      <w:r>
        <w:rPr>
          <w:noProof/>
          <w:lang w:eastAsia="en-IN"/>
        </w:rPr>
        <w:drawing>
          <wp:inline distT="0" distB="0" distL="0" distR="0">
            <wp:extent cx="5731510" cy="929600"/>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929600"/>
                    </a:xfrm>
                    <a:prstGeom prst="rect">
                      <a:avLst/>
                    </a:prstGeom>
                    <a:noFill/>
                    <a:ln>
                      <a:noFill/>
                    </a:ln>
                  </pic:spPr>
                </pic:pic>
              </a:graphicData>
            </a:graphic>
          </wp:inline>
        </w:drawing>
      </w:r>
    </w:p>
    <w:p w:rsidR="00953F4E" w:rsidRDefault="00953F4E" w:rsidP="009959B1"/>
    <w:p w:rsidR="00EF60FD" w:rsidRDefault="00EF60FD" w:rsidP="00EF60FD">
      <w:pPr>
        <w:pStyle w:val="Heading2"/>
      </w:pPr>
      <w:r>
        <w:lastRenderedPageBreak/>
        <w:t xml:space="preserve">Building Blocks of </w:t>
      </w:r>
      <w:proofErr w:type="spellStart"/>
      <w:r>
        <w:t>Hadoop</w:t>
      </w:r>
      <w:proofErr w:type="spellEnd"/>
    </w:p>
    <w:p w:rsidR="00EF60FD" w:rsidRDefault="00EF60FD" w:rsidP="00EF60FD"/>
    <w:p w:rsidR="00BE5EDE" w:rsidRDefault="00BE5EDE" w:rsidP="00EF60FD">
      <w:r>
        <w:t>On a fully configured server “</w:t>
      </w:r>
      <w:proofErr w:type="gramStart"/>
      <w:r>
        <w:t xml:space="preserve">running  </w:t>
      </w:r>
      <w:proofErr w:type="spellStart"/>
      <w:r>
        <w:t>Hadoop</w:t>
      </w:r>
      <w:proofErr w:type="spellEnd"/>
      <w:proofErr w:type="gramEnd"/>
      <w:r>
        <w:t>” means running a set of daemons, or resident programs, on different servers  in our network.  These daemons have specific roles; some exists only on one server some</w:t>
      </w:r>
      <w:r w:rsidR="00F548C8">
        <w:t xml:space="preserve"> on multiple servers. These includes</w:t>
      </w:r>
    </w:p>
    <w:p w:rsidR="00F548C8" w:rsidRDefault="00F548C8" w:rsidP="00F548C8">
      <w:pPr>
        <w:pStyle w:val="ListParagraph"/>
        <w:numPr>
          <w:ilvl w:val="0"/>
          <w:numId w:val="1"/>
        </w:numPr>
      </w:pPr>
      <w:proofErr w:type="spellStart"/>
      <w:r>
        <w:t>NameNode</w:t>
      </w:r>
      <w:proofErr w:type="spellEnd"/>
    </w:p>
    <w:p w:rsidR="00F548C8" w:rsidRDefault="00F548C8" w:rsidP="00F548C8">
      <w:pPr>
        <w:pStyle w:val="ListParagraph"/>
        <w:numPr>
          <w:ilvl w:val="0"/>
          <w:numId w:val="1"/>
        </w:numPr>
      </w:pPr>
      <w:proofErr w:type="spellStart"/>
      <w:r>
        <w:t>DataNode</w:t>
      </w:r>
      <w:proofErr w:type="spellEnd"/>
    </w:p>
    <w:p w:rsidR="00F548C8" w:rsidRDefault="00F548C8" w:rsidP="00F548C8">
      <w:pPr>
        <w:pStyle w:val="ListParagraph"/>
        <w:numPr>
          <w:ilvl w:val="0"/>
          <w:numId w:val="1"/>
        </w:numPr>
      </w:pPr>
      <w:r>
        <w:t>Secondary Name Node</w:t>
      </w:r>
    </w:p>
    <w:p w:rsidR="00F548C8" w:rsidRDefault="00F548C8" w:rsidP="00F548C8">
      <w:pPr>
        <w:pStyle w:val="ListParagraph"/>
        <w:numPr>
          <w:ilvl w:val="0"/>
          <w:numId w:val="1"/>
        </w:numPr>
      </w:pPr>
      <w:r>
        <w:t>Job Tracker</w:t>
      </w:r>
    </w:p>
    <w:p w:rsidR="00F548C8" w:rsidRDefault="00F548C8" w:rsidP="00F548C8">
      <w:pPr>
        <w:pStyle w:val="ListParagraph"/>
        <w:numPr>
          <w:ilvl w:val="0"/>
          <w:numId w:val="1"/>
        </w:numPr>
      </w:pPr>
      <w:r>
        <w:t>Task Tracker</w:t>
      </w:r>
    </w:p>
    <w:p w:rsidR="00F548C8" w:rsidRDefault="00D628B9" w:rsidP="00D628B9">
      <w:pPr>
        <w:pStyle w:val="Heading3"/>
      </w:pPr>
      <w:r>
        <w:t xml:space="preserve">Name Node </w:t>
      </w:r>
    </w:p>
    <w:p w:rsidR="00D628B9" w:rsidRDefault="00D628B9" w:rsidP="00D628B9">
      <w:proofErr w:type="spellStart"/>
      <w:r>
        <w:t>Hadoop</w:t>
      </w:r>
      <w:proofErr w:type="spellEnd"/>
      <w:r>
        <w:t xml:space="preserve"> employs </w:t>
      </w:r>
      <w:proofErr w:type="gramStart"/>
      <w:r>
        <w:t>a master</w:t>
      </w:r>
      <w:proofErr w:type="gramEnd"/>
      <w:r>
        <w:t xml:space="preserve">/slave architecture for both distributed storage and distributed computation. The distributed storage system is called the </w:t>
      </w:r>
      <w:proofErr w:type="spellStart"/>
      <w:r>
        <w:t>Hadoop</w:t>
      </w:r>
      <w:proofErr w:type="spellEnd"/>
      <w:r>
        <w:t xml:space="preserve"> File </w:t>
      </w:r>
      <w:proofErr w:type="gramStart"/>
      <w:r>
        <w:t>System ,</w:t>
      </w:r>
      <w:proofErr w:type="gramEnd"/>
      <w:r>
        <w:t xml:space="preserve"> or HDFS. The </w:t>
      </w:r>
      <w:proofErr w:type="spellStart"/>
      <w:r>
        <w:t>NameNode</w:t>
      </w:r>
      <w:proofErr w:type="spellEnd"/>
      <w:r>
        <w:t xml:space="preserve"> is the master of HDFS that directs the slave </w:t>
      </w:r>
      <w:proofErr w:type="spellStart"/>
      <w:r>
        <w:t>DataNode</w:t>
      </w:r>
      <w:proofErr w:type="spellEnd"/>
      <w:r>
        <w:t xml:space="preserve"> daemons to perform the low-level I/O tasks. </w:t>
      </w:r>
    </w:p>
    <w:p w:rsidR="00D628B9" w:rsidRDefault="00D628B9" w:rsidP="00D628B9">
      <w:r>
        <w:t xml:space="preserve">The </w:t>
      </w:r>
      <w:proofErr w:type="spellStart"/>
      <w:r>
        <w:t>NameNode</w:t>
      </w:r>
      <w:proofErr w:type="spellEnd"/>
      <w:r>
        <w:t xml:space="preserve"> is the bookkeeper of HDFS; it keeps track of how your files are broken down into file blocks, which nodes store those blocks, and the overall health of the distributed </w:t>
      </w:r>
      <w:proofErr w:type="spellStart"/>
      <w:r>
        <w:t>filesystem</w:t>
      </w:r>
      <w:proofErr w:type="spellEnd"/>
      <w:r>
        <w:t>.</w:t>
      </w:r>
    </w:p>
    <w:p w:rsidR="00D628B9" w:rsidRDefault="00D628B9" w:rsidP="00D628B9">
      <w:r>
        <w:t xml:space="preserve">The function of the </w:t>
      </w:r>
      <w:proofErr w:type="spellStart"/>
      <w:r>
        <w:t>NameNode</w:t>
      </w:r>
      <w:proofErr w:type="spellEnd"/>
      <w:r>
        <w:t xml:space="preserve"> is memory and I/O intensive. As such, the server hosting the </w:t>
      </w:r>
      <w:proofErr w:type="spellStart"/>
      <w:r>
        <w:t>NameNode</w:t>
      </w:r>
      <w:proofErr w:type="spellEnd"/>
      <w:r>
        <w:t xml:space="preserve"> typically doesn’t store any user data or perform any computations for a </w:t>
      </w:r>
      <w:proofErr w:type="spellStart"/>
      <w:r>
        <w:t>MapReduce</w:t>
      </w:r>
      <w:proofErr w:type="spellEnd"/>
      <w:r>
        <w:t xml:space="preserve"> program to lower the workload on the machine. This means that the </w:t>
      </w:r>
      <w:proofErr w:type="spellStart"/>
      <w:r>
        <w:t>NameNode</w:t>
      </w:r>
      <w:proofErr w:type="spellEnd"/>
      <w:r>
        <w:t xml:space="preserve"> server doesn’t double as a </w:t>
      </w:r>
      <w:proofErr w:type="spellStart"/>
      <w:r>
        <w:t>DataNode</w:t>
      </w:r>
      <w:proofErr w:type="spellEnd"/>
      <w:r>
        <w:t xml:space="preserve"> or a </w:t>
      </w:r>
      <w:proofErr w:type="spellStart"/>
      <w:r>
        <w:t>TaskTracker</w:t>
      </w:r>
      <w:proofErr w:type="spellEnd"/>
      <w:r>
        <w:t>.</w:t>
      </w:r>
    </w:p>
    <w:p w:rsidR="00D628B9" w:rsidRDefault="00D628B9" w:rsidP="00D628B9">
      <w:r>
        <w:t xml:space="preserve">There is unfortunately a negative aspect to the importance of the </w:t>
      </w:r>
      <w:proofErr w:type="spellStart"/>
      <w:r>
        <w:t>NameNode</w:t>
      </w:r>
      <w:proofErr w:type="spellEnd"/>
      <w:r>
        <w:t xml:space="preserve">—it’s a single point of failure of your </w:t>
      </w:r>
      <w:proofErr w:type="spellStart"/>
      <w:r>
        <w:t>Hadoop</w:t>
      </w:r>
      <w:proofErr w:type="spellEnd"/>
      <w:r>
        <w:t xml:space="preserve"> cluster.</w:t>
      </w:r>
    </w:p>
    <w:p w:rsidR="00D628B9" w:rsidRPr="00D628B9" w:rsidRDefault="00BA48AA" w:rsidP="00BA48AA">
      <w:pPr>
        <w:pStyle w:val="Heading3"/>
      </w:pPr>
      <w:r>
        <w:t>Data Node</w:t>
      </w:r>
    </w:p>
    <w:p w:rsidR="00F548C8" w:rsidRDefault="00F548C8" w:rsidP="00EF60FD"/>
    <w:p w:rsidR="009C2D9E" w:rsidRDefault="00C77BED" w:rsidP="00C77BED">
      <w:r>
        <w:t xml:space="preserve">Each slave machine in your cluster will host a </w:t>
      </w:r>
      <w:proofErr w:type="spellStart"/>
      <w:r>
        <w:t>DataNode</w:t>
      </w:r>
      <w:proofErr w:type="spellEnd"/>
      <w:r>
        <w:t xml:space="preserve"> daemon to perform the grunt</w:t>
      </w:r>
      <w:r w:rsidR="009C2D9E">
        <w:t xml:space="preserve"> </w:t>
      </w:r>
      <w:r>
        <w:t>work of the</w:t>
      </w:r>
      <w:r w:rsidR="009C2D9E">
        <w:t xml:space="preserve"> </w:t>
      </w:r>
      <w:r>
        <w:t xml:space="preserve">distributed </w:t>
      </w:r>
      <w:proofErr w:type="spellStart"/>
      <w:r>
        <w:t>filesystem</w:t>
      </w:r>
      <w:proofErr w:type="spellEnd"/>
      <w:r>
        <w:t>—reading and writing HDFS blocks to actual files on</w:t>
      </w:r>
      <w:r w:rsidR="009C2D9E">
        <w:t xml:space="preserve"> </w:t>
      </w:r>
      <w:r>
        <w:t xml:space="preserve">the local </w:t>
      </w:r>
      <w:proofErr w:type="spellStart"/>
      <w:r>
        <w:t>filesystem</w:t>
      </w:r>
      <w:proofErr w:type="spellEnd"/>
      <w:r>
        <w:t xml:space="preserve">. </w:t>
      </w:r>
    </w:p>
    <w:p w:rsidR="00C77BED" w:rsidRDefault="00C77BED" w:rsidP="00C77BED">
      <w:r>
        <w:t>When you want to read or write a HDFS file, the file is broken into</w:t>
      </w:r>
      <w:r w:rsidR="009C2D9E">
        <w:t xml:space="preserve"> </w:t>
      </w:r>
      <w:r>
        <w:t xml:space="preserve">blocks and the </w:t>
      </w:r>
      <w:proofErr w:type="spellStart"/>
      <w:r>
        <w:t>NameNode</w:t>
      </w:r>
      <w:proofErr w:type="spellEnd"/>
      <w:r>
        <w:t xml:space="preserve"> will tell</w:t>
      </w:r>
      <w:r w:rsidR="009C2D9E">
        <w:t xml:space="preserve"> </w:t>
      </w:r>
      <w:r>
        <w:t xml:space="preserve">your client which </w:t>
      </w:r>
      <w:proofErr w:type="spellStart"/>
      <w:r>
        <w:t>DataNode</w:t>
      </w:r>
      <w:proofErr w:type="spellEnd"/>
      <w:r>
        <w:t xml:space="preserve"> each block resides in.</w:t>
      </w:r>
    </w:p>
    <w:p w:rsidR="00BA48AA" w:rsidRPr="009C2D9E" w:rsidRDefault="00C77BED" w:rsidP="00C77BED">
      <w:r>
        <w:t>Your</w:t>
      </w:r>
      <w:r w:rsidR="00391F2A">
        <w:t xml:space="preserve"> </w:t>
      </w:r>
      <w:r w:rsidRPr="009C2D9E">
        <w:t xml:space="preserve">client communicates directly with the </w:t>
      </w:r>
      <w:proofErr w:type="spellStart"/>
      <w:r w:rsidRPr="009C2D9E">
        <w:t>DataNode</w:t>
      </w:r>
      <w:proofErr w:type="spellEnd"/>
      <w:r w:rsidRPr="009C2D9E">
        <w:t xml:space="preserve"> daemons to process the local</w:t>
      </w:r>
      <w:r w:rsidR="009C2D9E">
        <w:t xml:space="preserve"> </w:t>
      </w:r>
      <w:r w:rsidRPr="009C2D9E">
        <w:t>files</w:t>
      </w:r>
      <w:r w:rsidR="009C2D9E">
        <w:t xml:space="preserve"> </w:t>
      </w:r>
      <w:r w:rsidRPr="009C2D9E">
        <w:t xml:space="preserve">corresponding to the blocks. Furthermore, a </w:t>
      </w:r>
      <w:proofErr w:type="spellStart"/>
      <w:r w:rsidRPr="009C2D9E">
        <w:t>DataNode</w:t>
      </w:r>
      <w:proofErr w:type="spellEnd"/>
      <w:r w:rsidRPr="009C2D9E">
        <w:t xml:space="preserve"> may communicate with</w:t>
      </w:r>
      <w:r w:rsidR="009C2D9E">
        <w:t xml:space="preserve"> other </w:t>
      </w:r>
      <w:proofErr w:type="spellStart"/>
      <w:r w:rsidR="009C2D9E">
        <w:t>DataNodes</w:t>
      </w:r>
      <w:proofErr w:type="spellEnd"/>
      <w:r w:rsidR="009C2D9E">
        <w:t xml:space="preserve"> to </w:t>
      </w:r>
      <w:r w:rsidRPr="009C2D9E">
        <w:t>replicate its data blocks for redundancy.</w:t>
      </w:r>
    </w:p>
    <w:p w:rsidR="00391F2A" w:rsidRPr="009C2D9E" w:rsidRDefault="00391F2A" w:rsidP="00391F2A">
      <w:proofErr w:type="spellStart"/>
      <w:r w:rsidRPr="009C2D9E">
        <w:t>DataNodes</w:t>
      </w:r>
      <w:proofErr w:type="spellEnd"/>
      <w:r w:rsidRPr="009C2D9E">
        <w:t xml:space="preserve"> are constantly reporting to the </w:t>
      </w:r>
      <w:proofErr w:type="spellStart"/>
      <w:r w:rsidRPr="009C2D9E">
        <w:t>NameNode</w:t>
      </w:r>
      <w:proofErr w:type="spellEnd"/>
      <w:r w:rsidRPr="009C2D9E">
        <w:t>. Upon initialization, each of</w:t>
      </w:r>
      <w:r w:rsidR="009C2D9E">
        <w:t xml:space="preserve"> </w:t>
      </w:r>
      <w:r w:rsidRPr="009C2D9E">
        <w:t xml:space="preserve">the </w:t>
      </w:r>
      <w:proofErr w:type="spellStart"/>
      <w:r w:rsidRPr="009C2D9E">
        <w:t>DataNodes</w:t>
      </w:r>
      <w:proofErr w:type="spellEnd"/>
      <w:r w:rsidR="009C2D9E">
        <w:t xml:space="preserve"> </w:t>
      </w:r>
      <w:r w:rsidRPr="009C2D9E">
        <w:t xml:space="preserve">informs the </w:t>
      </w:r>
      <w:proofErr w:type="spellStart"/>
      <w:r w:rsidRPr="009C2D9E">
        <w:t>NameNode</w:t>
      </w:r>
      <w:proofErr w:type="spellEnd"/>
      <w:r w:rsidRPr="009C2D9E">
        <w:t xml:space="preserve"> of the blocks it’s currently storing. After this</w:t>
      </w:r>
      <w:r w:rsidR="009C2D9E">
        <w:t xml:space="preserve"> </w:t>
      </w:r>
      <w:r w:rsidRPr="009C2D9E">
        <w:t>mapping is complete, the</w:t>
      </w:r>
      <w:r w:rsidR="009C2D9E">
        <w:t xml:space="preserve"> </w:t>
      </w:r>
      <w:proofErr w:type="spellStart"/>
      <w:r w:rsidRPr="009C2D9E">
        <w:t>DataNodes</w:t>
      </w:r>
      <w:proofErr w:type="spellEnd"/>
      <w:r w:rsidRPr="009C2D9E">
        <w:t xml:space="preserve"> continually poll the </w:t>
      </w:r>
      <w:proofErr w:type="spellStart"/>
      <w:r w:rsidRPr="009C2D9E">
        <w:t>NameNode</w:t>
      </w:r>
      <w:proofErr w:type="spellEnd"/>
      <w:r w:rsidRPr="009C2D9E">
        <w:t xml:space="preserve"> to provide</w:t>
      </w:r>
      <w:r w:rsidR="009C2D9E">
        <w:t xml:space="preserve"> </w:t>
      </w:r>
      <w:r w:rsidRPr="009C2D9E">
        <w:t>information reg</w:t>
      </w:r>
      <w:r w:rsidR="009C2D9E">
        <w:t xml:space="preserve">arding local changes as well as </w:t>
      </w:r>
      <w:r w:rsidRPr="009C2D9E">
        <w:t>receive instructions to create, move, or</w:t>
      </w:r>
      <w:r w:rsidR="009C2D9E">
        <w:t xml:space="preserve"> </w:t>
      </w:r>
      <w:r w:rsidRPr="009C2D9E">
        <w:t>delete blocks from the local disk.</w:t>
      </w:r>
    </w:p>
    <w:p w:rsidR="00391F2A" w:rsidRDefault="000075E6" w:rsidP="00391F2A">
      <w:r>
        <w:rPr>
          <w:noProof/>
          <w:lang w:eastAsia="en-IN"/>
        </w:rPr>
        <w:lastRenderedPageBreak/>
        <w:drawing>
          <wp:inline distT="0" distB="0" distL="0" distR="0">
            <wp:extent cx="3990544" cy="31422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9076" cy="3141136"/>
                    </a:xfrm>
                    <a:prstGeom prst="rect">
                      <a:avLst/>
                    </a:prstGeom>
                    <a:noFill/>
                    <a:ln>
                      <a:noFill/>
                    </a:ln>
                  </pic:spPr>
                </pic:pic>
              </a:graphicData>
            </a:graphic>
          </wp:inline>
        </w:drawing>
      </w:r>
    </w:p>
    <w:sectPr w:rsidR="00391F2A" w:rsidSect="00953F4E">
      <w:footerReference w:type="default" r:id="rId10"/>
      <w:pgSz w:w="11906" w:h="16838"/>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B6D" w:rsidRDefault="00D64B6D" w:rsidP="00953F4E">
      <w:pPr>
        <w:spacing w:after="0" w:line="240" w:lineRule="auto"/>
      </w:pPr>
      <w:r>
        <w:separator/>
      </w:r>
    </w:p>
  </w:endnote>
  <w:endnote w:type="continuationSeparator" w:id="0">
    <w:p w:rsidR="00D64B6D" w:rsidRDefault="00D64B6D" w:rsidP="00953F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2889908"/>
      <w:docPartObj>
        <w:docPartGallery w:val="Page Numbers (Bottom of Page)"/>
        <w:docPartUnique/>
      </w:docPartObj>
    </w:sdtPr>
    <w:sdtEndPr>
      <w:rPr>
        <w:noProof/>
      </w:rPr>
    </w:sdtEndPr>
    <w:sdtContent>
      <w:p w:rsidR="00953F4E" w:rsidRDefault="00F72329">
        <w:pPr>
          <w:pStyle w:val="Footer"/>
          <w:jc w:val="center"/>
        </w:pPr>
        <w:r>
          <w:fldChar w:fldCharType="begin"/>
        </w:r>
        <w:r w:rsidR="00953F4E">
          <w:instrText xml:space="preserve"> PAGE   \* MERGEFORMAT </w:instrText>
        </w:r>
        <w:r>
          <w:fldChar w:fldCharType="separate"/>
        </w:r>
        <w:r w:rsidR="00855C31">
          <w:rPr>
            <w:noProof/>
          </w:rPr>
          <w:t>4</w:t>
        </w:r>
        <w:r>
          <w:rPr>
            <w:noProof/>
          </w:rPr>
          <w:fldChar w:fldCharType="end"/>
        </w:r>
      </w:p>
    </w:sdtContent>
  </w:sdt>
  <w:p w:rsidR="00953F4E" w:rsidRDefault="00953F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B6D" w:rsidRDefault="00D64B6D" w:rsidP="00953F4E">
      <w:pPr>
        <w:spacing w:after="0" w:line="240" w:lineRule="auto"/>
      </w:pPr>
      <w:r>
        <w:separator/>
      </w:r>
    </w:p>
  </w:footnote>
  <w:footnote w:type="continuationSeparator" w:id="0">
    <w:p w:rsidR="00D64B6D" w:rsidRDefault="00D64B6D" w:rsidP="00953F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C6D75"/>
    <w:multiLevelType w:val="hybridMultilevel"/>
    <w:tmpl w:val="052E3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33102"/>
    <w:rsid w:val="000075E6"/>
    <w:rsid w:val="00015512"/>
    <w:rsid w:val="00017E8B"/>
    <w:rsid w:val="00025354"/>
    <w:rsid w:val="0003045B"/>
    <w:rsid w:val="002476A7"/>
    <w:rsid w:val="00266E66"/>
    <w:rsid w:val="00333102"/>
    <w:rsid w:val="00391F2A"/>
    <w:rsid w:val="00483A29"/>
    <w:rsid w:val="004D4463"/>
    <w:rsid w:val="00571B09"/>
    <w:rsid w:val="0060031A"/>
    <w:rsid w:val="007E5872"/>
    <w:rsid w:val="00855C31"/>
    <w:rsid w:val="00940EB9"/>
    <w:rsid w:val="00953F4E"/>
    <w:rsid w:val="00973E4C"/>
    <w:rsid w:val="009959B1"/>
    <w:rsid w:val="009C2D9E"/>
    <w:rsid w:val="009F38B6"/>
    <w:rsid w:val="00B067BD"/>
    <w:rsid w:val="00B839C5"/>
    <w:rsid w:val="00BA48AA"/>
    <w:rsid w:val="00BE5EDE"/>
    <w:rsid w:val="00C77BED"/>
    <w:rsid w:val="00D628B9"/>
    <w:rsid w:val="00D64B6D"/>
    <w:rsid w:val="00EF60FD"/>
    <w:rsid w:val="00F46D1E"/>
    <w:rsid w:val="00F51E55"/>
    <w:rsid w:val="00F548C8"/>
    <w:rsid w:val="00F72329"/>
    <w:rsid w:val="00FA0043"/>
    <w:rsid w:val="00FE0B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29"/>
  </w:style>
  <w:style w:type="paragraph" w:styleId="Heading1">
    <w:name w:val="heading 1"/>
    <w:basedOn w:val="Normal"/>
    <w:next w:val="Normal"/>
    <w:link w:val="Heading1Char"/>
    <w:uiPriority w:val="9"/>
    <w:qFormat/>
    <w:rsid w:val="004D4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8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03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031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00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446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51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17E8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3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F4E"/>
  </w:style>
  <w:style w:type="paragraph" w:styleId="Footer">
    <w:name w:val="footer"/>
    <w:basedOn w:val="Normal"/>
    <w:link w:val="FooterChar"/>
    <w:uiPriority w:val="99"/>
    <w:unhideWhenUsed/>
    <w:rsid w:val="00953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F4E"/>
  </w:style>
  <w:style w:type="paragraph" w:styleId="BalloonText">
    <w:name w:val="Balloon Text"/>
    <w:basedOn w:val="Normal"/>
    <w:link w:val="BalloonTextChar"/>
    <w:uiPriority w:val="99"/>
    <w:semiHidden/>
    <w:unhideWhenUsed/>
    <w:rsid w:val="00953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E"/>
    <w:rPr>
      <w:rFonts w:ascii="Tahoma" w:hAnsi="Tahoma" w:cs="Tahoma"/>
      <w:sz w:val="16"/>
      <w:szCs w:val="16"/>
    </w:rPr>
  </w:style>
  <w:style w:type="paragraph" w:styleId="ListParagraph">
    <w:name w:val="List Paragraph"/>
    <w:basedOn w:val="Normal"/>
    <w:uiPriority w:val="34"/>
    <w:qFormat/>
    <w:rsid w:val="00F548C8"/>
    <w:pPr>
      <w:ind w:left="720"/>
      <w:contextualSpacing/>
    </w:pPr>
  </w:style>
  <w:style w:type="character" w:customStyle="1" w:styleId="Heading3Char">
    <w:name w:val="Heading 3 Char"/>
    <w:basedOn w:val="DefaultParagraphFont"/>
    <w:link w:val="Heading3"/>
    <w:uiPriority w:val="9"/>
    <w:rsid w:val="00D628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8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03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031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00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446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5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7E8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3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F4E"/>
  </w:style>
  <w:style w:type="paragraph" w:styleId="Footer">
    <w:name w:val="footer"/>
    <w:basedOn w:val="Normal"/>
    <w:link w:val="FooterChar"/>
    <w:uiPriority w:val="99"/>
    <w:unhideWhenUsed/>
    <w:rsid w:val="00953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F4E"/>
  </w:style>
  <w:style w:type="paragraph" w:styleId="BalloonText">
    <w:name w:val="Balloon Text"/>
    <w:basedOn w:val="Normal"/>
    <w:link w:val="BalloonTextChar"/>
    <w:uiPriority w:val="99"/>
    <w:semiHidden/>
    <w:unhideWhenUsed/>
    <w:rsid w:val="00953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E"/>
    <w:rPr>
      <w:rFonts w:ascii="Tahoma" w:hAnsi="Tahoma" w:cs="Tahoma"/>
      <w:sz w:val="16"/>
      <w:szCs w:val="16"/>
    </w:rPr>
  </w:style>
  <w:style w:type="paragraph" w:styleId="ListParagraph">
    <w:name w:val="List Paragraph"/>
    <w:basedOn w:val="Normal"/>
    <w:uiPriority w:val="34"/>
    <w:qFormat/>
    <w:rsid w:val="00F548C8"/>
    <w:pPr>
      <w:ind w:left="720"/>
      <w:contextualSpacing/>
    </w:pPr>
  </w:style>
  <w:style w:type="character" w:customStyle="1" w:styleId="Heading3Char">
    <w:name w:val="Heading 3 Char"/>
    <w:basedOn w:val="DefaultParagraphFont"/>
    <w:link w:val="Heading3"/>
    <w:uiPriority w:val="9"/>
    <w:rsid w:val="00D628B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dikshit.rajkhowa</cp:lastModifiedBy>
  <cp:revision>26</cp:revision>
  <dcterms:created xsi:type="dcterms:W3CDTF">2016-05-15T17:40:00Z</dcterms:created>
  <dcterms:modified xsi:type="dcterms:W3CDTF">2016-10-22T19:00:00Z</dcterms:modified>
</cp:coreProperties>
</file>