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BE4" w:rsidRDefault="00C15842" w:rsidP="00C15842">
      <w:pPr>
        <w:pStyle w:val="ListParagraph"/>
        <w:ind w:left="0" w:firstLine="0"/>
        <w:jc w:val="lef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comparison to other messaging systems, Kafka has better throughput, built-in partitioning, replication and inherent fault-tolerance, which makes it a good fit for large-scale message processing applications.</w:t>
      </w:r>
    </w:p>
    <w:p w:rsidR="00C41EF7" w:rsidRDefault="00C41EF7" w:rsidP="00C15842">
      <w:pPr>
        <w:pStyle w:val="ListParagraph"/>
        <w:ind w:left="0" w:firstLine="0"/>
        <w:jc w:val="lef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C41EF7" w:rsidRDefault="00C41EF7" w:rsidP="00C15842">
      <w:pPr>
        <w:pStyle w:val="ListParagraph"/>
        <w:ind w:left="0" w:firstLine="0"/>
        <w:jc w:val="left"/>
      </w:pPr>
      <w:bookmarkStart w:id="0" w:name="_GoBack"/>
      <w:bookmarkEnd w:id="0"/>
    </w:p>
    <w:sectPr w:rsidR="00C41EF7" w:rsidSect="00872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3937"/>
    <w:multiLevelType w:val="hybridMultilevel"/>
    <w:tmpl w:val="203859A2"/>
    <w:lvl w:ilvl="0" w:tplc="F20E975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F5A2B"/>
    <w:rsid w:val="00082180"/>
    <w:rsid w:val="00127474"/>
    <w:rsid w:val="00872BE4"/>
    <w:rsid w:val="00C15842"/>
    <w:rsid w:val="00C41EF7"/>
    <w:rsid w:val="00DF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9389"/>
  <w15:chartTrackingRefBased/>
  <w15:docId w15:val="{78811DD7-4B69-4A91-AA93-8B927E92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357" w:firstLine="35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2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Dikshit Rajkhowa</dc:creator>
  <cp:keywords/>
  <dc:description/>
  <cp:lastModifiedBy>Dikshit Rajkhowa</cp:lastModifiedBy>
  <cp:revision>3</cp:revision>
  <dcterms:created xsi:type="dcterms:W3CDTF">2017-12-29T21:08:00Z</dcterms:created>
  <dcterms:modified xsi:type="dcterms:W3CDTF">2017-12-29T21:17:00Z</dcterms:modified>
</cp:coreProperties>
</file>