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C485" w14:textId="77777777" w:rsidR="000635E6" w:rsidRPr="00C976B2" w:rsidRDefault="000635E6" w:rsidP="000635E6">
      <w:pPr>
        <w:rPr>
          <w:sz w:val="22"/>
          <w:szCs w:val="22"/>
        </w:rPr>
      </w:pPr>
    </w:p>
    <w:p w14:paraId="51781B40" w14:textId="77777777" w:rsidR="000635E6" w:rsidRPr="00C976B2" w:rsidRDefault="000635E6" w:rsidP="000635E6">
      <w:pPr>
        <w:jc w:val="center"/>
        <w:rPr>
          <w:b/>
          <w:sz w:val="22"/>
          <w:szCs w:val="22"/>
        </w:rPr>
      </w:pPr>
    </w:p>
    <w:sdt>
      <w:sdtPr>
        <w:rPr>
          <w:rFonts w:ascii="Arial" w:eastAsia="Times New Roman" w:hAnsi="Arial" w:cs="Arial"/>
          <w:color w:val="auto"/>
          <w:sz w:val="22"/>
          <w:szCs w:val="22"/>
          <w:lang w:val="es-ES" w:eastAsia="es-ES"/>
        </w:rPr>
        <w:id w:val="-1665546351"/>
        <w:docPartObj>
          <w:docPartGallery w:val="Table of Contents"/>
          <w:docPartUnique/>
        </w:docPartObj>
      </w:sdtPr>
      <w:sdtEndPr>
        <w:rPr>
          <w:b/>
          <w:bCs/>
        </w:rPr>
      </w:sdtEndPr>
      <w:sdtContent>
        <w:p w14:paraId="3EA2986E" w14:textId="1DDF6FF2" w:rsidR="004A6D45" w:rsidRPr="00C976B2" w:rsidRDefault="004A6D45">
          <w:pPr>
            <w:pStyle w:val="TtuloTDC"/>
            <w:rPr>
              <w:rFonts w:ascii="Arial" w:hAnsi="Arial" w:cs="Arial"/>
              <w:sz w:val="22"/>
              <w:szCs w:val="22"/>
            </w:rPr>
          </w:pPr>
          <w:r w:rsidRPr="00C976B2">
            <w:rPr>
              <w:rFonts w:ascii="Arial" w:hAnsi="Arial" w:cs="Arial"/>
              <w:sz w:val="22"/>
              <w:szCs w:val="22"/>
              <w:lang w:val="es-ES"/>
            </w:rPr>
            <w:t>Contenido</w:t>
          </w:r>
        </w:p>
        <w:p w14:paraId="6C135430" w14:textId="16AB6C6C" w:rsidR="00BE573B" w:rsidRPr="00C976B2" w:rsidRDefault="004A6D45">
          <w:pPr>
            <w:pStyle w:val="TDC1"/>
            <w:tabs>
              <w:tab w:val="left" w:pos="440"/>
              <w:tab w:val="right" w:leader="dot" w:pos="8828"/>
            </w:tabs>
            <w:rPr>
              <w:rFonts w:eastAsiaTheme="minorEastAsia"/>
              <w:noProof/>
              <w:sz w:val="22"/>
              <w:szCs w:val="22"/>
              <w:lang w:val="es-CO" w:eastAsia="es-CO"/>
            </w:rPr>
          </w:pPr>
          <w:r w:rsidRPr="00C976B2">
            <w:rPr>
              <w:sz w:val="22"/>
              <w:szCs w:val="22"/>
            </w:rPr>
            <w:fldChar w:fldCharType="begin"/>
          </w:r>
          <w:r w:rsidRPr="00C976B2">
            <w:rPr>
              <w:sz w:val="22"/>
              <w:szCs w:val="22"/>
            </w:rPr>
            <w:instrText xml:space="preserve"> TOC \o "1-3" \h \z \u </w:instrText>
          </w:r>
          <w:r w:rsidRPr="00C976B2">
            <w:rPr>
              <w:sz w:val="22"/>
              <w:szCs w:val="22"/>
            </w:rPr>
            <w:fldChar w:fldCharType="separate"/>
          </w:r>
          <w:hyperlink w:anchor="_Toc70831607" w:history="1">
            <w:r w:rsidR="00BE573B" w:rsidRPr="00C976B2">
              <w:rPr>
                <w:rStyle w:val="Hipervnculo"/>
                <w:rFonts w:eastAsia="Calibri"/>
                <w:noProof/>
                <w:sz w:val="22"/>
                <w:szCs w:val="22"/>
              </w:rPr>
              <w:t>1.</w:t>
            </w:r>
            <w:r w:rsidR="00BE573B" w:rsidRPr="00C976B2">
              <w:rPr>
                <w:rFonts w:eastAsiaTheme="minorEastAsia"/>
                <w:noProof/>
                <w:sz w:val="22"/>
                <w:szCs w:val="22"/>
                <w:lang w:val="es-CO" w:eastAsia="es-CO"/>
              </w:rPr>
              <w:tab/>
            </w:r>
            <w:r w:rsidR="00BE573B" w:rsidRPr="00C976B2">
              <w:rPr>
                <w:rStyle w:val="Hipervnculo"/>
                <w:rFonts w:eastAsia="Calibri"/>
                <w:noProof/>
                <w:sz w:val="22"/>
                <w:szCs w:val="22"/>
              </w:rPr>
              <w:t>INFORMACION BÁSICA DEL PROCEDIMIENTO</w:t>
            </w:r>
            <w:r w:rsidR="00BE573B" w:rsidRPr="00C976B2">
              <w:rPr>
                <w:noProof/>
                <w:webHidden/>
                <w:sz w:val="22"/>
                <w:szCs w:val="22"/>
              </w:rPr>
              <w:tab/>
            </w:r>
            <w:r w:rsidR="00BE573B" w:rsidRPr="00C976B2">
              <w:rPr>
                <w:noProof/>
                <w:webHidden/>
                <w:sz w:val="22"/>
                <w:szCs w:val="22"/>
              </w:rPr>
              <w:fldChar w:fldCharType="begin"/>
            </w:r>
            <w:r w:rsidR="00BE573B" w:rsidRPr="00C976B2">
              <w:rPr>
                <w:noProof/>
                <w:webHidden/>
                <w:sz w:val="22"/>
                <w:szCs w:val="22"/>
              </w:rPr>
              <w:instrText xml:space="preserve"> PAGEREF _Toc70831607 \h </w:instrText>
            </w:r>
            <w:r w:rsidR="00BE573B" w:rsidRPr="00C976B2">
              <w:rPr>
                <w:noProof/>
                <w:webHidden/>
                <w:sz w:val="22"/>
                <w:szCs w:val="22"/>
              </w:rPr>
            </w:r>
            <w:r w:rsidR="00BE573B" w:rsidRPr="00C976B2">
              <w:rPr>
                <w:noProof/>
                <w:webHidden/>
                <w:sz w:val="22"/>
                <w:szCs w:val="22"/>
              </w:rPr>
              <w:fldChar w:fldCharType="separate"/>
            </w:r>
            <w:r w:rsidR="00BE573B" w:rsidRPr="00C976B2">
              <w:rPr>
                <w:noProof/>
                <w:webHidden/>
                <w:sz w:val="22"/>
                <w:szCs w:val="22"/>
              </w:rPr>
              <w:t>2</w:t>
            </w:r>
            <w:r w:rsidR="00BE573B" w:rsidRPr="00C976B2">
              <w:rPr>
                <w:noProof/>
                <w:webHidden/>
                <w:sz w:val="22"/>
                <w:szCs w:val="22"/>
              </w:rPr>
              <w:fldChar w:fldCharType="end"/>
            </w:r>
          </w:hyperlink>
        </w:p>
        <w:p w14:paraId="3C91AB60" w14:textId="4AE35B75" w:rsidR="00BE573B" w:rsidRPr="00C976B2" w:rsidRDefault="00CC0216">
          <w:pPr>
            <w:pStyle w:val="TDC1"/>
            <w:tabs>
              <w:tab w:val="left" w:pos="440"/>
              <w:tab w:val="right" w:leader="dot" w:pos="8828"/>
            </w:tabs>
            <w:rPr>
              <w:rFonts w:eastAsiaTheme="minorEastAsia"/>
              <w:noProof/>
              <w:sz w:val="22"/>
              <w:szCs w:val="22"/>
              <w:lang w:val="es-CO" w:eastAsia="es-CO"/>
            </w:rPr>
          </w:pPr>
          <w:hyperlink w:anchor="_Toc70831608" w:history="1">
            <w:r w:rsidR="00BE573B" w:rsidRPr="00C976B2">
              <w:rPr>
                <w:rStyle w:val="Hipervnculo"/>
                <w:rFonts w:eastAsia="Calibri"/>
                <w:noProof/>
                <w:sz w:val="22"/>
                <w:szCs w:val="22"/>
              </w:rPr>
              <w:t>2.</w:t>
            </w:r>
            <w:r w:rsidR="00BE573B" w:rsidRPr="00C976B2">
              <w:rPr>
                <w:rFonts w:eastAsiaTheme="minorEastAsia"/>
                <w:noProof/>
                <w:sz w:val="22"/>
                <w:szCs w:val="22"/>
                <w:lang w:val="es-CO" w:eastAsia="es-CO"/>
              </w:rPr>
              <w:tab/>
            </w:r>
            <w:r w:rsidR="00BE573B" w:rsidRPr="00C976B2">
              <w:rPr>
                <w:rStyle w:val="Hipervnculo"/>
                <w:rFonts w:eastAsia="Calibri"/>
                <w:noProof/>
                <w:sz w:val="22"/>
                <w:szCs w:val="22"/>
              </w:rPr>
              <w:t>CONDICIONES GENERALES</w:t>
            </w:r>
            <w:r w:rsidR="00BE573B" w:rsidRPr="00C976B2">
              <w:rPr>
                <w:noProof/>
                <w:webHidden/>
                <w:sz w:val="22"/>
                <w:szCs w:val="22"/>
              </w:rPr>
              <w:tab/>
            </w:r>
            <w:r w:rsidR="00BE573B" w:rsidRPr="00C976B2">
              <w:rPr>
                <w:noProof/>
                <w:webHidden/>
                <w:sz w:val="22"/>
                <w:szCs w:val="22"/>
              </w:rPr>
              <w:fldChar w:fldCharType="begin"/>
            </w:r>
            <w:r w:rsidR="00BE573B" w:rsidRPr="00C976B2">
              <w:rPr>
                <w:noProof/>
                <w:webHidden/>
                <w:sz w:val="22"/>
                <w:szCs w:val="22"/>
              </w:rPr>
              <w:instrText xml:space="preserve"> PAGEREF _Toc70831608 \h </w:instrText>
            </w:r>
            <w:r w:rsidR="00BE573B" w:rsidRPr="00C976B2">
              <w:rPr>
                <w:noProof/>
                <w:webHidden/>
                <w:sz w:val="22"/>
                <w:szCs w:val="22"/>
              </w:rPr>
            </w:r>
            <w:r w:rsidR="00BE573B" w:rsidRPr="00C976B2">
              <w:rPr>
                <w:noProof/>
                <w:webHidden/>
                <w:sz w:val="22"/>
                <w:szCs w:val="22"/>
              </w:rPr>
              <w:fldChar w:fldCharType="separate"/>
            </w:r>
            <w:r w:rsidR="00BE573B" w:rsidRPr="00C976B2">
              <w:rPr>
                <w:noProof/>
                <w:webHidden/>
                <w:sz w:val="22"/>
                <w:szCs w:val="22"/>
              </w:rPr>
              <w:t>3</w:t>
            </w:r>
            <w:r w:rsidR="00BE573B" w:rsidRPr="00C976B2">
              <w:rPr>
                <w:noProof/>
                <w:webHidden/>
                <w:sz w:val="22"/>
                <w:szCs w:val="22"/>
              </w:rPr>
              <w:fldChar w:fldCharType="end"/>
            </w:r>
          </w:hyperlink>
        </w:p>
        <w:p w14:paraId="3B686382" w14:textId="16FD3412" w:rsidR="00BE573B" w:rsidRPr="00C976B2" w:rsidRDefault="00CC0216">
          <w:pPr>
            <w:pStyle w:val="TDC1"/>
            <w:tabs>
              <w:tab w:val="left" w:pos="440"/>
              <w:tab w:val="right" w:leader="dot" w:pos="8828"/>
            </w:tabs>
            <w:rPr>
              <w:rFonts w:eastAsiaTheme="minorEastAsia"/>
              <w:noProof/>
              <w:sz w:val="22"/>
              <w:szCs w:val="22"/>
              <w:lang w:val="es-CO" w:eastAsia="es-CO"/>
            </w:rPr>
          </w:pPr>
          <w:hyperlink w:anchor="_Toc70831609" w:history="1">
            <w:r w:rsidR="00BE573B" w:rsidRPr="00C976B2">
              <w:rPr>
                <w:rStyle w:val="Hipervnculo"/>
                <w:rFonts w:eastAsia="Calibri"/>
                <w:noProof/>
                <w:sz w:val="22"/>
                <w:szCs w:val="22"/>
              </w:rPr>
              <w:t>3.</w:t>
            </w:r>
            <w:r w:rsidR="00BE573B" w:rsidRPr="00C976B2">
              <w:rPr>
                <w:rFonts w:eastAsiaTheme="minorEastAsia"/>
                <w:noProof/>
                <w:sz w:val="22"/>
                <w:szCs w:val="22"/>
                <w:lang w:val="es-CO" w:eastAsia="es-CO"/>
              </w:rPr>
              <w:tab/>
            </w:r>
            <w:r w:rsidR="00BE573B" w:rsidRPr="00C976B2">
              <w:rPr>
                <w:rStyle w:val="Hipervnculo"/>
                <w:rFonts w:eastAsia="Calibri"/>
                <w:noProof/>
                <w:sz w:val="22"/>
                <w:szCs w:val="22"/>
              </w:rPr>
              <w:t>DESCRIPCIÓN DEL PROCEDIMIENTO</w:t>
            </w:r>
            <w:r w:rsidR="00BE573B" w:rsidRPr="00C976B2">
              <w:rPr>
                <w:noProof/>
                <w:webHidden/>
                <w:sz w:val="22"/>
                <w:szCs w:val="22"/>
              </w:rPr>
              <w:tab/>
            </w:r>
            <w:r w:rsidR="00BE573B" w:rsidRPr="00C976B2">
              <w:rPr>
                <w:noProof/>
                <w:webHidden/>
                <w:sz w:val="22"/>
                <w:szCs w:val="22"/>
              </w:rPr>
              <w:fldChar w:fldCharType="begin"/>
            </w:r>
            <w:r w:rsidR="00BE573B" w:rsidRPr="00C976B2">
              <w:rPr>
                <w:noProof/>
                <w:webHidden/>
                <w:sz w:val="22"/>
                <w:szCs w:val="22"/>
              </w:rPr>
              <w:instrText xml:space="preserve"> PAGEREF _Toc70831609 \h </w:instrText>
            </w:r>
            <w:r w:rsidR="00BE573B" w:rsidRPr="00C976B2">
              <w:rPr>
                <w:noProof/>
                <w:webHidden/>
                <w:sz w:val="22"/>
                <w:szCs w:val="22"/>
              </w:rPr>
            </w:r>
            <w:r w:rsidR="00BE573B" w:rsidRPr="00C976B2">
              <w:rPr>
                <w:noProof/>
                <w:webHidden/>
                <w:sz w:val="22"/>
                <w:szCs w:val="22"/>
              </w:rPr>
              <w:fldChar w:fldCharType="separate"/>
            </w:r>
            <w:r w:rsidR="00BE573B" w:rsidRPr="00C976B2">
              <w:rPr>
                <w:noProof/>
                <w:webHidden/>
                <w:sz w:val="22"/>
                <w:szCs w:val="22"/>
              </w:rPr>
              <w:t>5</w:t>
            </w:r>
            <w:r w:rsidR="00BE573B" w:rsidRPr="00C976B2">
              <w:rPr>
                <w:noProof/>
                <w:webHidden/>
                <w:sz w:val="22"/>
                <w:szCs w:val="22"/>
              </w:rPr>
              <w:fldChar w:fldCharType="end"/>
            </w:r>
          </w:hyperlink>
        </w:p>
        <w:p w14:paraId="2EBE3FB4" w14:textId="3AE12EB9" w:rsidR="00BE573B" w:rsidRPr="00C976B2" w:rsidRDefault="00CC0216">
          <w:pPr>
            <w:pStyle w:val="TDC1"/>
            <w:tabs>
              <w:tab w:val="left" w:pos="440"/>
              <w:tab w:val="right" w:leader="dot" w:pos="8828"/>
            </w:tabs>
            <w:rPr>
              <w:rFonts w:eastAsiaTheme="minorEastAsia"/>
              <w:noProof/>
              <w:sz w:val="22"/>
              <w:szCs w:val="22"/>
              <w:lang w:val="es-CO" w:eastAsia="es-CO"/>
            </w:rPr>
          </w:pPr>
          <w:hyperlink w:anchor="_Toc70831610" w:history="1">
            <w:r w:rsidR="00BE573B" w:rsidRPr="00C976B2">
              <w:rPr>
                <w:rStyle w:val="Hipervnculo"/>
                <w:rFonts w:eastAsia="Calibri"/>
                <w:noProof/>
                <w:sz w:val="22"/>
                <w:szCs w:val="22"/>
              </w:rPr>
              <w:t>4.</w:t>
            </w:r>
            <w:r w:rsidR="00BE573B" w:rsidRPr="00C976B2">
              <w:rPr>
                <w:rFonts w:eastAsiaTheme="minorEastAsia"/>
                <w:noProof/>
                <w:sz w:val="22"/>
                <w:szCs w:val="22"/>
                <w:lang w:val="es-CO" w:eastAsia="es-CO"/>
              </w:rPr>
              <w:tab/>
            </w:r>
            <w:r w:rsidR="00BE573B" w:rsidRPr="00C976B2">
              <w:rPr>
                <w:rStyle w:val="Hipervnculo"/>
                <w:rFonts w:eastAsia="Calibri"/>
                <w:noProof/>
                <w:sz w:val="22"/>
                <w:szCs w:val="22"/>
              </w:rPr>
              <w:t>CONTROL DEL DOCUMENTO</w:t>
            </w:r>
            <w:r w:rsidR="00BE573B" w:rsidRPr="00C976B2">
              <w:rPr>
                <w:noProof/>
                <w:webHidden/>
                <w:sz w:val="22"/>
                <w:szCs w:val="22"/>
              </w:rPr>
              <w:tab/>
            </w:r>
            <w:r w:rsidR="00BE573B" w:rsidRPr="00C976B2">
              <w:rPr>
                <w:noProof/>
                <w:webHidden/>
                <w:sz w:val="22"/>
                <w:szCs w:val="22"/>
              </w:rPr>
              <w:fldChar w:fldCharType="begin"/>
            </w:r>
            <w:r w:rsidR="00BE573B" w:rsidRPr="00C976B2">
              <w:rPr>
                <w:noProof/>
                <w:webHidden/>
                <w:sz w:val="22"/>
                <w:szCs w:val="22"/>
              </w:rPr>
              <w:instrText xml:space="preserve"> PAGEREF _Toc70831610 \h </w:instrText>
            </w:r>
            <w:r w:rsidR="00BE573B" w:rsidRPr="00C976B2">
              <w:rPr>
                <w:noProof/>
                <w:webHidden/>
                <w:sz w:val="22"/>
                <w:szCs w:val="22"/>
              </w:rPr>
            </w:r>
            <w:r w:rsidR="00BE573B" w:rsidRPr="00C976B2">
              <w:rPr>
                <w:noProof/>
                <w:webHidden/>
                <w:sz w:val="22"/>
                <w:szCs w:val="22"/>
              </w:rPr>
              <w:fldChar w:fldCharType="separate"/>
            </w:r>
            <w:r w:rsidR="00BE573B" w:rsidRPr="00C976B2">
              <w:rPr>
                <w:noProof/>
                <w:webHidden/>
                <w:sz w:val="22"/>
                <w:szCs w:val="22"/>
              </w:rPr>
              <w:t>15</w:t>
            </w:r>
            <w:r w:rsidR="00BE573B" w:rsidRPr="00C976B2">
              <w:rPr>
                <w:noProof/>
                <w:webHidden/>
                <w:sz w:val="22"/>
                <w:szCs w:val="22"/>
              </w:rPr>
              <w:fldChar w:fldCharType="end"/>
            </w:r>
          </w:hyperlink>
        </w:p>
        <w:p w14:paraId="7EBE88B4" w14:textId="539EAF2F" w:rsidR="004A6D45" w:rsidRPr="00C976B2" w:rsidRDefault="004A6D45">
          <w:pPr>
            <w:rPr>
              <w:sz w:val="22"/>
              <w:szCs w:val="22"/>
            </w:rPr>
          </w:pPr>
          <w:r w:rsidRPr="00C976B2">
            <w:rPr>
              <w:b/>
              <w:bCs/>
              <w:sz w:val="22"/>
              <w:szCs w:val="22"/>
            </w:rPr>
            <w:fldChar w:fldCharType="end"/>
          </w:r>
        </w:p>
      </w:sdtContent>
    </w:sdt>
    <w:p w14:paraId="286C8BA1" w14:textId="3FDC63CD" w:rsidR="007763C2" w:rsidRPr="00C976B2" w:rsidRDefault="007763C2" w:rsidP="000635E6">
      <w:pPr>
        <w:rPr>
          <w:sz w:val="22"/>
          <w:szCs w:val="22"/>
        </w:rPr>
      </w:pPr>
    </w:p>
    <w:p w14:paraId="04ED91EF" w14:textId="290424DD" w:rsidR="001A4EED" w:rsidRPr="00C976B2" w:rsidRDefault="001A4EED" w:rsidP="000635E6">
      <w:pPr>
        <w:rPr>
          <w:sz w:val="22"/>
          <w:szCs w:val="22"/>
        </w:rPr>
      </w:pPr>
    </w:p>
    <w:p w14:paraId="1F06FE1D" w14:textId="6C0B845B" w:rsidR="00BE573B" w:rsidRPr="00C976B2" w:rsidRDefault="00BE573B">
      <w:pPr>
        <w:spacing w:after="160" w:line="259" w:lineRule="auto"/>
        <w:rPr>
          <w:sz w:val="22"/>
          <w:szCs w:val="22"/>
        </w:rPr>
      </w:pPr>
      <w:r w:rsidRPr="00C976B2">
        <w:rPr>
          <w:sz w:val="22"/>
          <w:szCs w:val="22"/>
        </w:rPr>
        <w:br w:type="page"/>
      </w:r>
    </w:p>
    <w:p w14:paraId="10E1807C" w14:textId="77777777" w:rsidR="001A4EED" w:rsidRPr="00C976B2" w:rsidRDefault="001A4EED" w:rsidP="000635E6">
      <w:pPr>
        <w:rPr>
          <w:sz w:val="22"/>
          <w:szCs w:val="22"/>
        </w:rPr>
      </w:pPr>
    </w:p>
    <w:p w14:paraId="04C15873" w14:textId="086AE250" w:rsidR="001A4EED" w:rsidRPr="00C976B2" w:rsidRDefault="001A4EED" w:rsidP="000635E6">
      <w:pPr>
        <w:rPr>
          <w:sz w:val="22"/>
          <w:szCs w:val="22"/>
        </w:rPr>
      </w:pPr>
    </w:p>
    <w:p w14:paraId="312C2742" w14:textId="77777777" w:rsidR="001A4EED" w:rsidRPr="00C976B2" w:rsidRDefault="001A4EED" w:rsidP="001A4EED">
      <w:pPr>
        <w:pStyle w:val="Ttulo1"/>
        <w:numPr>
          <w:ilvl w:val="0"/>
          <w:numId w:val="11"/>
        </w:numPr>
        <w:rPr>
          <w:rFonts w:ascii="Arial" w:hAnsi="Arial" w:cs="Arial"/>
          <w:sz w:val="22"/>
          <w:szCs w:val="22"/>
        </w:rPr>
      </w:pPr>
      <w:bookmarkStart w:id="0" w:name="_Toc265408835"/>
      <w:bookmarkStart w:id="1" w:name="_Toc70831607"/>
      <w:r w:rsidRPr="00C976B2">
        <w:rPr>
          <w:rFonts w:ascii="Arial" w:hAnsi="Arial" w:cs="Arial"/>
          <w:sz w:val="22"/>
          <w:szCs w:val="22"/>
        </w:rPr>
        <w:t>INFORMACION BÁSICA DEL PROCEDIMIENTO</w:t>
      </w:r>
      <w:bookmarkEnd w:id="0"/>
      <w:bookmarkEnd w:id="1"/>
    </w:p>
    <w:p w14:paraId="05EAE3E0" w14:textId="77777777" w:rsidR="001A4EED" w:rsidRPr="00C976B2" w:rsidRDefault="001A4EED" w:rsidP="001A4EED">
      <w:pPr>
        <w:ind w:left="360"/>
        <w:rPr>
          <w:b/>
          <w:sz w:val="22"/>
          <w:szCs w:val="22"/>
        </w:rPr>
      </w:pPr>
    </w:p>
    <w:tbl>
      <w:tblPr>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652"/>
        <w:gridCol w:w="6176"/>
      </w:tblGrid>
      <w:tr w:rsidR="001A4EED" w:rsidRPr="00C976B2" w14:paraId="5DF0F1F9" w14:textId="77777777" w:rsidTr="00A41EA5">
        <w:trPr>
          <w:jc w:val="center"/>
        </w:trPr>
        <w:tc>
          <w:tcPr>
            <w:tcW w:w="2760" w:type="dxa"/>
            <w:vAlign w:val="center"/>
          </w:tcPr>
          <w:p w14:paraId="1F34B423" w14:textId="77777777" w:rsidR="001A4EED" w:rsidRPr="00C976B2" w:rsidRDefault="001A4EED" w:rsidP="00A41EA5">
            <w:pPr>
              <w:spacing w:line="276" w:lineRule="auto"/>
              <w:rPr>
                <w:b/>
                <w:sz w:val="22"/>
                <w:szCs w:val="22"/>
              </w:rPr>
            </w:pPr>
            <w:r w:rsidRPr="00C976B2">
              <w:rPr>
                <w:b/>
                <w:sz w:val="22"/>
                <w:szCs w:val="22"/>
              </w:rPr>
              <w:t>Objetivo del Procedimiento</w:t>
            </w:r>
          </w:p>
        </w:tc>
        <w:tc>
          <w:tcPr>
            <w:tcW w:w="6721" w:type="dxa"/>
            <w:vAlign w:val="center"/>
          </w:tcPr>
          <w:p w14:paraId="43EF5930" w14:textId="5F831671" w:rsidR="001A4EED" w:rsidRPr="00C976B2" w:rsidRDefault="001A4EED" w:rsidP="00A41EA5">
            <w:pPr>
              <w:spacing w:line="276" w:lineRule="auto"/>
              <w:jc w:val="both"/>
              <w:rPr>
                <w:sz w:val="22"/>
                <w:szCs w:val="22"/>
              </w:rPr>
            </w:pPr>
            <w:r w:rsidRPr="00C976B2">
              <w:rPr>
                <w:sz w:val="22"/>
                <w:szCs w:val="22"/>
              </w:rPr>
              <w:t xml:space="preserve">Establecer las acciones necesarias para planificar el cumplimiento de los objetivos, metas, planes y programas que se establezcan en </w:t>
            </w:r>
            <w:r w:rsidR="00C976B2" w:rsidRPr="00C976B2">
              <w:rPr>
                <w:sz w:val="22"/>
                <w:szCs w:val="22"/>
              </w:rPr>
              <w:t xml:space="preserve">el Instituto Educativo Digital </w:t>
            </w:r>
            <w:r w:rsidRPr="00C976B2">
              <w:rPr>
                <w:sz w:val="22"/>
                <w:szCs w:val="22"/>
              </w:rPr>
              <w:t>para dar cumplimiento a la misión y visión de la empresa, dentro del marco de su sistema de Gestión.</w:t>
            </w:r>
          </w:p>
          <w:p w14:paraId="503D624D" w14:textId="77777777" w:rsidR="001A4EED" w:rsidRPr="00C976B2" w:rsidRDefault="001A4EED" w:rsidP="00A41EA5">
            <w:pPr>
              <w:spacing w:line="276" w:lineRule="auto"/>
              <w:jc w:val="both"/>
              <w:rPr>
                <w:sz w:val="22"/>
                <w:szCs w:val="22"/>
              </w:rPr>
            </w:pPr>
          </w:p>
        </w:tc>
      </w:tr>
      <w:tr w:rsidR="001A4EED" w:rsidRPr="00C976B2" w14:paraId="52F02914" w14:textId="77777777" w:rsidTr="00A41EA5">
        <w:trPr>
          <w:jc w:val="center"/>
        </w:trPr>
        <w:tc>
          <w:tcPr>
            <w:tcW w:w="2760" w:type="dxa"/>
            <w:vAlign w:val="center"/>
          </w:tcPr>
          <w:p w14:paraId="7F7FBAAA" w14:textId="77777777" w:rsidR="001A4EED" w:rsidRPr="00C976B2" w:rsidRDefault="001A4EED" w:rsidP="00A41EA5">
            <w:pPr>
              <w:spacing w:line="276" w:lineRule="auto"/>
              <w:rPr>
                <w:b/>
                <w:sz w:val="22"/>
                <w:szCs w:val="22"/>
              </w:rPr>
            </w:pPr>
            <w:r w:rsidRPr="00C976B2">
              <w:rPr>
                <w:b/>
                <w:sz w:val="22"/>
                <w:szCs w:val="22"/>
              </w:rPr>
              <w:t>Alcance del Procedimiento</w:t>
            </w:r>
          </w:p>
        </w:tc>
        <w:tc>
          <w:tcPr>
            <w:tcW w:w="6721" w:type="dxa"/>
            <w:vAlign w:val="center"/>
          </w:tcPr>
          <w:p w14:paraId="62290A76" w14:textId="393EEBF7" w:rsidR="001A4EED" w:rsidRPr="00C976B2" w:rsidRDefault="001A4EED" w:rsidP="00A41EA5">
            <w:pPr>
              <w:spacing w:line="276" w:lineRule="auto"/>
              <w:jc w:val="both"/>
              <w:rPr>
                <w:sz w:val="22"/>
                <w:szCs w:val="22"/>
              </w:rPr>
            </w:pPr>
            <w:r w:rsidRPr="00C976B2">
              <w:rPr>
                <w:sz w:val="22"/>
                <w:szCs w:val="22"/>
              </w:rPr>
              <w:t>Este procedimiento aplica a las actividades y/o procesos que intervienen en el Sistema de Gestión.</w:t>
            </w:r>
          </w:p>
          <w:p w14:paraId="5B8330B3" w14:textId="77777777" w:rsidR="001A4EED" w:rsidRPr="00C976B2" w:rsidRDefault="001A4EED" w:rsidP="00A41EA5">
            <w:pPr>
              <w:spacing w:line="276" w:lineRule="auto"/>
              <w:jc w:val="both"/>
              <w:rPr>
                <w:sz w:val="22"/>
                <w:szCs w:val="22"/>
              </w:rPr>
            </w:pPr>
          </w:p>
        </w:tc>
      </w:tr>
    </w:tbl>
    <w:p w14:paraId="6264CD3D" w14:textId="2124440D" w:rsidR="001A4EED" w:rsidRDefault="001A4EED" w:rsidP="001A4EED">
      <w:pPr>
        <w:pStyle w:val="Ttulo1"/>
        <w:rPr>
          <w:rFonts w:ascii="Arial" w:hAnsi="Arial" w:cs="Arial"/>
          <w:sz w:val="22"/>
          <w:szCs w:val="22"/>
        </w:rPr>
      </w:pPr>
      <w:bookmarkStart w:id="2" w:name="_Ref73498407"/>
      <w:bookmarkStart w:id="3" w:name="_Toc192468512"/>
    </w:p>
    <w:p w14:paraId="0753704E" w14:textId="77777777" w:rsidR="00EC7B42" w:rsidRPr="00EC7B42" w:rsidRDefault="00EC7B42" w:rsidP="00EC7B42">
      <w:pPr>
        <w:rPr>
          <w:lang w:val="es-ES_tradnl" w:eastAsia="x-none"/>
        </w:rPr>
      </w:pPr>
    </w:p>
    <w:p w14:paraId="5022895B" w14:textId="77777777" w:rsidR="001A4EED" w:rsidRPr="00C976B2" w:rsidRDefault="001A4EED" w:rsidP="001A4EED">
      <w:pPr>
        <w:pStyle w:val="Ttulo1"/>
        <w:numPr>
          <w:ilvl w:val="0"/>
          <w:numId w:val="11"/>
        </w:numPr>
        <w:rPr>
          <w:rFonts w:ascii="Arial" w:hAnsi="Arial" w:cs="Arial"/>
          <w:sz w:val="22"/>
          <w:szCs w:val="22"/>
        </w:rPr>
      </w:pPr>
      <w:bookmarkStart w:id="4" w:name="_Toc265408836"/>
      <w:bookmarkStart w:id="5" w:name="_Toc70831608"/>
      <w:r w:rsidRPr="00C976B2">
        <w:rPr>
          <w:rFonts w:ascii="Arial" w:hAnsi="Arial" w:cs="Arial"/>
          <w:sz w:val="22"/>
          <w:szCs w:val="22"/>
        </w:rPr>
        <w:t>CONDICIONES GENERALES</w:t>
      </w:r>
      <w:bookmarkEnd w:id="4"/>
      <w:bookmarkEnd w:id="5"/>
    </w:p>
    <w:p w14:paraId="57FC4CFC" w14:textId="77777777" w:rsidR="001A4EED" w:rsidRPr="00C976B2" w:rsidRDefault="001A4EED" w:rsidP="001A4EED">
      <w:pPr>
        <w:ind w:left="360"/>
        <w:rPr>
          <w:b/>
          <w:sz w:val="22"/>
          <w:szCs w:val="22"/>
        </w:rPr>
      </w:pPr>
    </w:p>
    <w:tbl>
      <w:tblPr>
        <w:tblW w:w="0" w:type="auto"/>
        <w:tblInd w:w="-3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944"/>
        <w:gridCol w:w="6918"/>
      </w:tblGrid>
      <w:tr w:rsidR="001A4EED" w:rsidRPr="00C976B2" w14:paraId="51787591" w14:textId="77777777" w:rsidTr="005E5643">
        <w:trPr>
          <w:trHeight w:val="1480"/>
        </w:trPr>
        <w:tc>
          <w:tcPr>
            <w:tcW w:w="1944" w:type="dxa"/>
            <w:vAlign w:val="center"/>
          </w:tcPr>
          <w:p w14:paraId="05225317" w14:textId="77777777" w:rsidR="001A4EED" w:rsidRPr="00C976B2" w:rsidRDefault="001A4EED" w:rsidP="00A41EA5">
            <w:pPr>
              <w:spacing w:line="276" w:lineRule="auto"/>
              <w:jc w:val="center"/>
              <w:rPr>
                <w:b/>
                <w:sz w:val="22"/>
                <w:szCs w:val="22"/>
              </w:rPr>
            </w:pPr>
            <w:r w:rsidRPr="00C976B2">
              <w:rPr>
                <w:b/>
                <w:sz w:val="22"/>
                <w:szCs w:val="22"/>
              </w:rPr>
              <w:t>Definiciones Generales</w:t>
            </w:r>
          </w:p>
        </w:tc>
        <w:tc>
          <w:tcPr>
            <w:tcW w:w="6918" w:type="dxa"/>
          </w:tcPr>
          <w:p w14:paraId="10DA5048" w14:textId="5805C6F3" w:rsidR="001A4EED" w:rsidRPr="00C976B2" w:rsidRDefault="001A4EED" w:rsidP="001A4EED">
            <w:pPr>
              <w:numPr>
                <w:ilvl w:val="0"/>
                <w:numId w:val="17"/>
              </w:numPr>
              <w:spacing w:line="276" w:lineRule="auto"/>
              <w:jc w:val="both"/>
              <w:rPr>
                <w:sz w:val="22"/>
                <w:szCs w:val="22"/>
              </w:rPr>
            </w:pPr>
            <w:r w:rsidRPr="00C976B2">
              <w:rPr>
                <w:b/>
                <w:sz w:val="22"/>
                <w:szCs w:val="22"/>
              </w:rPr>
              <w:t>Proceso:</w:t>
            </w:r>
            <w:r w:rsidRPr="00C976B2">
              <w:rPr>
                <w:sz w:val="22"/>
                <w:szCs w:val="22"/>
              </w:rPr>
              <w:t xml:space="preserve"> Conjunto de actividades mutuamente relacionadas o que interactúan, las cuales transforman elementos de entrada en resultados. Responden a la sucesión completa de operaciones dirigidos a la consecución de un objetivo específico. Los procesos de una organización son planificados y puestos en </w:t>
            </w:r>
            <w:r w:rsidR="00DF691D" w:rsidRPr="00C976B2">
              <w:rPr>
                <w:sz w:val="22"/>
                <w:szCs w:val="22"/>
              </w:rPr>
              <w:t>práctica</w:t>
            </w:r>
            <w:r w:rsidRPr="00C976B2">
              <w:rPr>
                <w:sz w:val="22"/>
                <w:szCs w:val="22"/>
              </w:rPr>
              <w:t xml:space="preserve"> bajo condiciones controladas para aportar valor.</w:t>
            </w:r>
          </w:p>
          <w:p w14:paraId="2246931B" w14:textId="77777777" w:rsidR="001A4EED" w:rsidRPr="00C976B2" w:rsidRDefault="001A4EED" w:rsidP="00A41EA5">
            <w:pPr>
              <w:spacing w:line="276" w:lineRule="auto"/>
              <w:jc w:val="both"/>
              <w:rPr>
                <w:sz w:val="22"/>
                <w:szCs w:val="22"/>
              </w:rPr>
            </w:pPr>
          </w:p>
          <w:p w14:paraId="08862816" w14:textId="69344457" w:rsidR="001A4EED" w:rsidRPr="00C976B2" w:rsidRDefault="001A4EED" w:rsidP="001A4EED">
            <w:pPr>
              <w:numPr>
                <w:ilvl w:val="0"/>
                <w:numId w:val="17"/>
              </w:numPr>
              <w:spacing w:line="276" w:lineRule="auto"/>
              <w:jc w:val="both"/>
              <w:rPr>
                <w:sz w:val="22"/>
                <w:szCs w:val="22"/>
              </w:rPr>
            </w:pPr>
            <w:r w:rsidRPr="00C976B2">
              <w:rPr>
                <w:b/>
                <w:sz w:val="22"/>
                <w:szCs w:val="22"/>
              </w:rPr>
              <w:t>Recursos</w:t>
            </w:r>
            <w:r w:rsidRPr="00C976B2">
              <w:rPr>
                <w:sz w:val="22"/>
                <w:szCs w:val="22"/>
              </w:rPr>
              <w:t>:</w:t>
            </w:r>
            <w:r w:rsidR="00DF691D">
              <w:rPr>
                <w:sz w:val="22"/>
                <w:szCs w:val="22"/>
              </w:rPr>
              <w:t xml:space="preserve"> </w:t>
            </w:r>
            <w:r w:rsidRPr="00C976B2">
              <w:rPr>
                <w:sz w:val="22"/>
                <w:szCs w:val="22"/>
              </w:rPr>
              <w:t>Fuente o suministro requerido para la implementación del SG</w:t>
            </w:r>
            <w:r w:rsidR="00DF691D">
              <w:rPr>
                <w:sz w:val="22"/>
                <w:szCs w:val="22"/>
              </w:rPr>
              <w:t>.</w:t>
            </w:r>
          </w:p>
          <w:p w14:paraId="1DBC8D17" w14:textId="77777777" w:rsidR="001A4EED" w:rsidRPr="00C976B2" w:rsidRDefault="001A4EED" w:rsidP="00A41EA5">
            <w:pPr>
              <w:spacing w:line="276" w:lineRule="auto"/>
              <w:jc w:val="both"/>
              <w:rPr>
                <w:sz w:val="22"/>
                <w:szCs w:val="22"/>
              </w:rPr>
            </w:pPr>
          </w:p>
          <w:p w14:paraId="657D6E90" w14:textId="7C6217A6" w:rsidR="001A4EED" w:rsidRPr="00C976B2" w:rsidRDefault="001A4EED" w:rsidP="001A4EED">
            <w:pPr>
              <w:numPr>
                <w:ilvl w:val="0"/>
                <w:numId w:val="17"/>
              </w:numPr>
              <w:spacing w:line="276" w:lineRule="auto"/>
              <w:jc w:val="both"/>
              <w:rPr>
                <w:sz w:val="22"/>
                <w:szCs w:val="22"/>
              </w:rPr>
            </w:pPr>
            <w:r w:rsidRPr="00C976B2">
              <w:rPr>
                <w:b/>
                <w:sz w:val="22"/>
                <w:szCs w:val="22"/>
              </w:rPr>
              <w:t>Mapa de procesos</w:t>
            </w:r>
            <w:r w:rsidRPr="00C976B2">
              <w:rPr>
                <w:sz w:val="22"/>
                <w:szCs w:val="22"/>
              </w:rPr>
              <w:t>: Documento que describe los procesos existentes en el Sistema de Gestión</w:t>
            </w:r>
            <w:r w:rsidR="00DF691D">
              <w:rPr>
                <w:sz w:val="22"/>
                <w:szCs w:val="22"/>
              </w:rPr>
              <w:t>.</w:t>
            </w:r>
          </w:p>
          <w:p w14:paraId="180787E5" w14:textId="77777777" w:rsidR="001A4EED" w:rsidRPr="00C976B2" w:rsidRDefault="001A4EED" w:rsidP="00A41EA5">
            <w:pPr>
              <w:spacing w:line="276" w:lineRule="auto"/>
              <w:jc w:val="both"/>
              <w:rPr>
                <w:sz w:val="22"/>
                <w:szCs w:val="22"/>
              </w:rPr>
            </w:pPr>
          </w:p>
          <w:p w14:paraId="73F52026" w14:textId="296757B0" w:rsidR="001A4EED" w:rsidRPr="00C976B2" w:rsidRDefault="001A4EED" w:rsidP="001A4EED">
            <w:pPr>
              <w:numPr>
                <w:ilvl w:val="0"/>
                <w:numId w:val="17"/>
              </w:numPr>
              <w:spacing w:line="276" w:lineRule="auto"/>
              <w:jc w:val="both"/>
              <w:rPr>
                <w:sz w:val="22"/>
                <w:szCs w:val="22"/>
              </w:rPr>
            </w:pPr>
            <w:r w:rsidRPr="00C976B2">
              <w:rPr>
                <w:b/>
                <w:sz w:val="22"/>
                <w:szCs w:val="22"/>
              </w:rPr>
              <w:t xml:space="preserve">Mapa </w:t>
            </w:r>
            <w:r w:rsidR="00DF691D" w:rsidRPr="00C976B2">
              <w:rPr>
                <w:b/>
                <w:sz w:val="22"/>
                <w:szCs w:val="22"/>
              </w:rPr>
              <w:t>Estratégico</w:t>
            </w:r>
            <w:r w:rsidRPr="00C976B2">
              <w:rPr>
                <w:sz w:val="22"/>
                <w:szCs w:val="22"/>
              </w:rPr>
              <w:t>: Los mapas estratégicos son una manera de proporcionar una visión macro de la estrategia de una organización, y proveen un lenguaje para describir la estrategia, antes de elegir las métricas para evaluar su desempeño. Las perspectivas consideradas dentro del Mapa Estratégico son las siguientes:</w:t>
            </w:r>
          </w:p>
          <w:p w14:paraId="1DDF4858" w14:textId="77777777" w:rsidR="001A4EED" w:rsidRPr="00C976B2" w:rsidRDefault="001A4EED" w:rsidP="001A4EED">
            <w:pPr>
              <w:numPr>
                <w:ilvl w:val="0"/>
                <w:numId w:val="18"/>
              </w:numPr>
              <w:spacing w:line="276" w:lineRule="auto"/>
              <w:jc w:val="both"/>
              <w:rPr>
                <w:rFonts w:eastAsia="Calibri"/>
                <w:sz w:val="22"/>
                <w:szCs w:val="22"/>
                <w:lang w:val="es-CO" w:eastAsia="en-US"/>
              </w:rPr>
            </w:pPr>
            <w:r w:rsidRPr="00C976B2">
              <w:rPr>
                <w:rFonts w:eastAsia="Calibri"/>
                <w:sz w:val="22"/>
                <w:szCs w:val="22"/>
                <w:lang w:val="es-CO" w:eastAsia="en-US"/>
              </w:rPr>
              <w:t>Financiera: ¿Cuáles son nuestros objetivos finales?, ¿Qué es prioritario, mantener cuota o rentabilidad?</w:t>
            </w:r>
          </w:p>
          <w:p w14:paraId="19E7193C" w14:textId="7C9BD06D" w:rsidR="001A4EED" w:rsidRPr="00C976B2" w:rsidRDefault="001A4EED" w:rsidP="001A4EED">
            <w:pPr>
              <w:numPr>
                <w:ilvl w:val="0"/>
                <w:numId w:val="18"/>
              </w:numPr>
              <w:spacing w:line="276" w:lineRule="auto"/>
              <w:jc w:val="both"/>
              <w:rPr>
                <w:rFonts w:eastAsia="Calibri"/>
                <w:sz w:val="22"/>
                <w:szCs w:val="22"/>
                <w:lang w:val="es-CO" w:eastAsia="en-US"/>
              </w:rPr>
            </w:pPr>
            <w:r w:rsidRPr="00C976B2">
              <w:rPr>
                <w:rFonts w:eastAsia="Calibri"/>
                <w:sz w:val="22"/>
                <w:szCs w:val="22"/>
                <w:lang w:val="es-CO" w:eastAsia="en-US"/>
              </w:rPr>
              <w:t>Cliente Mercado: ¿Qué es lo que más valoran los clientes estratégicos?</w:t>
            </w:r>
          </w:p>
          <w:p w14:paraId="51BFCE4A" w14:textId="2930DC17" w:rsidR="001A4EED" w:rsidRPr="00C976B2" w:rsidRDefault="001A4EED" w:rsidP="001A4EED">
            <w:pPr>
              <w:numPr>
                <w:ilvl w:val="0"/>
                <w:numId w:val="18"/>
              </w:numPr>
              <w:spacing w:line="276" w:lineRule="auto"/>
              <w:jc w:val="both"/>
              <w:rPr>
                <w:rFonts w:eastAsia="Calibri"/>
                <w:sz w:val="22"/>
                <w:szCs w:val="22"/>
                <w:lang w:val="es-CO" w:eastAsia="en-US"/>
              </w:rPr>
            </w:pPr>
            <w:r w:rsidRPr="00C976B2">
              <w:rPr>
                <w:rFonts w:eastAsia="Calibri"/>
                <w:sz w:val="22"/>
                <w:szCs w:val="22"/>
                <w:lang w:val="es-CO" w:eastAsia="en-US"/>
              </w:rPr>
              <w:lastRenderedPageBreak/>
              <w:t xml:space="preserve">Procesos Clave: ¿Qué les ofrece </w:t>
            </w:r>
            <w:r w:rsidR="00DF691D">
              <w:rPr>
                <w:rFonts w:eastAsia="Calibri"/>
                <w:sz w:val="22"/>
                <w:szCs w:val="22"/>
                <w:lang w:val="es-CO" w:eastAsia="en-US"/>
              </w:rPr>
              <w:t>el Instituto Educativo Digital</w:t>
            </w:r>
            <w:r w:rsidRPr="00C976B2">
              <w:rPr>
                <w:rFonts w:eastAsia="Calibri"/>
                <w:sz w:val="22"/>
                <w:szCs w:val="22"/>
                <w:lang w:val="es-CO" w:eastAsia="en-US"/>
              </w:rPr>
              <w:t xml:space="preserve"> a esos clientes que los diferencie de la competencia respecto a la competencia?</w:t>
            </w:r>
          </w:p>
          <w:p w14:paraId="4659CF43" w14:textId="77777777" w:rsidR="001A4EED" w:rsidRPr="00C976B2" w:rsidRDefault="001A4EED" w:rsidP="00A41EA5">
            <w:pPr>
              <w:spacing w:line="276" w:lineRule="auto"/>
              <w:ind w:left="1069"/>
              <w:jc w:val="both"/>
              <w:rPr>
                <w:rFonts w:eastAsia="Calibri"/>
                <w:sz w:val="22"/>
                <w:szCs w:val="22"/>
                <w:lang w:val="es-CO" w:eastAsia="en-US"/>
              </w:rPr>
            </w:pPr>
            <w:r w:rsidRPr="00C976B2">
              <w:rPr>
                <w:rFonts w:eastAsia="Calibri"/>
                <w:sz w:val="22"/>
                <w:szCs w:val="22"/>
                <w:lang w:val="es-CO" w:eastAsia="en-US"/>
              </w:rPr>
              <w:br/>
              <w:t>¿Cómo queremos que nos perciba el cliente?</w:t>
            </w:r>
            <w:r w:rsidRPr="00C976B2">
              <w:rPr>
                <w:rFonts w:eastAsia="Calibri"/>
                <w:sz w:val="22"/>
                <w:szCs w:val="22"/>
                <w:lang w:val="es-CO" w:eastAsia="en-US"/>
              </w:rPr>
              <w:br/>
              <w:t>¿Es nuestra Proposición de Valor diferencial y sostenible?</w:t>
            </w:r>
          </w:p>
          <w:p w14:paraId="7E712A22" w14:textId="27A4C2AF" w:rsidR="001A4EED" w:rsidRPr="00C976B2" w:rsidRDefault="001A4EED" w:rsidP="001A4EED">
            <w:pPr>
              <w:numPr>
                <w:ilvl w:val="0"/>
                <w:numId w:val="19"/>
              </w:numPr>
              <w:spacing w:line="276" w:lineRule="auto"/>
              <w:jc w:val="both"/>
              <w:rPr>
                <w:rFonts w:eastAsia="Calibri"/>
                <w:sz w:val="22"/>
                <w:szCs w:val="22"/>
                <w:lang w:val="es-CO" w:eastAsia="en-US"/>
              </w:rPr>
            </w:pPr>
            <w:r w:rsidRPr="00C976B2">
              <w:rPr>
                <w:rFonts w:eastAsia="Calibri"/>
                <w:sz w:val="22"/>
                <w:szCs w:val="22"/>
                <w:lang w:val="es-CO" w:eastAsia="en-US"/>
              </w:rPr>
              <w:t xml:space="preserve">Capitales Estratégicos: </w:t>
            </w:r>
            <w:proofErr w:type="gramStart"/>
            <w:r w:rsidRPr="00C976B2">
              <w:rPr>
                <w:rFonts w:eastAsia="Calibri"/>
                <w:sz w:val="22"/>
                <w:szCs w:val="22"/>
                <w:lang w:val="es-CO" w:eastAsia="en-US"/>
              </w:rPr>
              <w:t>Qué procesos son críticos para poder ofrecer la Proposición de Valor?</w:t>
            </w:r>
            <w:proofErr w:type="gramEnd"/>
          </w:p>
          <w:p w14:paraId="566A50AA" w14:textId="77777777" w:rsidR="001A4EED" w:rsidRPr="00C976B2" w:rsidRDefault="001A4EED" w:rsidP="00A41EA5">
            <w:pPr>
              <w:spacing w:line="276" w:lineRule="auto"/>
              <w:jc w:val="both"/>
              <w:rPr>
                <w:sz w:val="22"/>
                <w:szCs w:val="22"/>
              </w:rPr>
            </w:pPr>
          </w:p>
          <w:p w14:paraId="47A55C67" w14:textId="77777777" w:rsidR="001A4EED" w:rsidRPr="00C976B2" w:rsidRDefault="001A4EED" w:rsidP="001A4EED">
            <w:pPr>
              <w:numPr>
                <w:ilvl w:val="0"/>
                <w:numId w:val="20"/>
              </w:numPr>
              <w:spacing w:line="276" w:lineRule="auto"/>
              <w:jc w:val="both"/>
              <w:rPr>
                <w:sz w:val="22"/>
                <w:szCs w:val="22"/>
              </w:rPr>
            </w:pPr>
            <w:r w:rsidRPr="00C976B2">
              <w:rPr>
                <w:b/>
                <w:sz w:val="22"/>
                <w:szCs w:val="22"/>
              </w:rPr>
              <w:t>Caracterización del Proceso</w:t>
            </w:r>
            <w:r w:rsidRPr="00C976B2">
              <w:rPr>
                <w:sz w:val="22"/>
                <w:szCs w:val="22"/>
              </w:rPr>
              <w:t xml:space="preserve">: Documento que muestra las interrelaciones de cada proceso, identificando entradas, salidas, clientes, proveedores, seguimiento y medición de los procesos.    </w:t>
            </w:r>
          </w:p>
          <w:p w14:paraId="2DD6C2AC" w14:textId="77777777" w:rsidR="001A4EED" w:rsidRPr="00C976B2" w:rsidRDefault="001A4EED" w:rsidP="00A41EA5">
            <w:pPr>
              <w:spacing w:line="276" w:lineRule="auto"/>
              <w:ind w:firstLine="360"/>
              <w:jc w:val="both"/>
              <w:rPr>
                <w:sz w:val="22"/>
                <w:szCs w:val="22"/>
              </w:rPr>
            </w:pPr>
          </w:p>
          <w:p w14:paraId="22F6FF80" w14:textId="77777777" w:rsidR="001A4EED" w:rsidRPr="00C976B2" w:rsidRDefault="001A4EED" w:rsidP="001A4EED">
            <w:pPr>
              <w:numPr>
                <w:ilvl w:val="0"/>
                <w:numId w:val="20"/>
              </w:numPr>
              <w:spacing w:line="276" w:lineRule="auto"/>
              <w:jc w:val="both"/>
              <w:rPr>
                <w:sz w:val="22"/>
                <w:szCs w:val="22"/>
              </w:rPr>
            </w:pPr>
            <w:r w:rsidRPr="00C976B2">
              <w:rPr>
                <w:b/>
                <w:sz w:val="22"/>
                <w:szCs w:val="22"/>
              </w:rPr>
              <w:t>Procedimientos</w:t>
            </w:r>
            <w:r w:rsidRPr="00C976B2">
              <w:rPr>
                <w:sz w:val="22"/>
                <w:szCs w:val="22"/>
              </w:rPr>
              <w:t>: Responden al plan permanente de pautas detalladas para controlar las acciones de la Empresa.</w:t>
            </w:r>
          </w:p>
          <w:p w14:paraId="78B4A21F" w14:textId="77777777" w:rsidR="001A4EED" w:rsidRPr="00C976B2" w:rsidRDefault="001A4EED" w:rsidP="00A41EA5">
            <w:pPr>
              <w:spacing w:line="276" w:lineRule="auto"/>
              <w:jc w:val="both"/>
              <w:rPr>
                <w:sz w:val="22"/>
                <w:szCs w:val="22"/>
              </w:rPr>
            </w:pPr>
          </w:p>
          <w:p w14:paraId="44BC6A2F" w14:textId="6158DE32" w:rsidR="001A4EED" w:rsidRPr="00C976B2" w:rsidRDefault="001A4EED" w:rsidP="001A4EED">
            <w:pPr>
              <w:numPr>
                <w:ilvl w:val="0"/>
                <w:numId w:val="20"/>
              </w:numPr>
              <w:spacing w:line="276" w:lineRule="auto"/>
              <w:jc w:val="both"/>
              <w:rPr>
                <w:sz w:val="22"/>
                <w:szCs w:val="22"/>
              </w:rPr>
            </w:pPr>
            <w:r w:rsidRPr="00C976B2">
              <w:rPr>
                <w:b/>
                <w:sz w:val="22"/>
                <w:szCs w:val="22"/>
              </w:rPr>
              <w:t>Sistema Gestión</w:t>
            </w:r>
            <w:r w:rsidRPr="00C976B2">
              <w:rPr>
                <w:sz w:val="22"/>
                <w:szCs w:val="22"/>
              </w:rPr>
              <w:t>: Conjunto de actividades mutuamente relacionadas que tiene por objetivo orientar y fortalecer la gestión, dar dirección, articular y alinear conjuntamente los requisitos de los subsistemas que los componen.</w:t>
            </w:r>
          </w:p>
          <w:p w14:paraId="0B426EB6" w14:textId="77777777" w:rsidR="001A4EED" w:rsidRPr="00C976B2" w:rsidRDefault="001A4EED" w:rsidP="00A41EA5">
            <w:pPr>
              <w:spacing w:line="276" w:lineRule="auto"/>
              <w:jc w:val="both"/>
              <w:rPr>
                <w:sz w:val="22"/>
                <w:szCs w:val="22"/>
              </w:rPr>
            </w:pPr>
          </w:p>
          <w:p w14:paraId="0E9DE33C" w14:textId="328DD2ED" w:rsidR="001A4EED" w:rsidRPr="00C976B2" w:rsidRDefault="001A4EED" w:rsidP="001A4EED">
            <w:pPr>
              <w:numPr>
                <w:ilvl w:val="0"/>
                <w:numId w:val="20"/>
              </w:numPr>
              <w:spacing w:line="276" w:lineRule="auto"/>
              <w:jc w:val="both"/>
              <w:rPr>
                <w:sz w:val="22"/>
                <w:szCs w:val="22"/>
              </w:rPr>
            </w:pPr>
            <w:r w:rsidRPr="00C976B2">
              <w:rPr>
                <w:b/>
                <w:sz w:val="22"/>
                <w:szCs w:val="22"/>
              </w:rPr>
              <w:t xml:space="preserve">Política de </w:t>
            </w:r>
            <w:r w:rsidR="006D4D10">
              <w:rPr>
                <w:b/>
                <w:sz w:val="22"/>
                <w:szCs w:val="22"/>
              </w:rPr>
              <w:t>Calidad</w:t>
            </w:r>
            <w:r w:rsidRPr="00C976B2">
              <w:rPr>
                <w:sz w:val="22"/>
                <w:szCs w:val="22"/>
              </w:rPr>
              <w:t xml:space="preserve">: Contiene directrices que hacen referencia al cumplimiento de la legislación, formación, competencia, el posicionamiento del servicio, la fidelización de clientes, y el </w:t>
            </w:r>
            <w:r w:rsidR="006D4D10">
              <w:rPr>
                <w:sz w:val="22"/>
                <w:szCs w:val="22"/>
              </w:rPr>
              <w:t>compromiso con los objetivos de la institución.</w:t>
            </w:r>
          </w:p>
          <w:p w14:paraId="5A23213A" w14:textId="77777777" w:rsidR="001A4EED" w:rsidRPr="00C976B2" w:rsidRDefault="001A4EED" w:rsidP="00A41EA5">
            <w:pPr>
              <w:spacing w:line="276" w:lineRule="auto"/>
              <w:jc w:val="both"/>
              <w:rPr>
                <w:sz w:val="22"/>
                <w:szCs w:val="22"/>
              </w:rPr>
            </w:pPr>
          </w:p>
          <w:p w14:paraId="10BEA343" w14:textId="77777777" w:rsidR="001A4EED" w:rsidRPr="00C976B2" w:rsidRDefault="001A4EED" w:rsidP="001A4EED">
            <w:pPr>
              <w:numPr>
                <w:ilvl w:val="0"/>
                <w:numId w:val="20"/>
              </w:numPr>
              <w:spacing w:line="276" w:lineRule="auto"/>
              <w:jc w:val="both"/>
              <w:rPr>
                <w:sz w:val="22"/>
                <w:szCs w:val="22"/>
              </w:rPr>
            </w:pPr>
            <w:r w:rsidRPr="00C976B2">
              <w:rPr>
                <w:b/>
                <w:sz w:val="22"/>
                <w:szCs w:val="22"/>
              </w:rPr>
              <w:t>Planificación Estratégica</w:t>
            </w:r>
            <w:r w:rsidRPr="00C976B2">
              <w:rPr>
                <w:sz w:val="22"/>
                <w:szCs w:val="22"/>
              </w:rPr>
              <w:t>: Es una herramienta de gestión para la Gerencia que parte del análisis del entorno y que permite hacer un análisis de la misión propósitos y estrategias para el cumplimiento de los objetivos, la obtención de resultados y el grado de satisfacción de las necesidades de los clientes y/o usuarios.</w:t>
            </w:r>
          </w:p>
          <w:p w14:paraId="7C89F81C" w14:textId="77777777" w:rsidR="001A4EED" w:rsidRPr="00C976B2" w:rsidRDefault="001A4EED" w:rsidP="00A41EA5">
            <w:pPr>
              <w:spacing w:line="276" w:lineRule="auto"/>
              <w:jc w:val="both"/>
              <w:rPr>
                <w:sz w:val="22"/>
                <w:szCs w:val="22"/>
              </w:rPr>
            </w:pPr>
          </w:p>
          <w:p w14:paraId="540041E8" w14:textId="7DAE3D02" w:rsidR="001A4EED" w:rsidRPr="00C976B2" w:rsidRDefault="001A4EED" w:rsidP="001A4EED">
            <w:pPr>
              <w:numPr>
                <w:ilvl w:val="0"/>
                <w:numId w:val="20"/>
              </w:numPr>
              <w:spacing w:line="276" w:lineRule="auto"/>
              <w:jc w:val="both"/>
              <w:rPr>
                <w:sz w:val="22"/>
                <w:szCs w:val="22"/>
              </w:rPr>
            </w:pPr>
            <w:r w:rsidRPr="00C976B2">
              <w:rPr>
                <w:b/>
                <w:sz w:val="22"/>
                <w:szCs w:val="22"/>
              </w:rPr>
              <w:t>Planeación del Sistema de Gestión</w:t>
            </w:r>
            <w:r w:rsidRPr="00C976B2">
              <w:rPr>
                <w:sz w:val="22"/>
                <w:szCs w:val="22"/>
              </w:rPr>
              <w:t xml:space="preserve">: Consiste en validar y revisar la Política de </w:t>
            </w:r>
            <w:r w:rsidR="005E5643">
              <w:rPr>
                <w:sz w:val="22"/>
                <w:szCs w:val="22"/>
              </w:rPr>
              <w:t>Calidad</w:t>
            </w:r>
            <w:r w:rsidRPr="00C976B2">
              <w:rPr>
                <w:sz w:val="22"/>
                <w:szCs w:val="22"/>
              </w:rPr>
              <w:t xml:space="preserve"> y plantear los Objetivos de </w:t>
            </w:r>
            <w:r w:rsidR="005E5643">
              <w:rPr>
                <w:sz w:val="22"/>
                <w:szCs w:val="22"/>
              </w:rPr>
              <w:t>Calidad</w:t>
            </w:r>
            <w:r w:rsidRPr="00C976B2">
              <w:rPr>
                <w:sz w:val="22"/>
                <w:szCs w:val="22"/>
              </w:rPr>
              <w:t xml:space="preserve"> en la frecuencia establecida por la Empresa. Además define las acciones para determinar la secuencia e interacción de los procesos</w:t>
            </w:r>
            <w:r w:rsidR="005E5643">
              <w:rPr>
                <w:sz w:val="22"/>
                <w:szCs w:val="22"/>
              </w:rPr>
              <w:t>,</w:t>
            </w:r>
            <w:r w:rsidRPr="00C976B2">
              <w:rPr>
                <w:sz w:val="22"/>
                <w:szCs w:val="22"/>
              </w:rPr>
              <w:t xml:space="preserve"> identificar sus indicadores de Gestión, definir </w:t>
            </w:r>
            <w:proofErr w:type="gramStart"/>
            <w:r w:rsidRPr="00C976B2">
              <w:rPr>
                <w:sz w:val="22"/>
                <w:szCs w:val="22"/>
              </w:rPr>
              <w:t>su  frecuencia</w:t>
            </w:r>
            <w:proofErr w:type="gramEnd"/>
            <w:r w:rsidRPr="00C976B2">
              <w:rPr>
                <w:sz w:val="22"/>
                <w:szCs w:val="22"/>
              </w:rPr>
              <w:t xml:space="preserve"> de medición  y los cargos responsables, identificar  las necesidades de documentación para describir la información </w:t>
            </w:r>
            <w:r w:rsidRPr="00C976B2">
              <w:rPr>
                <w:sz w:val="22"/>
                <w:szCs w:val="22"/>
              </w:rPr>
              <w:lastRenderedPageBreak/>
              <w:t>necesaria para su operación y definir los  recursos y los controles necesarios para la operación eficaz de cada proceso.</w:t>
            </w:r>
          </w:p>
          <w:p w14:paraId="69471C57" w14:textId="77777777" w:rsidR="001A4EED" w:rsidRPr="00C976B2" w:rsidRDefault="001A4EED" w:rsidP="00A41EA5">
            <w:pPr>
              <w:spacing w:line="276" w:lineRule="auto"/>
              <w:jc w:val="both"/>
              <w:rPr>
                <w:sz w:val="22"/>
                <w:szCs w:val="22"/>
              </w:rPr>
            </w:pPr>
          </w:p>
          <w:p w14:paraId="681736C8" w14:textId="77777777" w:rsidR="001A4EED" w:rsidRPr="00C976B2" w:rsidRDefault="001A4EED" w:rsidP="001A4EED">
            <w:pPr>
              <w:numPr>
                <w:ilvl w:val="0"/>
                <w:numId w:val="20"/>
              </w:numPr>
              <w:spacing w:line="276" w:lineRule="auto"/>
              <w:jc w:val="both"/>
              <w:rPr>
                <w:sz w:val="22"/>
                <w:szCs w:val="22"/>
              </w:rPr>
            </w:pPr>
            <w:r w:rsidRPr="00C976B2">
              <w:rPr>
                <w:b/>
                <w:sz w:val="22"/>
                <w:szCs w:val="22"/>
              </w:rPr>
              <w:t>Estructura de la Organización</w:t>
            </w:r>
            <w:r w:rsidRPr="00C976B2">
              <w:rPr>
                <w:sz w:val="22"/>
                <w:szCs w:val="22"/>
              </w:rPr>
              <w:t>: responde al organigrama de los sistemas de la empresa donde se jerarquizan los niveles directivos y de gestión.</w:t>
            </w:r>
          </w:p>
          <w:p w14:paraId="5D9D7630" w14:textId="77777777" w:rsidR="001A4EED" w:rsidRPr="00C976B2" w:rsidRDefault="001A4EED" w:rsidP="00A41EA5">
            <w:pPr>
              <w:spacing w:line="276" w:lineRule="auto"/>
              <w:ind w:left="720"/>
              <w:jc w:val="both"/>
              <w:rPr>
                <w:sz w:val="22"/>
                <w:szCs w:val="22"/>
              </w:rPr>
            </w:pPr>
          </w:p>
          <w:p w14:paraId="7CCBFFFA" w14:textId="206761DA" w:rsidR="001A4EED" w:rsidRPr="00C976B2" w:rsidRDefault="001A4EED" w:rsidP="001A4EED">
            <w:pPr>
              <w:numPr>
                <w:ilvl w:val="0"/>
                <w:numId w:val="20"/>
              </w:numPr>
              <w:spacing w:line="276" w:lineRule="auto"/>
              <w:jc w:val="both"/>
              <w:rPr>
                <w:sz w:val="22"/>
                <w:szCs w:val="22"/>
              </w:rPr>
            </w:pPr>
            <w:r w:rsidRPr="00C976B2">
              <w:rPr>
                <w:b/>
                <w:sz w:val="22"/>
                <w:szCs w:val="22"/>
              </w:rPr>
              <w:t>Estructura de Responsabilidades</w:t>
            </w:r>
            <w:r w:rsidRPr="00C976B2">
              <w:rPr>
                <w:sz w:val="22"/>
                <w:szCs w:val="22"/>
              </w:rPr>
              <w:t>: implica a personas y departamentos.</w:t>
            </w:r>
          </w:p>
          <w:p w14:paraId="39281348" w14:textId="77777777" w:rsidR="001A4EED" w:rsidRPr="00C976B2" w:rsidRDefault="001A4EED" w:rsidP="00A41EA5">
            <w:pPr>
              <w:spacing w:line="276" w:lineRule="auto"/>
              <w:jc w:val="both"/>
              <w:rPr>
                <w:sz w:val="22"/>
                <w:szCs w:val="22"/>
              </w:rPr>
            </w:pPr>
          </w:p>
        </w:tc>
      </w:tr>
      <w:bookmarkEnd w:id="2"/>
      <w:bookmarkEnd w:id="3"/>
    </w:tbl>
    <w:p w14:paraId="24FB7F35" w14:textId="77777777" w:rsidR="001A4EED" w:rsidRPr="005E5643" w:rsidRDefault="001A4EED" w:rsidP="001A4EED">
      <w:pPr>
        <w:spacing w:line="276" w:lineRule="auto"/>
        <w:jc w:val="both"/>
        <w:rPr>
          <w:b/>
          <w:sz w:val="22"/>
          <w:szCs w:val="22"/>
        </w:rPr>
      </w:pPr>
    </w:p>
    <w:p w14:paraId="5F4BECE4" w14:textId="77777777" w:rsidR="001A4EED" w:rsidRPr="00C976B2" w:rsidRDefault="001A4EED" w:rsidP="001A4EED">
      <w:pPr>
        <w:tabs>
          <w:tab w:val="left" w:pos="7719"/>
        </w:tabs>
        <w:rPr>
          <w:sz w:val="22"/>
          <w:szCs w:val="22"/>
          <w:lang w:val="es-ES_tradnl"/>
        </w:rPr>
      </w:pPr>
      <w:r w:rsidRPr="00C976B2">
        <w:rPr>
          <w:sz w:val="22"/>
          <w:szCs w:val="22"/>
          <w:lang w:val="es-ES_tradnl"/>
        </w:rPr>
        <w:tab/>
      </w:r>
    </w:p>
    <w:p w14:paraId="7ECBE275" w14:textId="77777777" w:rsidR="001A4EED" w:rsidRPr="00C976B2" w:rsidRDefault="001A4EED" w:rsidP="001A4EED">
      <w:pPr>
        <w:pStyle w:val="Ttulo1"/>
        <w:numPr>
          <w:ilvl w:val="0"/>
          <w:numId w:val="11"/>
        </w:numPr>
        <w:rPr>
          <w:rFonts w:ascii="Arial" w:hAnsi="Arial" w:cs="Arial"/>
          <w:sz w:val="22"/>
          <w:szCs w:val="22"/>
        </w:rPr>
      </w:pPr>
      <w:bookmarkStart w:id="6" w:name="_Toc192468517"/>
      <w:bookmarkStart w:id="7" w:name="_Toc256844314"/>
      <w:bookmarkStart w:id="8" w:name="_Toc256844405"/>
      <w:bookmarkStart w:id="9" w:name="_Toc265408837"/>
      <w:bookmarkStart w:id="10" w:name="_Toc70831609"/>
      <w:r w:rsidRPr="00C976B2">
        <w:rPr>
          <w:rFonts w:ascii="Arial" w:hAnsi="Arial" w:cs="Arial"/>
          <w:sz w:val="22"/>
          <w:szCs w:val="22"/>
        </w:rPr>
        <w:t>DESCRIPCIÓN DEL PRO</w:t>
      </w:r>
      <w:bookmarkEnd w:id="6"/>
      <w:bookmarkEnd w:id="7"/>
      <w:bookmarkEnd w:id="8"/>
      <w:r w:rsidRPr="00C976B2">
        <w:rPr>
          <w:rFonts w:ascii="Arial" w:hAnsi="Arial" w:cs="Arial"/>
          <w:sz w:val="22"/>
          <w:szCs w:val="22"/>
        </w:rPr>
        <w:t>CEDIMIENTO</w:t>
      </w:r>
      <w:bookmarkEnd w:id="9"/>
      <w:bookmarkEnd w:id="10"/>
    </w:p>
    <w:p w14:paraId="6EBB9777" w14:textId="77777777" w:rsidR="001A4EED" w:rsidRPr="00C976B2" w:rsidRDefault="001A4EED" w:rsidP="001A4EED">
      <w:pPr>
        <w:spacing w:line="276" w:lineRule="auto"/>
        <w:rPr>
          <w:b/>
          <w:sz w:val="22"/>
          <w:szCs w:val="22"/>
          <w:lang w:val="es-ES_tradnl"/>
        </w:rPr>
      </w:pPr>
    </w:p>
    <w:p w14:paraId="2DAE9EE7" w14:textId="4F59F715" w:rsidR="001A4EED" w:rsidRPr="00C976B2" w:rsidRDefault="001A4EED" w:rsidP="001A4EED">
      <w:pPr>
        <w:numPr>
          <w:ilvl w:val="1"/>
          <w:numId w:val="11"/>
        </w:numPr>
        <w:spacing w:line="276" w:lineRule="auto"/>
        <w:rPr>
          <w:b/>
          <w:sz w:val="22"/>
          <w:szCs w:val="22"/>
          <w:lang w:val="es-ES_tradnl"/>
        </w:rPr>
      </w:pPr>
      <w:r w:rsidRPr="00C976B2">
        <w:rPr>
          <w:b/>
          <w:sz w:val="22"/>
          <w:szCs w:val="22"/>
          <w:lang w:val="es-ES_tradnl"/>
        </w:rPr>
        <w:t>PLANEACION DEL SISTEMA DE GESTIÓN</w:t>
      </w:r>
    </w:p>
    <w:p w14:paraId="1F12C256" w14:textId="77777777" w:rsidR="001A4EED" w:rsidRPr="00C976B2" w:rsidRDefault="001A4EED" w:rsidP="001A4EED">
      <w:pPr>
        <w:spacing w:line="276" w:lineRule="auto"/>
        <w:rPr>
          <w:sz w:val="22"/>
          <w:szCs w:val="22"/>
        </w:rPr>
      </w:pPr>
    </w:p>
    <w:tbl>
      <w:tblPr>
        <w:tblW w:w="9322" w:type="dxa"/>
        <w:tblInd w:w="-3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1E0" w:firstRow="1" w:lastRow="1" w:firstColumn="1" w:lastColumn="1" w:noHBand="0" w:noVBand="0"/>
      </w:tblPr>
      <w:tblGrid>
        <w:gridCol w:w="534"/>
        <w:gridCol w:w="2126"/>
        <w:gridCol w:w="1559"/>
        <w:gridCol w:w="5103"/>
      </w:tblGrid>
      <w:tr w:rsidR="001A4EED" w:rsidRPr="00C976B2" w14:paraId="765611D9" w14:textId="77777777" w:rsidTr="00A41EA5">
        <w:trPr>
          <w:trHeight w:val="251"/>
        </w:trPr>
        <w:tc>
          <w:tcPr>
            <w:tcW w:w="534" w:type="dxa"/>
            <w:vAlign w:val="center"/>
          </w:tcPr>
          <w:p w14:paraId="2DB61C7C" w14:textId="77777777" w:rsidR="001A4EED" w:rsidRPr="00C976B2" w:rsidRDefault="001A4EED" w:rsidP="00A41EA5">
            <w:pPr>
              <w:spacing w:line="276" w:lineRule="auto"/>
              <w:jc w:val="center"/>
              <w:rPr>
                <w:b/>
                <w:sz w:val="22"/>
                <w:szCs w:val="22"/>
              </w:rPr>
            </w:pPr>
            <w:r w:rsidRPr="00C976B2">
              <w:rPr>
                <w:b/>
                <w:sz w:val="22"/>
                <w:szCs w:val="22"/>
              </w:rPr>
              <w:t>No.</w:t>
            </w:r>
          </w:p>
        </w:tc>
        <w:tc>
          <w:tcPr>
            <w:tcW w:w="2126" w:type="dxa"/>
            <w:vAlign w:val="center"/>
          </w:tcPr>
          <w:p w14:paraId="3E6F8036" w14:textId="77777777" w:rsidR="001A4EED" w:rsidRPr="00C976B2" w:rsidRDefault="001A4EED" w:rsidP="00A41EA5">
            <w:pPr>
              <w:spacing w:line="276" w:lineRule="auto"/>
              <w:jc w:val="center"/>
              <w:rPr>
                <w:b/>
                <w:sz w:val="22"/>
                <w:szCs w:val="22"/>
              </w:rPr>
            </w:pPr>
            <w:r w:rsidRPr="00C976B2">
              <w:rPr>
                <w:b/>
                <w:sz w:val="22"/>
                <w:szCs w:val="22"/>
              </w:rPr>
              <w:t>Actividad</w:t>
            </w:r>
          </w:p>
        </w:tc>
        <w:tc>
          <w:tcPr>
            <w:tcW w:w="1559" w:type="dxa"/>
            <w:vAlign w:val="center"/>
          </w:tcPr>
          <w:p w14:paraId="5696762D" w14:textId="77777777" w:rsidR="001A4EED" w:rsidRPr="00C976B2" w:rsidRDefault="001A4EED" w:rsidP="00A41EA5">
            <w:pPr>
              <w:spacing w:line="276" w:lineRule="auto"/>
              <w:jc w:val="center"/>
              <w:rPr>
                <w:b/>
                <w:sz w:val="22"/>
                <w:szCs w:val="22"/>
              </w:rPr>
            </w:pPr>
            <w:r w:rsidRPr="00C976B2">
              <w:rPr>
                <w:b/>
                <w:sz w:val="22"/>
                <w:szCs w:val="22"/>
              </w:rPr>
              <w:t>Responsable</w:t>
            </w:r>
          </w:p>
        </w:tc>
        <w:tc>
          <w:tcPr>
            <w:tcW w:w="5103" w:type="dxa"/>
            <w:vAlign w:val="center"/>
          </w:tcPr>
          <w:p w14:paraId="65407F07" w14:textId="77777777" w:rsidR="001A4EED" w:rsidRPr="00C976B2" w:rsidRDefault="001A4EED" w:rsidP="00A41EA5">
            <w:pPr>
              <w:spacing w:line="276" w:lineRule="auto"/>
              <w:jc w:val="center"/>
              <w:rPr>
                <w:b/>
                <w:sz w:val="22"/>
                <w:szCs w:val="22"/>
              </w:rPr>
            </w:pPr>
            <w:r w:rsidRPr="00C976B2">
              <w:rPr>
                <w:b/>
                <w:sz w:val="22"/>
                <w:szCs w:val="22"/>
              </w:rPr>
              <w:t>Observaciones</w:t>
            </w:r>
          </w:p>
        </w:tc>
      </w:tr>
      <w:tr w:rsidR="001A4EED" w:rsidRPr="00C976B2" w14:paraId="6C93D3C0" w14:textId="77777777" w:rsidTr="00A41EA5">
        <w:trPr>
          <w:trHeight w:val="717"/>
        </w:trPr>
        <w:tc>
          <w:tcPr>
            <w:tcW w:w="534" w:type="dxa"/>
            <w:vAlign w:val="center"/>
          </w:tcPr>
          <w:p w14:paraId="4F398A84" w14:textId="517BA2A1" w:rsidR="001A4EED" w:rsidRPr="00C976B2" w:rsidRDefault="005E5643" w:rsidP="00A41EA5">
            <w:pPr>
              <w:spacing w:line="276" w:lineRule="auto"/>
              <w:jc w:val="center"/>
              <w:rPr>
                <w:sz w:val="22"/>
                <w:szCs w:val="22"/>
              </w:rPr>
            </w:pPr>
            <w:r>
              <w:rPr>
                <w:sz w:val="22"/>
                <w:szCs w:val="22"/>
              </w:rPr>
              <w:t>1</w:t>
            </w:r>
          </w:p>
        </w:tc>
        <w:tc>
          <w:tcPr>
            <w:tcW w:w="2126" w:type="dxa"/>
            <w:vAlign w:val="center"/>
          </w:tcPr>
          <w:p w14:paraId="6D83C7E9" w14:textId="77777777" w:rsidR="001A4EED" w:rsidRPr="00C976B2" w:rsidRDefault="001A4EED" w:rsidP="00A41EA5">
            <w:pPr>
              <w:spacing w:line="276" w:lineRule="auto"/>
              <w:jc w:val="center"/>
              <w:rPr>
                <w:sz w:val="22"/>
                <w:szCs w:val="22"/>
              </w:rPr>
            </w:pPr>
            <w:r w:rsidRPr="00C976B2">
              <w:rPr>
                <w:sz w:val="22"/>
                <w:szCs w:val="22"/>
              </w:rPr>
              <w:t xml:space="preserve">Planeación </w:t>
            </w:r>
          </w:p>
          <w:p w14:paraId="73992D4D" w14:textId="0F1ACBF0" w:rsidR="001A4EED" w:rsidRPr="00C976B2" w:rsidRDefault="001A4EED" w:rsidP="00A41EA5">
            <w:pPr>
              <w:spacing w:line="276" w:lineRule="auto"/>
              <w:jc w:val="center"/>
              <w:rPr>
                <w:sz w:val="22"/>
                <w:szCs w:val="22"/>
              </w:rPr>
            </w:pPr>
            <w:r w:rsidRPr="00C976B2">
              <w:rPr>
                <w:sz w:val="22"/>
                <w:szCs w:val="22"/>
              </w:rPr>
              <w:t>del SG</w:t>
            </w:r>
          </w:p>
        </w:tc>
        <w:tc>
          <w:tcPr>
            <w:tcW w:w="1559" w:type="dxa"/>
            <w:vAlign w:val="center"/>
          </w:tcPr>
          <w:p w14:paraId="566BE652" w14:textId="78A16477" w:rsidR="001A4EED" w:rsidRPr="00C976B2" w:rsidRDefault="00EA5F5E" w:rsidP="00EA5F5E">
            <w:pPr>
              <w:spacing w:line="276" w:lineRule="auto"/>
              <w:jc w:val="center"/>
              <w:rPr>
                <w:sz w:val="22"/>
                <w:szCs w:val="22"/>
              </w:rPr>
            </w:pPr>
            <w:r>
              <w:rPr>
                <w:sz w:val="22"/>
                <w:szCs w:val="22"/>
              </w:rPr>
              <w:t>Rector</w:t>
            </w:r>
          </w:p>
        </w:tc>
        <w:tc>
          <w:tcPr>
            <w:tcW w:w="5103" w:type="dxa"/>
            <w:vAlign w:val="center"/>
          </w:tcPr>
          <w:p w14:paraId="046FC1AB" w14:textId="120E7AAD" w:rsidR="001A4EED" w:rsidRPr="00C976B2" w:rsidRDefault="001A4EED" w:rsidP="00A41EA5">
            <w:pPr>
              <w:spacing w:line="276" w:lineRule="auto"/>
              <w:jc w:val="both"/>
              <w:rPr>
                <w:sz w:val="22"/>
                <w:szCs w:val="22"/>
              </w:rPr>
            </w:pPr>
            <w:r w:rsidRPr="00C976B2">
              <w:rPr>
                <w:sz w:val="22"/>
                <w:szCs w:val="22"/>
              </w:rPr>
              <w:t>El sistema implementado por la empresa se basa en la ruta descrita en la Figura. No. 1: Planeación del SG que asegura su adaptabilidad en toda la Empresa.</w:t>
            </w:r>
          </w:p>
          <w:p w14:paraId="4E65637C" w14:textId="77777777" w:rsidR="001A4EED" w:rsidRPr="00C976B2" w:rsidRDefault="001A4EED" w:rsidP="00A41EA5">
            <w:pPr>
              <w:spacing w:line="276" w:lineRule="auto"/>
              <w:jc w:val="both"/>
              <w:rPr>
                <w:sz w:val="22"/>
                <w:szCs w:val="22"/>
              </w:rPr>
            </w:pPr>
          </w:p>
          <w:p w14:paraId="22A665E3" w14:textId="77777777" w:rsidR="001A4EED" w:rsidRPr="00C976B2" w:rsidRDefault="001A4EED" w:rsidP="00A41EA5">
            <w:pPr>
              <w:spacing w:line="276" w:lineRule="auto"/>
              <w:jc w:val="both"/>
              <w:rPr>
                <w:sz w:val="22"/>
                <w:szCs w:val="22"/>
              </w:rPr>
            </w:pPr>
            <w:r w:rsidRPr="00C976B2">
              <w:rPr>
                <w:sz w:val="22"/>
                <w:szCs w:val="22"/>
              </w:rPr>
              <w:t>El modelo inicia con la definición del plan para la gestión del sistema, a través de la identificación de:</w:t>
            </w:r>
          </w:p>
          <w:p w14:paraId="649F8723" w14:textId="77777777" w:rsidR="001A4EED" w:rsidRPr="00C976B2" w:rsidRDefault="001A4EED" w:rsidP="001A4EED">
            <w:pPr>
              <w:numPr>
                <w:ilvl w:val="0"/>
                <w:numId w:val="13"/>
              </w:numPr>
              <w:spacing w:line="276" w:lineRule="auto"/>
              <w:jc w:val="both"/>
              <w:rPr>
                <w:sz w:val="22"/>
                <w:szCs w:val="22"/>
              </w:rPr>
            </w:pPr>
            <w:r w:rsidRPr="00C976B2">
              <w:rPr>
                <w:sz w:val="22"/>
                <w:szCs w:val="22"/>
              </w:rPr>
              <w:t>Los requisitos legales que debe cumplir, la prestación del servicio de transporte especial y sus procesos de apoyo.</w:t>
            </w:r>
          </w:p>
          <w:p w14:paraId="5710231A" w14:textId="77777777" w:rsidR="001A4EED" w:rsidRPr="00C976B2" w:rsidRDefault="001A4EED" w:rsidP="00A41EA5">
            <w:pPr>
              <w:spacing w:line="276" w:lineRule="auto"/>
              <w:ind w:left="501"/>
              <w:jc w:val="both"/>
              <w:rPr>
                <w:sz w:val="22"/>
                <w:szCs w:val="22"/>
              </w:rPr>
            </w:pPr>
          </w:p>
          <w:p w14:paraId="211F9109" w14:textId="77777777" w:rsidR="001A4EED" w:rsidRPr="00C976B2" w:rsidRDefault="001A4EED" w:rsidP="001A4EED">
            <w:pPr>
              <w:numPr>
                <w:ilvl w:val="0"/>
                <w:numId w:val="13"/>
              </w:numPr>
              <w:spacing w:line="276" w:lineRule="auto"/>
              <w:jc w:val="both"/>
              <w:rPr>
                <w:sz w:val="22"/>
                <w:szCs w:val="22"/>
              </w:rPr>
            </w:pPr>
            <w:r w:rsidRPr="00C976B2">
              <w:rPr>
                <w:sz w:val="22"/>
                <w:szCs w:val="22"/>
              </w:rPr>
              <w:t>Las necesidades de los Clientes internos y externos.</w:t>
            </w:r>
          </w:p>
          <w:p w14:paraId="176DEA89" w14:textId="77777777" w:rsidR="005E5643" w:rsidRDefault="005E5643" w:rsidP="00A41EA5">
            <w:pPr>
              <w:spacing w:line="276" w:lineRule="auto"/>
              <w:jc w:val="center"/>
              <w:rPr>
                <w:sz w:val="22"/>
                <w:szCs w:val="22"/>
              </w:rPr>
            </w:pPr>
          </w:p>
          <w:p w14:paraId="057AF141" w14:textId="77777777" w:rsidR="005E5643" w:rsidRDefault="005E5643" w:rsidP="00A41EA5">
            <w:pPr>
              <w:spacing w:line="276" w:lineRule="auto"/>
              <w:jc w:val="center"/>
              <w:rPr>
                <w:sz w:val="22"/>
                <w:szCs w:val="22"/>
              </w:rPr>
            </w:pPr>
          </w:p>
          <w:p w14:paraId="07936031" w14:textId="5885F34C" w:rsidR="001A4EED" w:rsidRPr="00C976B2" w:rsidRDefault="001A4EED" w:rsidP="00A41EA5">
            <w:pPr>
              <w:spacing w:line="276" w:lineRule="auto"/>
              <w:jc w:val="center"/>
              <w:rPr>
                <w:sz w:val="22"/>
                <w:szCs w:val="22"/>
              </w:rPr>
            </w:pPr>
            <w:r w:rsidRPr="00C976B2">
              <w:rPr>
                <w:sz w:val="22"/>
                <w:szCs w:val="22"/>
              </w:rPr>
              <w:t>Figura. No. 1: Planeación del SG</w:t>
            </w:r>
          </w:p>
          <w:p w14:paraId="3BDDDC84" w14:textId="7CC27846" w:rsidR="001A4EED" w:rsidRPr="00C976B2" w:rsidRDefault="001A4EED" w:rsidP="00A41EA5">
            <w:pPr>
              <w:spacing w:line="276" w:lineRule="auto"/>
              <w:jc w:val="center"/>
              <w:rPr>
                <w:sz w:val="22"/>
                <w:szCs w:val="22"/>
              </w:rPr>
            </w:pPr>
            <w:r w:rsidRPr="00C976B2">
              <w:rPr>
                <w:noProof/>
                <w:sz w:val="22"/>
                <w:szCs w:val="22"/>
              </w:rPr>
              <w:lastRenderedPageBreak/>
              <w:drawing>
                <wp:inline distT="0" distB="0" distL="0" distR="0" wp14:anchorId="43B3016D" wp14:editId="6586BB0B">
                  <wp:extent cx="2438400" cy="3667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3667125"/>
                          </a:xfrm>
                          <a:prstGeom prst="rect">
                            <a:avLst/>
                          </a:prstGeom>
                          <a:noFill/>
                          <a:ln>
                            <a:noFill/>
                          </a:ln>
                        </pic:spPr>
                      </pic:pic>
                    </a:graphicData>
                  </a:graphic>
                </wp:inline>
              </w:drawing>
            </w:r>
          </w:p>
          <w:p w14:paraId="49618DF1" w14:textId="77777777" w:rsidR="001A4EED" w:rsidRPr="00C976B2" w:rsidRDefault="001A4EED" w:rsidP="00A41EA5">
            <w:pPr>
              <w:spacing w:line="276" w:lineRule="auto"/>
              <w:jc w:val="both"/>
              <w:rPr>
                <w:sz w:val="22"/>
                <w:szCs w:val="22"/>
              </w:rPr>
            </w:pPr>
          </w:p>
          <w:p w14:paraId="3E8F3629" w14:textId="64757DE1" w:rsidR="001A4EED" w:rsidRPr="00C976B2" w:rsidRDefault="001A4EED" w:rsidP="00A41EA5">
            <w:pPr>
              <w:spacing w:line="276" w:lineRule="auto"/>
              <w:jc w:val="both"/>
              <w:rPr>
                <w:rFonts w:eastAsia="Arial"/>
                <w:sz w:val="22"/>
                <w:szCs w:val="22"/>
              </w:rPr>
            </w:pPr>
            <w:r w:rsidRPr="00C976B2">
              <w:rPr>
                <w:rFonts w:eastAsia="Arial"/>
                <w:sz w:val="22"/>
                <w:szCs w:val="22"/>
              </w:rPr>
              <w:t>Con base en lo anterior, y para dar una mayor claridad de la planeación del SG se ha esquematizado un diagrama denominado “Estructura del Sistema de Gestión”, en el cual se observan de manera detallada los diferentes componentes que lo conforman y la forma en que ellos interactúan.</w:t>
            </w:r>
          </w:p>
          <w:p w14:paraId="171D940B" w14:textId="77777777" w:rsidR="001A4EED" w:rsidRPr="00C976B2" w:rsidRDefault="001A4EED" w:rsidP="00A41EA5">
            <w:pPr>
              <w:spacing w:line="276" w:lineRule="auto"/>
              <w:jc w:val="both"/>
              <w:rPr>
                <w:rFonts w:eastAsia="Arial"/>
                <w:sz w:val="22"/>
                <w:szCs w:val="22"/>
              </w:rPr>
            </w:pPr>
          </w:p>
          <w:p w14:paraId="64C538F8" w14:textId="145A5B6C" w:rsidR="001A4EED" w:rsidRPr="00C976B2" w:rsidRDefault="001A4EED" w:rsidP="00A41EA5">
            <w:pPr>
              <w:spacing w:line="276" w:lineRule="auto"/>
              <w:jc w:val="both"/>
              <w:rPr>
                <w:sz w:val="22"/>
                <w:szCs w:val="22"/>
              </w:rPr>
            </w:pPr>
            <w:r w:rsidRPr="00C976B2">
              <w:rPr>
                <w:color w:val="0000FF"/>
                <w:sz w:val="22"/>
                <w:szCs w:val="22"/>
              </w:rPr>
              <w:t>Anexo 1</w:t>
            </w:r>
            <w:r w:rsidRPr="00C976B2">
              <w:rPr>
                <w:sz w:val="22"/>
                <w:szCs w:val="22"/>
              </w:rPr>
              <w:t>: Estructura del Sistema de Gestión</w:t>
            </w:r>
          </w:p>
          <w:p w14:paraId="7D276D2A" w14:textId="77777777" w:rsidR="001A4EED" w:rsidRPr="00C976B2" w:rsidRDefault="001A4EED" w:rsidP="00A41EA5">
            <w:pPr>
              <w:spacing w:line="276" w:lineRule="auto"/>
              <w:jc w:val="both"/>
              <w:rPr>
                <w:sz w:val="22"/>
                <w:szCs w:val="22"/>
              </w:rPr>
            </w:pPr>
          </w:p>
        </w:tc>
      </w:tr>
      <w:tr w:rsidR="001A4EED" w:rsidRPr="00C976B2" w14:paraId="5F8E5BD5" w14:textId="77777777" w:rsidTr="00A41EA5">
        <w:trPr>
          <w:trHeight w:val="717"/>
        </w:trPr>
        <w:tc>
          <w:tcPr>
            <w:tcW w:w="534" w:type="dxa"/>
            <w:vAlign w:val="center"/>
          </w:tcPr>
          <w:p w14:paraId="7E2F5160" w14:textId="77777777" w:rsidR="001A4EED" w:rsidRPr="00C976B2" w:rsidRDefault="001A4EED" w:rsidP="00A41EA5">
            <w:pPr>
              <w:spacing w:line="276" w:lineRule="auto"/>
              <w:jc w:val="center"/>
              <w:rPr>
                <w:sz w:val="22"/>
                <w:szCs w:val="22"/>
              </w:rPr>
            </w:pPr>
          </w:p>
          <w:p w14:paraId="7851CDFA" w14:textId="77777777" w:rsidR="001A4EED" w:rsidRPr="00C976B2" w:rsidRDefault="001A4EED" w:rsidP="00A41EA5">
            <w:pPr>
              <w:spacing w:line="276" w:lineRule="auto"/>
              <w:jc w:val="center"/>
              <w:rPr>
                <w:sz w:val="22"/>
                <w:szCs w:val="22"/>
              </w:rPr>
            </w:pPr>
          </w:p>
          <w:p w14:paraId="7557E4A1" w14:textId="77777777" w:rsidR="001A4EED" w:rsidRPr="00C976B2" w:rsidRDefault="001A4EED" w:rsidP="00A41EA5">
            <w:pPr>
              <w:spacing w:line="276" w:lineRule="auto"/>
              <w:jc w:val="center"/>
              <w:rPr>
                <w:sz w:val="22"/>
                <w:szCs w:val="22"/>
              </w:rPr>
            </w:pPr>
          </w:p>
          <w:p w14:paraId="47EAFB95" w14:textId="535E2445" w:rsidR="001A4EED" w:rsidRPr="00C976B2" w:rsidRDefault="005E5643" w:rsidP="00A41EA5">
            <w:pPr>
              <w:spacing w:line="276" w:lineRule="auto"/>
              <w:jc w:val="center"/>
              <w:rPr>
                <w:sz w:val="22"/>
                <w:szCs w:val="22"/>
              </w:rPr>
            </w:pPr>
            <w:r>
              <w:rPr>
                <w:sz w:val="22"/>
                <w:szCs w:val="22"/>
              </w:rPr>
              <w:t>2</w:t>
            </w:r>
          </w:p>
          <w:p w14:paraId="1CC27027" w14:textId="77777777" w:rsidR="001A4EED" w:rsidRPr="00C976B2" w:rsidRDefault="001A4EED" w:rsidP="00A41EA5">
            <w:pPr>
              <w:spacing w:line="276" w:lineRule="auto"/>
              <w:jc w:val="center"/>
              <w:rPr>
                <w:sz w:val="22"/>
                <w:szCs w:val="22"/>
              </w:rPr>
            </w:pPr>
          </w:p>
        </w:tc>
        <w:tc>
          <w:tcPr>
            <w:tcW w:w="2126" w:type="dxa"/>
            <w:vAlign w:val="center"/>
          </w:tcPr>
          <w:p w14:paraId="6A5546A8" w14:textId="4F4FB54D" w:rsidR="001A4EED" w:rsidRPr="00C976B2" w:rsidRDefault="001A4EED" w:rsidP="00A41EA5">
            <w:pPr>
              <w:spacing w:line="276" w:lineRule="auto"/>
              <w:jc w:val="center"/>
              <w:rPr>
                <w:sz w:val="22"/>
                <w:szCs w:val="22"/>
              </w:rPr>
            </w:pPr>
            <w:r w:rsidRPr="00C976B2">
              <w:rPr>
                <w:sz w:val="22"/>
                <w:szCs w:val="22"/>
              </w:rPr>
              <w:t xml:space="preserve">Validar la Política de </w:t>
            </w:r>
            <w:r w:rsidR="00B539CE">
              <w:rPr>
                <w:sz w:val="22"/>
                <w:szCs w:val="22"/>
              </w:rPr>
              <w:t>Calidad</w:t>
            </w:r>
          </w:p>
        </w:tc>
        <w:tc>
          <w:tcPr>
            <w:tcW w:w="1559" w:type="dxa"/>
            <w:vAlign w:val="center"/>
          </w:tcPr>
          <w:p w14:paraId="6484879A" w14:textId="380552B8" w:rsidR="001A4EED" w:rsidRPr="00C976B2" w:rsidRDefault="001A4EED" w:rsidP="00A41EA5">
            <w:pPr>
              <w:spacing w:line="276" w:lineRule="auto"/>
              <w:jc w:val="center"/>
              <w:rPr>
                <w:sz w:val="22"/>
                <w:szCs w:val="22"/>
              </w:rPr>
            </w:pPr>
            <w:r w:rsidRPr="00C976B2">
              <w:rPr>
                <w:sz w:val="22"/>
                <w:szCs w:val="22"/>
              </w:rPr>
              <w:t xml:space="preserve">Comité de </w:t>
            </w:r>
            <w:r w:rsidR="00DC68A2">
              <w:rPr>
                <w:sz w:val="22"/>
                <w:szCs w:val="22"/>
              </w:rPr>
              <w:t>Calidad</w:t>
            </w:r>
          </w:p>
        </w:tc>
        <w:tc>
          <w:tcPr>
            <w:tcW w:w="5103" w:type="dxa"/>
            <w:vAlign w:val="center"/>
          </w:tcPr>
          <w:p w14:paraId="4B53005A" w14:textId="24875D66" w:rsidR="001A4EED" w:rsidRPr="00C976B2" w:rsidRDefault="001A4EED" w:rsidP="00A41EA5">
            <w:pPr>
              <w:spacing w:line="276" w:lineRule="auto"/>
              <w:jc w:val="both"/>
              <w:rPr>
                <w:sz w:val="22"/>
                <w:szCs w:val="22"/>
              </w:rPr>
            </w:pPr>
            <w:r w:rsidRPr="00C976B2">
              <w:rPr>
                <w:sz w:val="22"/>
                <w:szCs w:val="22"/>
              </w:rPr>
              <w:t xml:space="preserve">La </w:t>
            </w:r>
            <w:r w:rsidR="005D1A56" w:rsidRPr="00C521FC">
              <w:rPr>
                <w:b/>
                <w:bCs/>
                <w:sz w:val="22"/>
                <w:szCs w:val="22"/>
              </w:rPr>
              <w:t>política</w:t>
            </w:r>
            <w:r w:rsidRPr="00C521FC">
              <w:rPr>
                <w:b/>
                <w:bCs/>
                <w:sz w:val="22"/>
                <w:szCs w:val="22"/>
              </w:rPr>
              <w:t xml:space="preserve"> </w:t>
            </w:r>
            <w:r w:rsidR="005D1A56" w:rsidRPr="00C521FC">
              <w:rPr>
                <w:b/>
                <w:bCs/>
                <w:sz w:val="22"/>
                <w:szCs w:val="22"/>
              </w:rPr>
              <w:t>de Calidad</w:t>
            </w:r>
            <w:r w:rsidRPr="00C976B2">
              <w:rPr>
                <w:sz w:val="22"/>
                <w:szCs w:val="22"/>
              </w:rPr>
              <w:t xml:space="preserve"> se valida por parte del </w:t>
            </w:r>
            <w:r w:rsidR="00DC68A2">
              <w:rPr>
                <w:sz w:val="22"/>
                <w:szCs w:val="22"/>
              </w:rPr>
              <w:t>Comité de Calidad</w:t>
            </w:r>
            <w:r w:rsidRPr="00C976B2">
              <w:rPr>
                <w:sz w:val="22"/>
                <w:szCs w:val="22"/>
              </w:rPr>
              <w:t>, para tal efecto se requiere la siguiente información:</w:t>
            </w:r>
          </w:p>
          <w:p w14:paraId="4A415BA1" w14:textId="77777777" w:rsidR="001A4EED" w:rsidRPr="00C976B2" w:rsidRDefault="001A4EED" w:rsidP="001A4EED">
            <w:pPr>
              <w:numPr>
                <w:ilvl w:val="0"/>
                <w:numId w:val="12"/>
              </w:numPr>
              <w:spacing w:line="276" w:lineRule="auto"/>
              <w:jc w:val="both"/>
              <w:rPr>
                <w:sz w:val="22"/>
                <w:szCs w:val="22"/>
              </w:rPr>
            </w:pPr>
            <w:r w:rsidRPr="00C976B2">
              <w:rPr>
                <w:sz w:val="22"/>
                <w:szCs w:val="22"/>
              </w:rPr>
              <w:t>Quejas y reclamos con mayor número de solicitudes presentadas durante un periodo de 12 meses.</w:t>
            </w:r>
          </w:p>
          <w:p w14:paraId="48650EA6" w14:textId="6B84B516" w:rsidR="001A4EED" w:rsidRPr="00C976B2" w:rsidRDefault="001A4EED" w:rsidP="001A4EED">
            <w:pPr>
              <w:numPr>
                <w:ilvl w:val="0"/>
                <w:numId w:val="12"/>
              </w:numPr>
              <w:spacing w:line="276" w:lineRule="auto"/>
              <w:jc w:val="both"/>
              <w:rPr>
                <w:sz w:val="22"/>
                <w:szCs w:val="22"/>
              </w:rPr>
            </w:pPr>
            <w:r w:rsidRPr="00C976B2">
              <w:rPr>
                <w:sz w:val="22"/>
                <w:szCs w:val="22"/>
              </w:rPr>
              <w:t xml:space="preserve">Las metas organizacionales y las dimensiones de la </w:t>
            </w:r>
            <w:r w:rsidRPr="00C521FC">
              <w:rPr>
                <w:b/>
                <w:bCs/>
                <w:sz w:val="22"/>
                <w:szCs w:val="22"/>
              </w:rPr>
              <w:t xml:space="preserve">Política de </w:t>
            </w:r>
            <w:r w:rsidR="00DC68A2" w:rsidRPr="00C521FC">
              <w:rPr>
                <w:b/>
                <w:bCs/>
                <w:sz w:val="22"/>
                <w:szCs w:val="22"/>
              </w:rPr>
              <w:t>Calidad</w:t>
            </w:r>
            <w:r w:rsidRPr="00C976B2">
              <w:rPr>
                <w:sz w:val="22"/>
                <w:szCs w:val="22"/>
              </w:rPr>
              <w:t xml:space="preserve"> </w:t>
            </w:r>
          </w:p>
          <w:p w14:paraId="67EFC401" w14:textId="77777777" w:rsidR="001A4EED" w:rsidRPr="00C976B2" w:rsidRDefault="001A4EED" w:rsidP="001A4EED">
            <w:pPr>
              <w:numPr>
                <w:ilvl w:val="0"/>
                <w:numId w:val="12"/>
              </w:numPr>
              <w:spacing w:line="276" w:lineRule="auto"/>
              <w:jc w:val="both"/>
              <w:rPr>
                <w:sz w:val="22"/>
                <w:szCs w:val="22"/>
              </w:rPr>
            </w:pPr>
            <w:r w:rsidRPr="00C976B2">
              <w:rPr>
                <w:sz w:val="22"/>
                <w:szCs w:val="22"/>
              </w:rPr>
              <w:t>Las expectativas y necesidades del cliente.</w:t>
            </w:r>
          </w:p>
          <w:p w14:paraId="39D648A3" w14:textId="77777777" w:rsidR="001A4EED" w:rsidRPr="00C976B2" w:rsidRDefault="001A4EED" w:rsidP="001A4EED">
            <w:pPr>
              <w:numPr>
                <w:ilvl w:val="0"/>
                <w:numId w:val="12"/>
              </w:numPr>
              <w:spacing w:line="276" w:lineRule="auto"/>
              <w:jc w:val="both"/>
              <w:rPr>
                <w:sz w:val="22"/>
                <w:szCs w:val="22"/>
              </w:rPr>
            </w:pPr>
            <w:r w:rsidRPr="00C976B2">
              <w:rPr>
                <w:sz w:val="22"/>
                <w:szCs w:val="22"/>
              </w:rPr>
              <w:t xml:space="preserve">Resultados de los indicadores de gestión </w:t>
            </w:r>
          </w:p>
          <w:p w14:paraId="6CAD738C" w14:textId="77777777" w:rsidR="001A4EED" w:rsidRPr="00C976B2" w:rsidRDefault="001A4EED" w:rsidP="00A41EA5">
            <w:pPr>
              <w:spacing w:line="276" w:lineRule="auto"/>
              <w:jc w:val="both"/>
              <w:rPr>
                <w:sz w:val="22"/>
                <w:szCs w:val="22"/>
              </w:rPr>
            </w:pPr>
          </w:p>
          <w:p w14:paraId="5536B5FF" w14:textId="16A3D752" w:rsidR="001A4EED" w:rsidRPr="00C976B2" w:rsidRDefault="001A4EED" w:rsidP="00A41EA5">
            <w:pPr>
              <w:spacing w:line="276" w:lineRule="auto"/>
              <w:jc w:val="both"/>
              <w:rPr>
                <w:sz w:val="22"/>
                <w:szCs w:val="22"/>
              </w:rPr>
            </w:pPr>
            <w:r w:rsidRPr="00C976B2">
              <w:rPr>
                <w:sz w:val="22"/>
                <w:szCs w:val="22"/>
              </w:rPr>
              <w:t xml:space="preserve">La Política de </w:t>
            </w:r>
            <w:r w:rsidR="00DC68A2">
              <w:rPr>
                <w:sz w:val="22"/>
                <w:szCs w:val="22"/>
              </w:rPr>
              <w:t>Calidad</w:t>
            </w:r>
            <w:r w:rsidRPr="00C976B2">
              <w:rPr>
                <w:sz w:val="22"/>
                <w:szCs w:val="22"/>
              </w:rPr>
              <w:t xml:space="preserve"> se valida anualmente o bajo las siguientes circunstancias:</w:t>
            </w:r>
          </w:p>
          <w:p w14:paraId="2EF0E675" w14:textId="77777777" w:rsidR="001A4EED" w:rsidRPr="00C976B2" w:rsidRDefault="001A4EED" w:rsidP="001A4EED">
            <w:pPr>
              <w:numPr>
                <w:ilvl w:val="0"/>
                <w:numId w:val="12"/>
              </w:numPr>
              <w:spacing w:line="276" w:lineRule="auto"/>
              <w:jc w:val="both"/>
              <w:rPr>
                <w:sz w:val="22"/>
                <w:szCs w:val="22"/>
              </w:rPr>
            </w:pPr>
            <w:r w:rsidRPr="00C976B2">
              <w:rPr>
                <w:sz w:val="22"/>
                <w:szCs w:val="22"/>
              </w:rPr>
              <w:t>Cuando existe un cambio significativo en las necesidades del cliente.</w:t>
            </w:r>
          </w:p>
          <w:p w14:paraId="6AC5E2C7" w14:textId="77777777" w:rsidR="001A4EED" w:rsidRPr="00C976B2" w:rsidRDefault="001A4EED" w:rsidP="001A4EED">
            <w:pPr>
              <w:numPr>
                <w:ilvl w:val="0"/>
                <w:numId w:val="12"/>
              </w:numPr>
              <w:spacing w:line="276" w:lineRule="auto"/>
              <w:jc w:val="both"/>
              <w:rPr>
                <w:sz w:val="22"/>
                <w:szCs w:val="22"/>
              </w:rPr>
            </w:pPr>
            <w:r w:rsidRPr="00C976B2">
              <w:rPr>
                <w:sz w:val="22"/>
                <w:szCs w:val="22"/>
              </w:rPr>
              <w:t>Cuando varían las metas organizacionales</w:t>
            </w:r>
          </w:p>
          <w:p w14:paraId="4499E90C" w14:textId="77777777" w:rsidR="001A4EED" w:rsidRPr="00C976B2" w:rsidRDefault="001A4EED" w:rsidP="001A4EED">
            <w:pPr>
              <w:numPr>
                <w:ilvl w:val="0"/>
                <w:numId w:val="12"/>
              </w:numPr>
              <w:spacing w:line="276" w:lineRule="auto"/>
              <w:jc w:val="both"/>
              <w:rPr>
                <w:sz w:val="22"/>
                <w:szCs w:val="22"/>
              </w:rPr>
            </w:pPr>
            <w:r w:rsidRPr="00C976B2">
              <w:rPr>
                <w:sz w:val="22"/>
                <w:szCs w:val="22"/>
              </w:rPr>
              <w:t>Cuando exista un cambio de impacto en la legislación.</w:t>
            </w:r>
          </w:p>
        </w:tc>
      </w:tr>
      <w:tr w:rsidR="001A4EED" w:rsidRPr="00C976B2" w14:paraId="7E535CF2" w14:textId="77777777" w:rsidTr="00A41EA5">
        <w:trPr>
          <w:trHeight w:val="717"/>
        </w:trPr>
        <w:tc>
          <w:tcPr>
            <w:tcW w:w="534" w:type="dxa"/>
            <w:vAlign w:val="center"/>
          </w:tcPr>
          <w:p w14:paraId="6C90E1BF" w14:textId="77777777" w:rsidR="001A4EED" w:rsidRPr="00C976B2" w:rsidRDefault="001A4EED" w:rsidP="00A41EA5">
            <w:pPr>
              <w:spacing w:line="276" w:lineRule="auto"/>
              <w:jc w:val="center"/>
              <w:rPr>
                <w:sz w:val="22"/>
                <w:szCs w:val="22"/>
              </w:rPr>
            </w:pPr>
          </w:p>
          <w:p w14:paraId="0D315F5D" w14:textId="57CFAC04" w:rsidR="001A4EED" w:rsidRPr="00C976B2" w:rsidRDefault="00DC68A2" w:rsidP="00A41EA5">
            <w:pPr>
              <w:spacing w:line="276" w:lineRule="auto"/>
              <w:jc w:val="center"/>
              <w:rPr>
                <w:sz w:val="22"/>
                <w:szCs w:val="22"/>
              </w:rPr>
            </w:pPr>
            <w:r>
              <w:rPr>
                <w:sz w:val="22"/>
                <w:szCs w:val="22"/>
              </w:rPr>
              <w:t>3</w:t>
            </w:r>
          </w:p>
        </w:tc>
        <w:tc>
          <w:tcPr>
            <w:tcW w:w="2126" w:type="dxa"/>
            <w:vAlign w:val="center"/>
          </w:tcPr>
          <w:p w14:paraId="3A2439BE" w14:textId="77777777" w:rsidR="001A4EED" w:rsidRPr="00C976B2" w:rsidRDefault="001A4EED" w:rsidP="00A41EA5">
            <w:pPr>
              <w:spacing w:line="276" w:lineRule="auto"/>
              <w:jc w:val="center"/>
              <w:rPr>
                <w:sz w:val="22"/>
                <w:szCs w:val="22"/>
              </w:rPr>
            </w:pPr>
            <w:r w:rsidRPr="00C976B2">
              <w:rPr>
                <w:sz w:val="22"/>
                <w:szCs w:val="22"/>
              </w:rPr>
              <w:t xml:space="preserve">Establecer la Interacción de los procesos  </w:t>
            </w:r>
          </w:p>
          <w:p w14:paraId="1AC80864" w14:textId="77777777" w:rsidR="001A4EED" w:rsidRPr="00C976B2" w:rsidRDefault="001A4EED" w:rsidP="00A41EA5">
            <w:pPr>
              <w:spacing w:line="276" w:lineRule="auto"/>
              <w:jc w:val="center"/>
              <w:rPr>
                <w:sz w:val="22"/>
                <w:szCs w:val="22"/>
              </w:rPr>
            </w:pPr>
            <w:r w:rsidRPr="00C976B2">
              <w:rPr>
                <w:sz w:val="22"/>
                <w:szCs w:val="22"/>
              </w:rPr>
              <w:t>(Mapa de Procesos)</w:t>
            </w:r>
          </w:p>
          <w:p w14:paraId="06F69A0E" w14:textId="77777777" w:rsidR="001A4EED" w:rsidRPr="00C976B2" w:rsidRDefault="001A4EED" w:rsidP="00A41EA5">
            <w:pPr>
              <w:spacing w:line="276" w:lineRule="auto"/>
              <w:jc w:val="center"/>
              <w:rPr>
                <w:sz w:val="22"/>
                <w:szCs w:val="22"/>
              </w:rPr>
            </w:pPr>
          </w:p>
        </w:tc>
        <w:tc>
          <w:tcPr>
            <w:tcW w:w="1559" w:type="dxa"/>
            <w:vAlign w:val="center"/>
          </w:tcPr>
          <w:p w14:paraId="3D80C7A1" w14:textId="77777777" w:rsidR="001A4EED" w:rsidRPr="00C976B2" w:rsidRDefault="001A4EED" w:rsidP="00A41EA5">
            <w:pPr>
              <w:spacing w:line="276" w:lineRule="auto"/>
              <w:jc w:val="center"/>
              <w:rPr>
                <w:sz w:val="22"/>
                <w:szCs w:val="22"/>
              </w:rPr>
            </w:pPr>
            <w:r w:rsidRPr="00C976B2">
              <w:rPr>
                <w:sz w:val="22"/>
                <w:szCs w:val="22"/>
              </w:rPr>
              <w:t>Responsables del Proceso</w:t>
            </w:r>
          </w:p>
        </w:tc>
        <w:tc>
          <w:tcPr>
            <w:tcW w:w="5103" w:type="dxa"/>
            <w:vAlign w:val="center"/>
          </w:tcPr>
          <w:p w14:paraId="10773C57" w14:textId="51179558" w:rsidR="001A4EED" w:rsidRPr="00C976B2" w:rsidRDefault="001A4EED" w:rsidP="00A41EA5">
            <w:pPr>
              <w:spacing w:line="276" w:lineRule="auto"/>
              <w:jc w:val="both"/>
              <w:rPr>
                <w:sz w:val="22"/>
                <w:szCs w:val="22"/>
              </w:rPr>
            </w:pPr>
            <w:r w:rsidRPr="00C976B2">
              <w:rPr>
                <w:sz w:val="22"/>
                <w:szCs w:val="22"/>
              </w:rPr>
              <w:t>Para determinar la secuencia de los procesos del Sistema de Gestión, la Empresa diseñ</w:t>
            </w:r>
            <w:r w:rsidR="00D91607">
              <w:rPr>
                <w:sz w:val="22"/>
                <w:szCs w:val="22"/>
              </w:rPr>
              <w:t>ó</w:t>
            </w:r>
            <w:r w:rsidRPr="00C976B2">
              <w:rPr>
                <w:sz w:val="22"/>
                <w:szCs w:val="22"/>
              </w:rPr>
              <w:t xml:space="preserve"> el Mapa de Procesos, donde encontramos la interrelación entre los procesos </w:t>
            </w:r>
            <w:r w:rsidR="00D91607">
              <w:rPr>
                <w:sz w:val="22"/>
                <w:szCs w:val="22"/>
              </w:rPr>
              <w:t xml:space="preserve">Estratégicos, los procesos Misionales y los procesos de Apoyo. </w:t>
            </w:r>
          </w:p>
          <w:p w14:paraId="495288B5" w14:textId="77777777" w:rsidR="001A4EED" w:rsidRPr="00C976B2" w:rsidRDefault="001A4EED" w:rsidP="00A41EA5">
            <w:pPr>
              <w:spacing w:line="276" w:lineRule="auto"/>
              <w:jc w:val="both"/>
              <w:rPr>
                <w:sz w:val="22"/>
                <w:szCs w:val="22"/>
              </w:rPr>
            </w:pPr>
          </w:p>
        </w:tc>
      </w:tr>
      <w:tr w:rsidR="001A4EED" w:rsidRPr="00C976B2" w14:paraId="4BB98F45" w14:textId="77777777" w:rsidTr="00A41EA5">
        <w:trPr>
          <w:trHeight w:val="251"/>
        </w:trPr>
        <w:tc>
          <w:tcPr>
            <w:tcW w:w="534" w:type="dxa"/>
            <w:vAlign w:val="center"/>
          </w:tcPr>
          <w:p w14:paraId="5F219DE8" w14:textId="253734CC" w:rsidR="001A4EED" w:rsidRPr="00C976B2" w:rsidRDefault="001B13E5" w:rsidP="00A41EA5">
            <w:pPr>
              <w:spacing w:line="276" w:lineRule="auto"/>
              <w:jc w:val="center"/>
              <w:rPr>
                <w:sz w:val="22"/>
                <w:szCs w:val="22"/>
              </w:rPr>
            </w:pPr>
            <w:r>
              <w:rPr>
                <w:sz w:val="22"/>
                <w:szCs w:val="22"/>
              </w:rPr>
              <w:t>4</w:t>
            </w:r>
          </w:p>
        </w:tc>
        <w:tc>
          <w:tcPr>
            <w:tcW w:w="2126" w:type="dxa"/>
            <w:vAlign w:val="center"/>
          </w:tcPr>
          <w:p w14:paraId="27B3C000" w14:textId="77777777" w:rsidR="001A4EED" w:rsidRPr="00C976B2" w:rsidRDefault="001A4EED" w:rsidP="00A41EA5">
            <w:pPr>
              <w:spacing w:line="276" w:lineRule="auto"/>
              <w:jc w:val="center"/>
              <w:rPr>
                <w:sz w:val="22"/>
                <w:szCs w:val="22"/>
              </w:rPr>
            </w:pPr>
          </w:p>
          <w:p w14:paraId="35D97700" w14:textId="77777777" w:rsidR="001A4EED" w:rsidRPr="00C976B2" w:rsidRDefault="001A4EED" w:rsidP="00A41EA5">
            <w:pPr>
              <w:spacing w:line="276" w:lineRule="auto"/>
              <w:jc w:val="center"/>
              <w:rPr>
                <w:sz w:val="22"/>
                <w:szCs w:val="22"/>
              </w:rPr>
            </w:pPr>
          </w:p>
          <w:p w14:paraId="72B6FAE9" w14:textId="77777777" w:rsidR="001A4EED" w:rsidRPr="00C976B2" w:rsidRDefault="001A4EED" w:rsidP="00A41EA5">
            <w:pPr>
              <w:spacing w:line="276" w:lineRule="auto"/>
              <w:jc w:val="center"/>
              <w:rPr>
                <w:sz w:val="22"/>
                <w:szCs w:val="22"/>
              </w:rPr>
            </w:pPr>
            <w:r w:rsidRPr="00C976B2">
              <w:rPr>
                <w:sz w:val="22"/>
                <w:szCs w:val="22"/>
              </w:rPr>
              <w:t xml:space="preserve">Determinar </w:t>
            </w:r>
          </w:p>
          <w:p w14:paraId="70C4BA85" w14:textId="77777777" w:rsidR="001A4EED" w:rsidRPr="00C976B2" w:rsidRDefault="001A4EED" w:rsidP="00A41EA5">
            <w:pPr>
              <w:spacing w:line="276" w:lineRule="auto"/>
              <w:jc w:val="center"/>
              <w:rPr>
                <w:sz w:val="22"/>
                <w:szCs w:val="22"/>
              </w:rPr>
            </w:pPr>
            <w:r w:rsidRPr="00C976B2">
              <w:rPr>
                <w:sz w:val="22"/>
                <w:szCs w:val="22"/>
              </w:rPr>
              <w:t>Ciclo PHVA</w:t>
            </w:r>
          </w:p>
          <w:p w14:paraId="46348683" w14:textId="77777777" w:rsidR="001A4EED" w:rsidRPr="00C976B2" w:rsidRDefault="001A4EED" w:rsidP="00A41EA5">
            <w:pPr>
              <w:spacing w:line="276" w:lineRule="auto"/>
              <w:jc w:val="center"/>
              <w:rPr>
                <w:sz w:val="22"/>
                <w:szCs w:val="22"/>
              </w:rPr>
            </w:pPr>
            <w:r w:rsidRPr="00C976B2">
              <w:rPr>
                <w:sz w:val="22"/>
                <w:szCs w:val="22"/>
              </w:rPr>
              <w:t xml:space="preserve">de los Procesos </w:t>
            </w:r>
          </w:p>
          <w:p w14:paraId="681935B7" w14:textId="77777777" w:rsidR="001A4EED" w:rsidRPr="00C976B2" w:rsidRDefault="001A4EED" w:rsidP="00A41EA5">
            <w:pPr>
              <w:spacing w:line="276" w:lineRule="auto"/>
              <w:jc w:val="center"/>
              <w:rPr>
                <w:sz w:val="22"/>
                <w:szCs w:val="22"/>
              </w:rPr>
            </w:pPr>
            <w:r w:rsidRPr="00C976B2">
              <w:rPr>
                <w:sz w:val="22"/>
                <w:szCs w:val="22"/>
              </w:rPr>
              <w:t>(Caracterizaciones)</w:t>
            </w:r>
          </w:p>
          <w:p w14:paraId="2A2E9D6D" w14:textId="77777777" w:rsidR="001A4EED" w:rsidRPr="00C976B2" w:rsidRDefault="001A4EED" w:rsidP="00A41EA5">
            <w:pPr>
              <w:spacing w:line="276" w:lineRule="auto"/>
              <w:jc w:val="center"/>
              <w:rPr>
                <w:sz w:val="22"/>
                <w:szCs w:val="22"/>
              </w:rPr>
            </w:pPr>
          </w:p>
        </w:tc>
        <w:tc>
          <w:tcPr>
            <w:tcW w:w="1559" w:type="dxa"/>
            <w:vAlign w:val="center"/>
          </w:tcPr>
          <w:p w14:paraId="595A204F" w14:textId="72E093A6" w:rsidR="001A4EED" w:rsidRPr="00C976B2" w:rsidRDefault="005370CF" w:rsidP="00A41EA5">
            <w:pPr>
              <w:spacing w:line="276" w:lineRule="auto"/>
              <w:jc w:val="center"/>
              <w:rPr>
                <w:sz w:val="22"/>
                <w:szCs w:val="22"/>
              </w:rPr>
            </w:pPr>
            <w:r>
              <w:rPr>
                <w:sz w:val="22"/>
                <w:szCs w:val="22"/>
              </w:rPr>
              <w:t>Director</w:t>
            </w:r>
            <w:r w:rsidR="001A4EED" w:rsidRPr="00C976B2">
              <w:rPr>
                <w:sz w:val="22"/>
                <w:szCs w:val="22"/>
              </w:rPr>
              <w:t xml:space="preserve"> Administrativo y Financiero</w:t>
            </w:r>
          </w:p>
          <w:p w14:paraId="71965C00" w14:textId="77777777" w:rsidR="001A4EED" w:rsidRPr="00C976B2" w:rsidRDefault="001A4EED" w:rsidP="00A41EA5">
            <w:pPr>
              <w:spacing w:line="276" w:lineRule="auto"/>
              <w:jc w:val="center"/>
              <w:rPr>
                <w:sz w:val="22"/>
                <w:szCs w:val="22"/>
              </w:rPr>
            </w:pPr>
          </w:p>
          <w:p w14:paraId="30545C05" w14:textId="77777777" w:rsidR="001A4EED" w:rsidRPr="00C976B2" w:rsidRDefault="001A4EED" w:rsidP="00A41EA5">
            <w:pPr>
              <w:spacing w:line="276" w:lineRule="auto"/>
              <w:jc w:val="center"/>
              <w:rPr>
                <w:sz w:val="22"/>
                <w:szCs w:val="22"/>
              </w:rPr>
            </w:pPr>
          </w:p>
        </w:tc>
        <w:tc>
          <w:tcPr>
            <w:tcW w:w="5103" w:type="dxa"/>
            <w:vAlign w:val="center"/>
          </w:tcPr>
          <w:p w14:paraId="011AB6B7" w14:textId="2143C13B" w:rsidR="001A4EED" w:rsidRPr="00C976B2" w:rsidRDefault="005370CF" w:rsidP="00A41EA5">
            <w:pPr>
              <w:spacing w:line="276" w:lineRule="auto"/>
              <w:jc w:val="both"/>
              <w:rPr>
                <w:sz w:val="22"/>
                <w:szCs w:val="22"/>
              </w:rPr>
            </w:pPr>
            <w:r>
              <w:rPr>
                <w:sz w:val="22"/>
                <w:szCs w:val="22"/>
              </w:rPr>
              <w:t xml:space="preserve">El Rector </w:t>
            </w:r>
            <w:r w:rsidR="001A4EED" w:rsidRPr="00C976B2">
              <w:rPr>
                <w:sz w:val="22"/>
                <w:szCs w:val="22"/>
              </w:rPr>
              <w:t xml:space="preserve">deberá asegurar que la planificación del Sistema de gestión se desarrolle adecuadamente para determinar y documentar los procesos, objetivos y políticas </w:t>
            </w:r>
            <w:proofErr w:type="gramStart"/>
            <w:r w:rsidR="001A4EED" w:rsidRPr="00C976B2">
              <w:rPr>
                <w:sz w:val="22"/>
                <w:szCs w:val="22"/>
              </w:rPr>
              <w:t xml:space="preserve">del </w:t>
            </w:r>
            <w:r>
              <w:rPr>
                <w:sz w:val="22"/>
                <w:szCs w:val="22"/>
              </w:rPr>
              <w:t>mismo</w:t>
            </w:r>
            <w:proofErr w:type="gramEnd"/>
            <w:r w:rsidR="001A4EED" w:rsidRPr="00C976B2">
              <w:rPr>
                <w:sz w:val="22"/>
                <w:szCs w:val="22"/>
              </w:rPr>
              <w:t>.</w:t>
            </w:r>
          </w:p>
          <w:p w14:paraId="78E029A6" w14:textId="77777777" w:rsidR="001A4EED" w:rsidRPr="00C976B2" w:rsidRDefault="001A4EED" w:rsidP="00A41EA5">
            <w:pPr>
              <w:spacing w:line="276" w:lineRule="auto"/>
              <w:jc w:val="both"/>
              <w:rPr>
                <w:sz w:val="22"/>
                <w:szCs w:val="22"/>
              </w:rPr>
            </w:pPr>
          </w:p>
          <w:p w14:paraId="4AAAB4B9" w14:textId="3F58ACB5" w:rsidR="001A4EED" w:rsidRPr="00C976B2" w:rsidRDefault="001A4EED" w:rsidP="00A41EA5">
            <w:pPr>
              <w:spacing w:line="276" w:lineRule="auto"/>
              <w:jc w:val="both"/>
              <w:rPr>
                <w:sz w:val="22"/>
                <w:szCs w:val="22"/>
              </w:rPr>
            </w:pPr>
            <w:r w:rsidRPr="00C976B2">
              <w:rPr>
                <w:sz w:val="22"/>
                <w:szCs w:val="22"/>
              </w:rPr>
              <w:t xml:space="preserve">El desarrollo de cada proceso conlleva a la planificación, ejecución, verificación y acción sobre los resultados (Ciclo PHVA): </w:t>
            </w:r>
          </w:p>
          <w:p w14:paraId="11E4067C" w14:textId="77777777" w:rsidR="001A4EED" w:rsidRPr="00C976B2" w:rsidRDefault="001A4EED" w:rsidP="00A41EA5">
            <w:pPr>
              <w:spacing w:line="276" w:lineRule="auto"/>
              <w:jc w:val="both"/>
              <w:rPr>
                <w:sz w:val="22"/>
                <w:szCs w:val="22"/>
              </w:rPr>
            </w:pPr>
          </w:p>
          <w:p w14:paraId="73D97E63" w14:textId="32462E9E" w:rsidR="001A4EED" w:rsidRPr="00C976B2" w:rsidRDefault="001A4EED" w:rsidP="001A4EED">
            <w:pPr>
              <w:numPr>
                <w:ilvl w:val="0"/>
                <w:numId w:val="8"/>
              </w:numPr>
              <w:spacing w:line="276" w:lineRule="auto"/>
              <w:jc w:val="both"/>
              <w:rPr>
                <w:b/>
                <w:sz w:val="22"/>
                <w:szCs w:val="22"/>
              </w:rPr>
            </w:pPr>
            <w:r w:rsidRPr="00C976B2">
              <w:rPr>
                <w:b/>
                <w:sz w:val="22"/>
                <w:szCs w:val="22"/>
              </w:rPr>
              <w:t xml:space="preserve">PLANEAR: </w:t>
            </w:r>
            <w:r w:rsidRPr="00C976B2">
              <w:rPr>
                <w:sz w:val="22"/>
                <w:szCs w:val="22"/>
              </w:rPr>
              <w:t xml:space="preserve">Consiste </w:t>
            </w:r>
            <w:r w:rsidR="005370CF">
              <w:rPr>
                <w:sz w:val="22"/>
                <w:szCs w:val="22"/>
              </w:rPr>
              <w:t xml:space="preserve">en </w:t>
            </w:r>
            <w:r w:rsidRPr="00C976B2">
              <w:rPr>
                <w:sz w:val="22"/>
                <w:szCs w:val="22"/>
              </w:rPr>
              <w:t xml:space="preserve">definir el propósito de cada proceso, las entradas, las salidas, los </w:t>
            </w:r>
            <w:proofErr w:type="gramStart"/>
            <w:r w:rsidRPr="00C976B2">
              <w:rPr>
                <w:sz w:val="22"/>
                <w:szCs w:val="22"/>
              </w:rPr>
              <w:t>proveedores internos y los clientes internos</w:t>
            </w:r>
            <w:proofErr w:type="gramEnd"/>
            <w:r w:rsidRPr="00C976B2">
              <w:rPr>
                <w:sz w:val="22"/>
                <w:szCs w:val="22"/>
              </w:rPr>
              <w:t xml:space="preserve">. Además, documentar los métodos de trabajo en los documentos, definir los registros, identificar los recursos necesarios para su operación y determinar los métodos de seguimiento y medición. </w:t>
            </w:r>
          </w:p>
          <w:p w14:paraId="79D296C5" w14:textId="77777777" w:rsidR="001A4EED" w:rsidRPr="00C976B2" w:rsidRDefault="001A4EED" w:rsidP="00A41EA5">
            <w:pPr>
              <w:spacing w:line="276" w:lineRule="auto"/>
              <w:jc w:val="both"/>
              <w:rPr>
                <w:b/>
                <w:sz w:val="22"/>
                <w:szCs w:val="22"/>
              </w:rPr>
            </w:pPr>
          </w:p>
          <w:p w14:paraId="1EEEF8AF" w14:textId="15835DE6" w:rsidR="001A4EED" w:rsidRPr="00C976B2" w:rsidRDefault="001A4EED" w:rsidP="001A4EED">
            <w:pPr>
              <w:numPr>
                <w:ilvl w:val="0"/>
                <w:numId w:val="8"/>
              </w:numPr>
              <w:spacing w:line="276" w:lineRule="auto"/>
              <w:jc w:val="both"/>
              <w:rPr>
                <w:b/>
                <w:sz w:val="22"/>
                <w:szCs w:val="22"/>
              </w:rPr>
            </w:pPr>
            <w:r w:rsidRPr="00C976B2">
              <w:rPr>
                <w:b/>
                <w:sz w:val="22"/>
                <w:szCs w:val="22"/>
              </w:rPr>
              <w:t xml:space="preserve">HACER: </w:t>
            </w:r>
            <w:r w:rsidRPr="00C976B2">
              <w:rPr>
                <w:sz w:val="22"/>
                <w:szCs w:val="22"/>
              </w:rPr>
              <w:t xml:space="preserve">Corresponde a la ejecución del proceso. Es la aplicación de las disposiciones establecidas en los procedimientos y evidenciada a través de los registros </w:t>
            </w:r>
            <w:proofErr w:type="gramStart"/>
            <w:r w:rsidRPr="00C976B2">
              <w:rPr>
                <w:sz w:val="22"/>
                <w:szCs w:val="22"/>
              </w:rPr>
              <w:t>del  Sistema</w:t>
            </w:r>
            <w:proofErr w:type="gramEnd"/>
            <w:r w:rsidRPr="00C976B2">
              <w:rPr>
                <w:sz w:val="22"/>
                <w:szCs w:val="22"/>
              </w:rPr>
              <w:t xml:space="preserve"> de Gestión. </w:t>
            </w:r>
          </w:p>
          <w:p w14:paraId="50C70174" w14:textId="77777777" w:rsidR="001A4EED" w:rsidRPr="00C976B2" w:rsidRDefault="001A4EED" w:rsidP="00A41EA5">
            <w:pPr>
              <w:spacing w:line="276" w:lineRule="auto"/>
              <w:jc w:val="both"/>
              <w:rPr>
                <w:sz w:val="22"/>
                <w:szCs w:val="22"/>
              </w:rPr>
            </w:pPr>
          </w:p>
          <w:p w14:paraId="7D8F9B99" w14:textId="6BB5EABD" w:rsidR="001A4EED" w:rsidRPr="00C976B2" w:rsidRDefault="001A4EED" w:rsidP="001A4EED">
            <w:pPr>
              <w:numPr>
                <w:ilvl w:val="0"/>
                <w:numId w:val="8"/>
              </w:numPr>
              <w:spacing w:line="276" w:lineRule="auto"/>
              <w:jc w:val="both"/>
              <w:rPr>
                <w:sz w:val="22"/>
                <w:szCs w:val="22"/>
              </w:rPr>
            </w:pPr>
            <w:r w:rsidRPr="00C976B2">
              <w:rPr>
                <w:b/>
                <w:sz w:val="22"/>
                <w:szCs w:val="22"/>
              </w:rPr>
              <w:t>VERIFICAR</w:t>
            </w:r>
            <w:r w:rsidRPr="00C976B2">
              <w:rPr>
                <w:sz w:val="22"/>
                <w:szCs w:val="22"/>
              </w:rPr>
              <w:t xml:space="preserve">: Son todas las actividades de control de los procesos. Hacen parte de la verificación las actividades de seguimiento a </w:t>
            </w:r>
            <w:r w:rsidRPr="00C976B2">
              <w:rPr>
                <w:sz w:val="22"/>
                <w:szCs w:val="22"/>
              </w:rPr>
              <w:lastRenderedPageBreak/>
              <w:t xml:space="preserve">través de reuniones, actas, comités, entre otras. También incluye las actividades de medición a través de los indicadores de gestión de cada proceso. </w:t>
            </w:r>
          </w:p>
          <w:p w14:paraId="09514255" w14:textId="77777777" w:rsidR="001A4EED" w:rsidRPr="00C976B2" w:rsidRDefault="001A4EED" w:rsidP="00A41EA5">
            <w:pPr>
              <w:spacing w:line="276" w:lineRule="auto"/>
              <w:jc w:val="both"/>
              <w:rPr>
                <w:sz w:val="22"/>
                <w:szCs w:val="22"/>
              </w:rPr>
            </w:pPr>
          </w:p>
          <w:p w14:paraId="0D6A7333" w14:textId="77777777" w:rsidR="001A4EED" w:rsidRPr="00C976B2" w:rsidRDefault="001A4EED" w:rsidP="001A4EED">
            <w:pPr>
              <w:numPr>
                <w:ilvl w:val="0"/>
                <w:numId w:val="8"/>
              </w:numPr>
              <w:spacing w:line="276" w:lineRule="auto"/>
              <w:jc w:val="both"/>
              <w:rPr>
                <w:b/>
                <w:sz w:val="22"/>
                <w:szCs w:val="22"/>
              </w:rPr>
            </w:pPr>
            <w:r w:rsidRPr="00C976B2">
              <w:rPr>
                <w:b/>
                <w:sz w:val="22"/>
                <w:szCs w:val="22"/>
              </w:rPr>
              <w:t xml:space="preserve">ACTUAR: </w:t>
            </w:r>
            <w:r w:rsidRPr="00C976B2">
              <w:rPr>
                <w:sz w:val="22"/>
                <w:szCs w:val="22"/>
              </w:rPr>
              <w:t>Después del seguimiento y la medición de cada proceso, se requiere tomar acciones correctivas, preventivas y de mejoramiento.</w:t>
            </w:r>
          </w:p>
          <w:p w14:paraId="47D22778" w14:textId="77777777" w:rsidR="001A4EED" w:rsidRPr="00C976B2" w:rsidRDefault="001A4EED" w:rsidP="00A41EA5">
            <w:pPr>
              <w:spacing w:line="276" w:lineRule="auto"/>
              <w:jc w:val="both"/>
              <w:rPr>
                <w:sz w:val="22"/>
                <w:szCs w:val="22"/>
              </w:rPr>
            </w:pPr>
          </w:p>
          <w:p w14:paraId="64410C6B" w14:textId="3CFB389D" w:rsidR="001A4EED" w:rsidRPr="00C976B2" w:rsidRDefault="001A4EED" w:rsidP="00A41EA5">
            <w:pPr>
              <w:spacing w:line="276" w:lineRule="auto"/>
              <w:jc w:val="both"/>
              <w:rPr>
                <w:sz w:val="22"/>
                <w:szCs w:val="22"/>
              </w:rPr>
            </w:pPr>
            <w:r w:rsidRPr="00C976B2">
              <w:rPr>
                <w:sz w:val="22"/>
                <w:szCs w:val="22"/>
              </w:rPr>
              <w:t>La empresa realiza la caracterización de los procesos en donde se evidencia la planificación del ciclo PHVA, identificando el objetivo del proceso, el alcance, el responsable, las entradas y salidas del proceso, la identificación de sus clientes y proveedores internos y externos y las áreas con que interactúa, a través de las siguientes fichas de caracterización:</w:t>
            </w:r>
          </w:p>
          <w:p w14:paraId="2E865F4E" w14:textId="77777777" w:rsidR="001A4EED" w:rsidRPr="00C976B2" w:rsidRDefault="001A4EED" w:rsidP="00A41EA5">
            <w:pPr>
              <w:spacing w:line="276" w:lineRule="auto"/>
              <w:jc w:val="both"/>
              <w:rPr>
                <w:sz w:val="22"/>
                <w:szCs w:val="22"/>
              </w:rPr>
            </w:pPr>
          </w:p>
          <w:p w14:paraId="74030588" w14:textId="2FF1837A" w:rsidR="001A4EED" w:rsidRPr="00C976B2" w:rsidRDefault="00A54237" w:rsidP="001A4EED">
            <w:pPr>
              <w:numPr>
                <w:ilvl w:val="0"/>
                <w:numId w:val="9"/>
              </w:numPr>
              <w:spacing w:line="276" w:lineRule="auto"/>
              <w:jc w:val="both"/>
              <w:rPr>
                <w:sz w:val="22"/>
                <w:szCs w:val="22"/>
              </w:rPr>
            </w:pPr>
            <w:r>
              <w:rPr>
                <w:color w:val="0000FF"/>
                <w:sz w:val="22"/>
                <w:szCs w:val="22"/>
              </w:rPr>
              <w:t>C-PE</w:t>
            </w:r>
            <w:r w:rsidR="001A4EED" w:rsidRPr="00C976B2">
              <w:rPr>
                <w:sz w:val="22"/>
                <w:szCs w:val="22"/>
              </w:rPr>
              <w:t>: Planeación Estratégica</w:t>
            </w:r>
          </w:p>
          <w:p w14:paraId="32F81636" w14:textId="5A92E9BD" w:rsidR="001A4EED" w:rsidRPr="00C976B2" w:rsidRDefault="00A54237" w:rsidP="001A4EED">
            <w:pPr>
              <w:numPr>
                <w:ilvl w:val="0"/>
                <w:numId w:val="9"/>
              </w:numPr>
              <w:spacing w:line="276" w:lineRule="auto"/>
              <w:jc w:val="both"/>
              <w:rPr>
                <w:sz w:val="22"/>
                <w:szCs w:val="22"/>
              </w:rPr>
            </w:pPr>
            <w:r>
              <w:rPr>
                <w:color w:val="0000FF"/>
                <w:sz w:val="22"/>
                <w:szCs w:val="22"/>
              </w:rPr>
              <w:t>C-AM</w:t>
            </w:r>
            <w:r w:rsidR="001A4EED" w:rsidRPr="00C976B2">
              <w:rPr>
                <w:sz w:val="22"/>
                <w:szCs w:val="22"/>
              </w:rPr>
              <w:t xml:space="preserve">: </w:t>
            </w:r>
            <w:r>
              <w:rPr>
                <w:sz w:val="22"/>
                <w:szCs w:val="22"/>
              </w:rPr>
              <w:t>Admisiones y Matrículas</w:t>
            </w:r>
          </w:p>
          <w:p w14:paraId="7278ED5B" w14:textId="6E1C2979" w:rsidR="001A4EED" w:rsidRPr="00C976B2" w:rsidRDefault="00C12880" w:rsidP="001A4EED">
            <w:pPr>
              <w:numPr>
                <w:ilvl w:val="0"/>
                <w:numId w:val="9"/>
              </w:numPr>
              <w:spacing w:line="276" w:lineRule="auto"/>
              <w:jc w:val="both"/>
              <w:rPr>
                <w:sz w:val="22"/>
                <w:szCs w:val="22"/>
              </w:rPr>
            </w:pPr>
            <w:r>
              <w:rPr>
                <w:color w:val="0000FF"/>
                <w:sz w:val="22"/>
                <w:szCs w:val="22"/>
              </w:rPr>
              <w:t>C-GAP</w:t>
            </w:r>
            <w:r w:rsidR="001A4EED" w:rsidRPr="00C976B2">
              <w:rPr>
                <w:sz w:val="22"/>
                <w:szCs w:val="22"/>
              </w:rPr>
              <w:t xml:space="preserve">: Gestión </w:t>
            </w:r>
            <w:r>
              <w:rPr>
                <w:sz w:val="22"/>
                <w:szCs w:val="22"/>
              </w:rPr>
              <w:t>Académica y Pedagógica</w:t>
            </w:r>
          </w:p>
          <w:p w14:paraId="2436B0CD" w14:textId="6CA15DBC" w:rsidR="001A4EED" w:rsidRPr="00C976B2" w:rsidRDefault="00E94417" w:rsidP="001A4EED">
            <w:pPr>
              <w:numPr>
                <w:ilvl w:val="0"/>
                <w:numId w:val="9"/>
              </w:numPr>
              <w:spacing w:line="276" w:lineRule="auto"/>
              <w:jc w:val="both"/>
              <w:rPr>
                <w:sz w:val="22"/>
                <w:szCs w:val="22"/>
              </w:rPr>
            </w:pPr>
            <w:r>
              <w:rPr>
                <w:color w:val="0000FF"/>
                <w:sz w:val="22"/>
                <w:szCs w:val="22"/>
              </w:rPr>
              <w:t>C-GE</w:t>
            </w:r>
            <w:r w:rsidR="0028422F">
              <w:rPr>
                <w:color w:val="0000FF"/>
                <w:sz w:val="22"/>
                <w:szCs w:val="22"/>
              </w:rPr>
              <w:t>:</w:t>
            </w:r>
            <w:r w:rsidR="001A4EED" w:rsidRPr="00C976B2">
              <w:rPr>
                <w:sz w:val="22"/>
                <w:szCs w:val="22"/>
              </w:rPr>
              <w:t xml:space="preserve"> Gestión </w:t>
            </w:r>
            <w:r w:rsidR="0028422F">
              <w:rPr>
                <w:sz w:val="22"/>
                <w:szCs w:val="22"/>
              </w:rPr>
              <w:t>Estudiantil</w:t>
            </w:r>
          </w:p>
          <w:p w14:paraId="61295BF2" w14:textId="0C8B45D0" w:rsidR="001A4EED" w:rsidRPr="00C976B2" w:rsidRDefault="0028422F" w:rsidP="001A4EED">
            <w:pPr>
              <w:numPr>
                <w:ilvl w:val="0"/>
                <w:numId w:val="9"/>
              </w:numPr>
              <w:spacing w:line="276" w:lineRule="auto"/>
              <w:jc w:val="both"/>
              <w:rPr>
                <w:sz w:val="22"/>
                <w:szCs w:val="22"/>
              </w:rPr>
            </w:pPr>
            <w:r>
              <w:rPr>
                <w:color w:val="0000FF"/>
                <w:sz w:val="22"/>
                <w:szCs w:val="22"/>
              </w:rPr>
              <w:t>C-GH</w:t>
            </w:r>
            <w:r w:rsidR="001A4EED" w:rsidRPr="00C976B2">
              <w:rPr>
                <w:sz w:val="22"/>
                <w:szCs w:val="22"/>
              </w:rPr>
              <w:t xml:space="preserve">: Gestión </w:t>
            </w:r>
            <w:r>
              <w:rPr>
                <w:sz w:val="22"/>
                <w:szCs w:val="22"/>
              </w:rPr>
              <w:t>Humana</w:t>
            </w:r>
          </w:p>
          <w:p w14:paraId="0AB94AF4" w14:textId="118AF0E1" w:rsidR="001A4EED" w:rsidRPr="00C976B2" w:rsidRDefault="0028422F" w:rsidP="001A4EED">
            <w:pPr>
              <w:numPr>
                <w:ilvl w:val="0"/>
                <w:numId w:val="9"/>
              </w:numPr>
              <w:spacing w:line="276" w:lineRule="auto"/>
              <w:jc w:val="both"/>
              <w:rPr>
                <w:sz w:val="22"/>
                <w:szCs w:val="22"/>
              </w:rPr>
            </w:pPr>
            <w:r>
              <w:rPr>
                <w:color w:val="0000FF"/>
                <w:sz w:val="22"/>
                <w:szCs w:val="22"/>
              </w:rPr>
              <w:t>C-GT</w:t>
            </w:r>
            <w:r w:rsidR="001A4EED" w:rsidRPr="00C976B2">
              <w:rPr>
                <w:sz w:val="22"/>
                <w:szCs w:val="22"/>
              </w:rPr>
              <w:t>: Gestión</w:t>
            </w:r>
            <w:r>
              <w:rPr>
                <w:sz w:val="22"/>
                <w:szCs w:val="22"/>
              </w:rPr>
              <w:t xml:space="preserve"> TIC</w:t>
            </w:r>
          </w:p>
          <w:p w14:paraId="017D25AC" w14:textId="17DE523A" w:rsidR="001A4EED" w:rsidRPr="00C976B2" w:rsidRDefault="0028422F" w:rsidP="001A4EED">
            <w:pPr>
              <w:numPr>
                <w:ilvl w:val="0"/>
                <w:numId w:val="9"/>
              </w:numPr>
              <w:spacing w:line="276" w:lineRule="auto"/>
              <w:jc w:val="both"/>
              <w:rPr>
                <w:sz w:val="22"/>
                <w:szCs w:val="22"/>
              </w:rPr>
            </w:pPr>
            <w:r>
              <w:rPr>
                <w:color w:val="0000FF"/>
                <w:sz w:val="22"/>
                <w:szCs w:val="22"/>
              </w:rPr>
              <w:t>C-GAF</w:t>
            </w:r>
            <w:r w:rsidR="001A4EED" w:rsidRPr="00C976B2">
              <w:rPr>
                <w:sz w:val="22"/>
                <w:szCs w:val="22"/>
              </w:rPr>
              <w:t>: Gestión</w:t>
            </w:r>
            <w:r>
              <w:rPr>
                <w:sz w:val="22"/>
                <w:szCs w:val="22"/>
              </w:rPr>
              <w:t xml:space="preserve"> Administrativa y Financiera</w:t>
            </w:r>
          </w:p>
          <w:p w14:paraId="391ADF59" w14:textId="52E81E99" w:rsidR="001A4EED" w:rsidRPr="00C976B2" w:rsidRDefault="0028422F" w:rsidP="001A4EED">
            <w:pPr>
              <w:numPr>
                <w:ilvl w:val="0"/>
                <w:numId w:val="9"/>
              </w:numPr>
              <w:spacing w:line="276" w:lineRule="auto"/>
              <w:jc w:val="both"/>
              <w:rPr>
                <w:sz w:val="22"/>
                <w:szCs w:val="22"/>
              </w:rPr>
            </w:pPr>
            <w:r>
              <w:rPr>
                <w:color w:val="0000FF"/>
                <w:sz w:val="22"/>
                <w:szCs w:val="22"/>
              </w:rPr>
              <w:t>C-GC</w:t>
            </w:r>
            <w:r w:rsidR="001A4EED" w:rsidRPr="00C976B2">
              <w:rPr>
                <w:sz w:val="22"/>
                <w:szCs w:val="22"/>
              </w:rPr>
              <w:t xml:space="preserve">: Gestión </w:t>
            </w:r>
            <w:r>
              <w:rPr>
                <w:sz w:val="22"/>
                <w:szCs w:val="22"/>
              </w:rPr>
              <w:t>Comercial</w:t>
            </w:r>
          </w:p>
          <w:p w14:paraId="56F72516" w14:textId="297C429F" w:rsidR="001A4EED" w:rsidRPr="00C976B2" w:rsidRDefault="0028422F" w:rsidP="001A4EED">
            <w:pPr>
              <w:numPr>
                <w:ilvl w:val="0"/>
                <w:numId w:val="9"/>
              </w:numPr>
              <w:spacing w:line="276" w:lineRule="auto"/>
              <w:jc w:val="both"/>
              <w:rPr>
                <w:sz w:val="22"/>
                <w:szCs w:val="22"/>
              </w:rPr>
            </w:pPr>
            <w:r>
              <w:rPr>
                <w:color w:val="0000FF"/>
                <w:sz w:val="22"/>
                <w:szCs w:val="22"/>
              </w:rPr>
              <w:t>C-GI</w:t>
            </w:r>
            <w:r w:rsidR="001A4EED" w:rsidRPr="00C976B2">
              <w:rPr>
                <w:sz w:val="22"/>
                <w:szCs w:val="22"/>
              </w:rPr>
              <w:t xml:space="preserve">: </w:t>
            </w:r>
            <w:r>
              <w:rPr>
                <w:sz w:val="22"/>
                <w:szCs w:val="22"/>
              </w:rPr>
              <w:t>Gestión Integral</w:t>
            </w:r>
          </w:p>
          <w:p w14:paraId="6256946F" w14:textId="26E46075" w:rsidR="001A4EED" w:rsidRPr="00C976B2" w:rsidRDefault="0028422F" w:rsidP="001A4EED">
            <w:pPr>
              <w:numPr>
                <w:ilvl w:val="0"/>
                <w:numId w:val="9"/>
              </w:numPr>
              <w:spacing w:line="276" w:lineRule="auto"/>
              <w:jc w:val="both"/>
              <w:rPr>
                <w:sz w:val="22"/>
                <w:szCs w:val="22"/>
              </w:rPr>
            </w:pPr>
            <w:r>
              <w:rPr>
                <w:color w:val="0000FF"/>
                <w:sz w:val="22"/>
                <w:szCs w:val="22"/>
              </w:rPr>
              <w:t>C-GN</w:t>
            </w:r>
            <w:r w:rsidR="001A4EED" w:rsidRPr="00C976B2">
              <w:rPr>
                <w:sz w:val="22"/>
                <w:szCs w:val="22"/>
              </w:rPr>
              <w:t xml:space="preserve">: </w:t>
            </w:r>
            <w:r>
              <w:rPr>
                <w:sz w:val="22"/>
                <w:szCs w:val="22"/>
              </w:rPr>
              <w:t>Gestión de la Normatividad</w:t>
            </w:r>
          </w:p>
          <w:p w14:paraId="6249FE9C" w14:textId="77777777" w:rsidR="001A4EED" w:rsidRPr="00C976B2" w:rsidRDefault="001A4EED" w:rsidP="0028422F">
            <w:pPr>
              <w:spacing w:line="276" w:lineRule="auto"/>
              <w:ind w:left="501"/>
              <w:jc w:val="both"/>
              <w:rPr>
                <w:sz w:val="22"/>
                <w:szCs w:val="22"/>
              </w:rPr>
            </w:pPr>
          </w:p>
        </w:tc>
      </w:tr>
      <w:tr w:rsidR="001A4EED" w:rsidRPr="00C976B2" w14:paraId="506411EA" w14:textId="77777777" w:rsidTr="00A41EA5">
        <w:trPr>
          <w:trHeight w:val="251"/>
        </w:trPr>
        <w:tc>
          <w:tcPr>
            <w:tcW w:w="534" w:type="dxa"/>
            <w:vAlign w:val="center"/>
          </w:tcPr>
          <w:p w14:paraId="28BA39C9" w14:textId="2E8FB1BD" w:rsidR="001A4EED" w:rsidRPr="00C976B2" w:rsidRDefault="001B13E5" w:rsidP="00A41EA5">
            <w:pPr>
              <w:spacing w:line="276" w:lineRule="auto"/>
              <w:jc w:val="center"/>
              <w:rPr>
                <w:sz w:val="22"/>
                <w:szCs w:val="22"/>
              </w:rPr>
            </w:pPr>
            <w:r>
              <w:rPr>
                <w:sz w:val="22"/>
                <w:szCs w:val="22"/>
              </w:rPr>
              <w:lastRenderedPageBreak/>
              <w:t>5</w:t>
            </w:r>
          </w:p>
        </w:tc>
        <w:tc>
          <w:tcPr>
            <w:tcW w:w="2126" w:type="dxa"/>
            <w:vAlign w:val="center"/>
          </w:tcPr>
          <w:p w14:paraId="0B47A732" w14:textId="77777777" w:rsidR="001A4EED" w:rsidRPr="00C976B2" w:rsidRDefault="001A4EED" w:rsidP="00A41EA5">
            <w:pPr>
              <w:pStyle w:val="Encabezado"/>
              <w:spacing w:line="276" w:lineRule="auto"/>
              <w:jc w:val="center"/>
              <w:rPr>
                <w:sz w:val="22"/>
                <w:szCs w:val="22"/>
              </w:rPr>
            </w:pPr>
          </w:p>
          <w:p w14:paraId="56E5CE1A" w14:textId="77777777" w:rsidR="001A4EED" w:rsidRPr="00C976B2" w:rsidRDefault="001A4EED" w:rsidP="00A41EA5">
            <w:pPr>
              <w:pStyle w:val="Encabezado"/>
              <w:spacing w:line="276" w:lineRule="auto"/>
              <w:jc w:val="center"/>
              <w:rPr>
                <w:sz w:val="22"/>
                <w:szCs w:val="22"/>
              </w:rPr>
            </w:pPr>
            <w:r w:rsidRPr="00C976B2">
              <w:rPr>
                <w:sz w:val="22"/>
                <w:szCs w:val="22"/>
              </w:rPr>
              <w:t xml:space="preserve">Definir Estructura Organizacional, </w:t>
            </w:r>
          </w:p>
          <w:p w14:paraId="4920AA57" w14:textId="08DD1F2D" w:rsidR="001A4EED" w:rsidRPr="00C976B2" w:rsidRDefault="001A4EED" w:rsidP="00A41EA5">
            <w:pPr>
              <w:pStyle w:val="Encabezado"/>
              <w:spacing w:line="276" w:lineRule="auto"/>
              <w:jc w:val="center"/>
              <w:rPr>
                <w:sz w:val="22"/>
                <w:szCs w:val="22"/>
              </w:rPr>
            </w:pPr>
            <w:r w:rsidRPr="00C976B2">
              <w:rPr>
                <w:sz w:val="22"/>
                <w:szCs w:val="22"/>
              </w:rPr>
              <w:t>Funciones, Responsabilidades</w:t>
            </w:r>
          </w:p>
          <w:p w14:paraId="05339EDB" w14:textId="77777777" w:rsidR="001A4EED" w:rsidRPr="00C976B2" w:rsidRDefault="001A4EED" w:rsidP="00A41EA5">
            <w:pPr>
              <w:spacing w:line="276" w:lineRule="auto"/>
              <w:jc w:val="center"/>
              <w:rPr>
                <w:sz w:val="22"/>
                <w:szCs w:val="22"/>
              </w:rPr>
            </w:pPr>
            <w:r w:rsidRPr="00C976B2">
              <w:rPr>
                <w:sz w:val="22"/>
                <w:szCs w:val="22"/>
              </w:rPr>
              <w:t xml:space="preserve"> </w:t>
            </w:r>
          </w:p>
        </w:tc>
        <w:tc>
          <w:tcPr>
            <w:tcW w:w="1559" w:type="dxa"/>
            <w:vAlign w:val="center"/>
          </w:tcPr>
          <w:p w14:paraId="2861E378" w14:textId="7610DA19" w:rsidR="001A4EED" w:rsidRPr="00C976B2" w:rsidRDefault="0028422F" w:rsidP="00A41EA5">
            <w:pPr>
              <w:spacing w:line="276" w:lineRule="auto"/>
              <w:jc w:val="center"/>
              <w:rPr>
                <w:sz w:val="22"/>
                <w:szCs w:val="22"/>
              </w:rPr>
            </w:pPr>
            <w:r>
              <w:rPr>
                <w:sz w:val="22"/>
                <w:szCs w:val="22"/>
              </w:rPr>
              <w:t>Rector</w:t>
            </w:r>
          </w:p>
          <w:p w14:paraId="4E603701" w14:textId="77777777" w:rsidR="001A4EED" w:rsidRPr="00C976B2" w:rsidRDefault="001A4EED" w:rsidP="00A41EA5">
            <w:pPr>
              <w:spacing w:line="276" w:lineRule="auto"/>
              <w:jc w:val="center"/>
              <w:rPr>
                <w:sz w:val="22"/>
                <w:szCs w:val="22"/>
              </w:rPr>
            </w:pPr>
          </w:p>
          <w:p w14:paraId="5C2AF4FB" w14:textId="77777777" w:rsidR="001A4EED" w:rsidRPr="00C976B2" w:rsidRDefault="001A4EED" w:rsidP="00A41EA5">
            <w:pPr>
              <w:spacing w:line="276" w:lineRule="auto"/>
              <w:jc w:val="center"/>
              <w:rPr>
                <w:sz w:val="22"/>
                <w:szCs w:val="22"/>
              </w:rPr>
            </w:pPr>
          </w:p>
          <w:p w14:paraId="7705364B" w14:textId="77777777" w:rsidR="001A4EED" w:rsidRPr="00C976B2" w:rsidRDefault="001A4EED" w:rsidP="00A41EA5">
            <w:pPr>
              <w:spacing w:line="276" w:lineRule="auto"/>
              <w:jc w:val="center"/>
              <w:rPr>
                <w:sz w:val="22"/>
                <w:szCs w:val="22"/>
              </w:rPr>
            </w:pPr>
          </w:p>
          <w:p w14:paraId="1E00D7C8" w14:textId="7393DCEA" w:rsidR="001A4EED" w:rsidRPr="00C976B2" w:rsidRDefault="007A10E9" w:rsidP="00A41EA5">
            <w:pPr>
              <w:spacing w:line="276" w:lineRule="auto"/>
              <w:jc w:val="center"/>
              <w:rPr>
                <w:sz w:val="22"/>
                <w:szCs w:val="22"/>
              </w:rPr>
            </w:pPr>
            <w:r>
              <w:rPr>
                <w:sz w:val="22"/>
                <w:szCs w:val="22"/>
              </w:rPr>
              <w:t>Director</w:t>
            </w:r>
            <w:r w:rsidR="001A4EED" w:rsidRPr="00C976B2">
              <w:rPr>
                <w:sz w:val="22"/>
                <w:szCs w:val="22"/>
              </w:rPr>
              <w:t xml:space="preserve"> Administrativo y Financiero</w:t>
            </w:r>
          </w:p>
        </w:tc>
        <w:tc>
          <w:tcPr>
            <w:tcW w:w="5103" w:type="dxa"/>
            <w:vAlign w:val="center"/>
          </w:tcPr>
          <w:p w14:paraId="2162C2F0" w14:textId="03442315" w:rsidR="001A4EED" w:rsidRPr="00C976B2" w:rsidRDefault="0028422F" w:rsidP="00A41EA5">
            <w:pPr>
              <w:spacing w:line="276" w:lineRule="auto"/>
              <w:jc w:val="both"/>
              <w:rPr>
                <w:sz w:val="22"/>
                <w:szCs w:val="22"/>
              </w:rPr>
            </w:pPr>
            <w:r>
              <w:rPr>
                <w:sz w:val="22"/>
                <w:szCs w:val="22"/>
              </w:rPr>
              <w:t>El Instituto Educativo Digital</w:t>
            </w:r>
            <w:r w:rsidR="001A4EED" w:rsidRPr="00C976B2">
              <w:rPr>
                <w:sz w:val="22"/>
                <w:szCs w:val="22"/>
              </w:rPr>
              <w:t xml:space="preserve"> cuenta con un organigrama que representa gráficamente la estructura formal de la empresa, en el cual, se encuentran esquematizados todos los elementos de autoridad, los niveles de jerarquía y la relación entre ellos. </w:t>
            </w:r>
          </w:p>
          <w:p w14:paraId="64DD3C44" w14:textId="77777777" w:rsidR="001A4EED" w:rsidRPr="00C976B2" w:rsidRDefault="001A4EED" w:rsidP="00A41EA5">
            <w:pPr>
              <w:spacing w:line="276" w:lineRule="auto"/>
              <w:jc w:val="both"/>
              <w:rPr>
                <w:sz w:val="22"/>
                <w:szCs w:val="22"/>
              </w:rPr>
            </w:pPr>
          </w:p>
          <w:p w14:paraId="74C8A4B8" w14:textId="59A27514" w:rsidR="001A4EED" w:rsidRPr="00C976B2" w:rsidRDefault="001A4EED" w:rsidP="001B13E5">
            <w:pPr>
              <w:spacing w:line="276" w:lineRule="auto"/>
              <w:jc w:val="both"/>
              <w:rPr>
                <w:sz w:val="22"/>
                <w:szCs w:val="22"/>
              </w:rPr>
            </w:pPr>
            <w:r w:rsidRPr="00C976B2">
              <w:rPr>
                <w:sz w:val="22"/>
                <w:szCs w:val="22"/>
              </w:rPr>
              <w:t>Para facilitar la gestión eficaz del Sistema de Gestión, se definen responsabilidades y se encuentra documentado en el Manual de funciones.</w:t>
            </w:r>
          </w:p>
        </w:tc>
      </w:tr>
      <w:tr w:rsidR="001A4EED" w:rsidRPr="00C976B2" w14:paraId="20F90D24" w14:textId="77777777" w:rsidTr="00A41EA5">
        <w:trPr>
          <w:trHeight w:val="251"/>
        </w:trPr>
        <w:tc>
          <w:tcPr>
            <w:tcW w:w="534" w:type="dxa"/>
            <w:vAlign w:val="center"/>
          </w:tcPr>
          <w:p w14:paraId="2A102D94" w14:textId="672F1F23" w:rsidR="001A4EED" w:rsidRPr="00C976B2" w:rsidRDefault="001B13E5" w:rsidP="00A41EA5">
            <w:pPr>
              <w:spacing w:line="276" w:lineRule="auto"/>
              <w:jc w:val="center"/>
              <w:rPr>
                <w:sz w:val="22"/>
                <w:szCs w:val="22"/>
              </w:rPr>
            </w:pPr>
            <w:r>
              <w:rPr>
                <w:sz w:val="22"/>
                <w:szCs w:val="22"/>
              </w:rPr>
              <w:lastRenderedPageBreak/>
              <w:t>6</w:t>
            </w:r>
          </w:p>
        </w:tc>
        <w:tc>
          <w:tcPr>
            <w:tcW w:w="2126" w:type="dxa"/>
            <w:vAlign w:val="center"/>
          </w:tcPr>
          <w:p w14:paraId="49B14C00" w14:textId="77777777" w:rsidR="001A4EED" w:rsidRPr="00C976B2" w:rsidRDefault="001A4EED" w:rsidP="00A41EA5">
            <w:pPr>
              <w:spacing w:line="276" w:lineRule="auto"/>
              <w:jc w:val="center"/>
              <w:rPr>
                <w:sz w:val="22"/>
                <w:szCs w:val="22"/>
              </w:rPr>
            </w:pPr>
            <w:r w:rsidRPr="00C976B2">
              <w:rPr>
                <w:sz w:val="22"/>
                <w:szCs w:val="22"/>
              </w:rPr>
              <w:t>Gestión del</w:t>
            </w:r>
          </w:p>
          <w:p w14:paraId="31BD6F8C" w14:textId="77777777" w:rsidR="001A4EED" w:rsidRPr="00C976B2" w:rsidRDefault="001A4EED" w:rsidP="00A41EA5">
            <w:pPr>
              <w:spacing w:line="276" w:lineRule="auto"/>
              <w:jc w:val="center"/>
              <w:rPr>
                <w:sz w:val="22"/>
                <w:szCs w:val="22"/>
              </w:rPr>
            </w:pPr>
            <w:r w:rsidRPr="00C976B2">
              <w:rPr>
                <w:sz w:val="22"/>
                <w:szCs w:val="22"/>
              </w:rPr>
              <w:t xml:space="preserve"> Riesgo</w:t>
            </w:r>
          </w:p>
        </w:tc>
        <w:tc>
          <w:tcPr>
            <w:tcW w:w="1559" w:type="dxa"/>
            <w:vAlign w:val="center"/>
          </w:tcPr>
          <w:p w14:paraId="4B6D15A4" w14:textId="0DF04A15" w:rsidR="001A4EED" w:rsidRPr="00C976B2" w:rsidRDefault="001A4EED" w:rsidP="00A41EA5">
            <w:pPr>
              <w:spacing w:line="276" w:lineRule="auto"/>
              <w:jc w:val="center"/>
              <w:rPr>
                <w:sz w:val="22"/>
                <w:szCs w:val="22"/>
              </w:rPr>
            </w:pPr>
            <w:r w:rsidRPr="00C976B2">
              <w:rPr>
                <w:sz w:val="22"/>
                <w:szCs w:val="22"/>
              </w:rPr>
              <w:t xml:space="preserve">Comité de </w:t>
            </w:r>
            <w:r w:rsidR="005462C7">
              <w:rPr>
                <w:sz w:val="22"/>
                <w:szCs w:val="22"/>
              </w:rPr>
              <w:t>Calidad</w:t>
            </w:r>
          </w:p>
        </w:tc>
        <w:tc>
          <w:tcPr>
            <w:tcW w:w="5103" w:type="dxa"/>
            <w:vAlign w:val="center"/>
          </w:tcPr>
          <w:p w14:paraId="32E40EDE" w14:textId="3D0F19A4" w:rsidR="001A4EED" w:rsidRPr="00C976B2" w:rsidRDefault="001A4EED" w:rsidP="00A41EA5">
            <w:pPr>
              <w:spacing w:line="276" w:lineRule="auto"/>
              <w:jc w:val="both"/>
              <w:rPr>
                <w:sz w:val="22"/>
                <w:szCs w:val="22"/>
              </w:rPr>
            </w:pPr>
            <w:r w:rsidRPr="00C976B2">
              <w:rPr>
                <w:sz w:val="22"/>
                <w:szCs w:val="22"/>
              </w:rPr>
              <w:t>La empresa adopta dentro de su sistema de gestión un pensamiento basado en la gestión de riesgos con el objetivo de determinar los factores que podrían generar alguna desviación respecto a los resultados planificados, así como de implementar controles preventivos para minimizar los efectos negativos y maximizar el uso de oportunidades.</w:t>
            </w:r>
          </w:p>
          <w:p w14:paraId="721B2FC4" w14:textId="77777777" w:rsidR="001A4EED" w:rsidRPr="00C976B2" w:rsidRDefault="001A4EED" w:rsidP="00A41EA5">
            <w:pPr>
              <w:spacing w:line="276" w:lineRule="auto"/>
              <w:jc w:val="both"/>
              <w:rPr>
                <w:sz w:val="22"/>
                <w:szCs w:val="22"/>
              </w:rPr>
            </w:pPr>
          </w:p>
          <w:p w14:paraId="79DFFCFA" w14:textId="7215230D" w:rsidR="001A4EED" w:rsidRPr="00C976B2" w:rsidRDefault="001A4EED" w:rsidP="005462C7">
            <w:pPr>
              <w:spacing w:line="276" w:lineRule="auto"/>
              <w:jc w:val="both"/>
              <w:rPr>
                <w:sz w:val="22"/>
                <w:szCs w:val="22"/>
              </w:rPr>
            </w:pPr>
            <w:r w:rsidRPr="00C976B2">
              <w:rPr>
                <w:sz w:val="22"/>
                <w:szCs w:val="22"/>
              </w:rPr>
              <w:t>Para dicho efecto, se crea</w:t>
            </w:r>
            <w:r w:rsidR="005462C7">
              <w:rPr>
                <w:sz w:val="22"/>
                <w:szCs w:val="22"/>
              </w:rPr>
              <w:t xml:space="preserve"> la Matriz de Riesgos</w:t>
            </w:r>
          </w:p>
        </w:tc>
      </w:tr>
      <w:tr w:rsidR="001A4EED" w:rsidRPr="00C976B2" w14:paraId="39C29998" w14:textId="77777777" w:rsidTr="00A41EA5">
        <w:trPr>
          <w:trHeight w:val="251"/>
        </w:trPr>
        <w:tc>
          <w:tcPr>
            <w:tcW w:w="534" w:type="dxa"/>
            <w:vAlign w:val="center"/>
          </w:tcPr>
          <w:p w14:paraId="0D79DD8C" w14:textId="31209CA2" w:rsidR="001A4EED" w:rsidRPr="00C976B2" w:rsidRDefault="001B13E5" w:rsidP="00A41EA5">
            <w:pPr>
              <w:spacing w:line="276" w:lineRule="auto"/>
              <w:jc w:val="center"/>
              <w:rPr>
                <w:sz w:val="22"/>
                <w:szCs w:val="22"/>
              </w:rPr>
            </w:pPr>
            <w:r>
              <w:rPr>
                <w:sz w:val="22"/>
                <w:szCs w:val="22"/>
              </w:rPr>
              <w:t>7</w:t>
            </w:r>
          </w:p>
        </w:tc>
        <w:tc>
          <w:tcPr>
            <w:tcW w:w="2126" w:type="dxa"/>
            <w:vAlign w:val="center"/>
          </w:tcPr>
          <w:p w14:paraId="1734F192" w14:textId="77777777" w:rsidR="001A4EED" w:rsidRPr="00C976B2" w:rsidRDefault="001A4EED" w:rsidP="00A41EA5">
            <w:pPr>
              <w:spacing w:line="276" w:lineRule="auto"/>
              <w:jc w:val="center"/>
              <w:rPr>
                <w:sz w:val="22"/>
                <w:szCs w:val="22"/>
              </w:rPr>
            </w:pPr>
            <w:r w:rsidRPr="00C976B2">
              <w:rPr>
                <w:sz w:val="22"/>
                <w:szCs w:val="22"/>
              </w:rPr>
              <w:t xml:space="preserve">Cambios </w:t>
            </w:r>
          </w:p>
          <w:p w14:paraId="652419DF" w14:textId="5656BDF3" w:rsidR="001A4EED" w:rsidRPr="00C976B2" w:rsidRDefault="001A4EED" w:rsidP="00A41EA5">
            <w:pPr>
              <w:spacing w:line="276" w:lineRule="auto"/>
              <w:jc w:val="center"/>
              <w:rPr>
                <w:sz w:val="22"/>
                <w:szCs w:val="22"/>
              </w:rPr>
            </w:pPr>
            <w:r w:rsidRPr="00C976B2">
              <w:rPr>
                <w:sz w:val="22"/>
                <w:szCs w:val="22"/>
              </w:rPr>
              <w:t>en el SG</w:t>
            </w:r>
          </w:p>
        </w:tc>
        <w:tc>
          <w:tcPr>
            <w:tcW w:w="1559" w:type="dxa"/>
            <w:vAlign w:val="center"/>
          </w:tcPr>
          <w:p w14:paraId="350163D1" w14:textId="77777777" w:rsidR="001A4EED" w:rsidRPr="00C976B2" w:rsidRDefault="001A4EED" w:rsidP="00A41EA5">
            <w:pPr>
              <w:spacing w:line="276" w:lineRule="auto"/>
              <w:jc w:val="center"/>
              <w:rPr>
                <w:sz w:val="22"/>
                <w:szCs w:val="22"/>
              </w:rPr>
            </w:pPr>
          </w:p>
          <w:p w14:paraId="115F20AC" w14:textId="77777777" w:rsidR="001A4EED" w:rsidRPr="00C976B2" w:rsidRDefault="001A4EED" w:rsidP="00A41EA5">
            <w:pPr>
              <w:spacing w:line="276" w:lineRule="auto"/>
              <w:jc w:val="center"/>
              <w:rPr>
                <w:sz w:val="22"/>
                <w:szCs w:val="22"/>
              </w:rPr>
            </w:pPr>
            <w:r w:rsidRPr="00C976B2">
              <w:rPr>
                <w:sz w:val="22"/>
                <w:szCs w:val="22"/>
              </w:rPr>
              <w:t>Responsables de Proceso</w:t>
            </w:r>
          </w:p>
          <w:p w14:paraId="09750E80" w14:textId="77777777" w:rsidR="001A4EED" w:rsidRPr="00C976B2" w:rsidRDefault="001A4EED" w:rsidP="00A41EA5">
            <w:pPr>
              <w:spacing w:line="276" w:lineRule="auto"/>
              <w:jc w:val="center"/>
              <w:rPr>
                <w:sz w:val="22"/>
                <w:szCs w:val="22"/>
              </w:rPr>
            </w:pPr>
          </w:p>
          <w:p w14:paraId="6AB9F7D3" w14:textId="77777777" w:rsidR="001A4EED" w:rsidRPr="00C976B2" w:rsidRDefault="001A4EED" w:rsidP="00A41EA5">
            <w:pPr>
              <w:spacing w:line="276" w:lineRule="auto"/>
              <w:jc w:val="center"/>
              <w:rPr>
                <w:sz w:val="22"/>
                <w:szCs w:val="22"/>
              </w:rPr>
            </w:pPr>
          </w:p>
          <w:p w14:paraId="7B6543BF" w14:textId="77777777" w:rsidR="001A4EED" w:rsidRPr="00C976B2" w:rsidRDefault="001A4EED" w:rsidP="00A41EA5">
            <w:pPr>
              <w:spacing w:line="276" w:lineRule="auto"/>
              <w:jc w:val="center"/>
              <w:rPr>
                <w:sz w:val="22"/>
                <w:szCs w:val="22"/>
              </w:rPr>
            </w:pPr>
          </w:p>
        </w:tc>
        <w:tc>
          <w:tcPr>
            <w:tcW w:w="5103" w:type="dxa"/>
            <w:vAlign w:val="center"/>
          </w:tcPr>
          <w:p w14:paraId="76E4FE61" w14:textId="391A7F80" w:rsidR="001A4EED" w:rsidRPr="00C87786" w:rsidRDefault="001A4EED" w:rsidP="00A41EA5">
            <w:pPr>
              <w:spacing w:line="276" w:lineRule="auto"/>
              <w:jc w:val="both"/>
              <w:rPr>
                <w:b/>
                <w:bCs/>
                <w:sz w:val="22"/>
                <w:szCs w:val="22"/>
              </w:rPr>
            </w:pPr>
            <w:r w:rsidRPr="00C976B2">
              <w:rPr>
                <w:sz w:val="22"/>
                <w:szCs w:val="22"/>
              </w:rPr>
              <w:t>Para abordar los cambios que influyan en el sistema de gestión de</w:t>
            </w:r>
            <w:r w:rsidR="005462C7">
              <w:rPr>
                <w:sz w:val="22"/>
                <w:szCs w:val="22"/>
              </w:rPr>
              <w:t>l Instituto Educativo Digital</w:t>
            </w:r>
            <w:r w:rsidRPr="00C976B2">
              <w:rPr>
                <w:sz w:val="22"/>
                <w:szCs w:val="22"/>
              </w:rPr>
              <w:t>, tales como nuevos procesos, una reorganización o mejora de proceso, modificaciones de procesos en razón a cambios en la normatividad, se debe realizar la respectiva planificación a través del formato</w:t>
            </w:r>
            <w:r w:rsidR="0019622A">
              <w:rPr>
                <w:sz w:val="22"/>
                <w:szCs w:val="22"/>
              </w:rPr>
              <w:t xml:space="preserve"> </w:t>
            </w:r>
            <w:r w:rsidR="0019622A" w:rsidRPr="00C521FC">
              <w:rPr>
                <w:b/>
                <w:bCs/>
                <w:sz w:val="22"/>
                <w:szCs w:val="22"/>
              </w:rPr>
              <w:t>F-PE-01</w:t>
            </w:r>
            <w:r w:rsidRPr="00C521FC">
              <w:rPr>
                <w:b/>
                <w:bCs/>
                <w:sz w:val="22"/>
                <w:szCs w:val="22"/>
              </w:rPr>
              <w:t xml:space="preserve"> Planificación de </w:t>
            </w:r>
            <w:r w:rsidR="00446B3D" w:rsidRPr="00C521FC">
              <w:rPr>
                <w:b/>
                <w:bCs/>
                <w:sz w:val="22"/>
                <w:szCs w:val="22"/>
              </w:rPr>
              <w:t xml:space="preserve">los </w:t>
            </w:r>
            <w:r w:rsidRPr="00C521FC">
              <w:rPr>
                <w:b/>
                <w:bCs/>
                <w:sz w:val="22"/>
                <w:szCs w:val="22"/>
              </w:rPr>
              <w:t>Cambios</w:t>
            </w:r>
            <w:r w:rsidR="00446B3D">
              <w:rPr>
                <w:b/>
                <w:bCs/>
                <w:sz w:val="22"/>
                <w:szCs w:val="22"/>
              </w:rPr>
              <w:t>”</w:t>
            </w:r>
          </w:p>
          <w:p w14:paraId="49FFC327" w14:textId="77777777" w:rsidR="001A4EED" w:rsidRPr="00C976B2" w:rsidRDefault="001A4EED" w:rsidP="00A41EA5">
            <w:pPr>
              <w:spacing w:line="276" w:lineRule="auto"/>
              <w:jc w:val="both"/>
              <w:rPr>
                <w:sz w:val="22"/>
                <w:szCs w:val="22"/>
              </w:rPr>
            </w:pPr>
          </w:p>
          <w:p w14:paraId="73EE8901" w14:textId="7F96F92C" w:rsidR="001A4EED" w:rsidRPr="00C976B2" w:rsidRDefault="001A4EED" w:rsidP="00A41EA5">
            <w:pPr>
              <w:spacing w:line="276" w:lineRule="auto"/>
              <w:jc w:val="both"/>
              <w:rPr>
                <w:sz w:val="22"/>
                <w:szCs w:val="22"/>
              </w:rPr>
            </w:pPr>
            <w:r w:rsidRPr="00C976B2">
              <w:rPr>
                <w:sz w:val="22"/>
                <w:szCs w:val="22"/>
              </w:rPr>
              <w:t xml:space="preserve">El formato incluye la afectación del cambio en los procesos, organigrama, procedimiento, necesidad de recursos y el plan de acción con los responsables y fechas para efectuar el seguimiento. Este plan debe ser aprobado por el </w:t>
            </w:r>
            <w:r w:rsidR="0019622A">
              <w:rPr>
                <w:sz w:val="22"/>
                <w:szCs w:val="22"/>
              </w:rPr>
              <w:t>Rector</w:t>
            </w:r>
            <w:r w:rsidRPr="00C976B2">
              <w:rPr>
                <w:sz w:val="22"/>
                <w:szCs w:val="22"/>
              </w:rPr>
              <w:t>.</w:t>
            </w:r>
          </w:p>
          <w:p w14:paraId="210AE367" w14:textId="77777777" w:rsidR="001A4EED" w:rsidRPr="00C976B2" w:rsidRDefault="001A4EED" w:rsidP="00A41EA5">
            <w:pPr>
              <w:spacing w:line="276" w:lineRule="auto"/>
              <w:jc w:val="both"/>
              <w:rPr>
                <w:sz w:val="22"/>
                <w:szCs w:val="22"/>
              </w:rPr>
            </w:pPr>
          </w:p>
        </w:tc>
      </w:tr>
      <w:tr w:rsidR="001A4EED" w:rsidRPr="00C976B2" w14:paraId="2192EC13" w14:textId="77777777" w:rsidTr="00A41EA5">
        <w:trPr>
          <w:trHeight w:val="251"/>
        </w:trPr>
        <w:tc>
          <w:tcPr>
            <w:tcW w:w="534" w:type="dxa"/>
            <w:vAlign w:val="center"/>
          </w:tcPr>
          <w:p w14:paraId="798B3861" w14:textId="7F6F881F" w:rsidR="001A4EED" w:rsidRPr="00C976B2" w:rsidRDefault="001B13E5" w:rsidP="00A41EA5">
            <w:pPr>
              <w:spacing w:line="276" w:lineRule="auto"/>
              <w:jc w:val="center"/>
              <w:rPr>
                <w:sz w:val="22"/>
                <w:szCs w:val="22"/>
              </w:rPr>
            </w:pPr>
            <w:r>
              <w:rPr>
                <w:sz w:val="22"/>
                <w:szCs w:val="22"/>
              </w:rPr>
              <w:t>8</w:t>
            </w:r>
          </w:p>
        </w:tc>
        <w:tc>
          <w:tcPr>
            <w:tcW w:w="2126" w:type="dxa"/>
            <w:vAlign w:val="center"/>
          </w:tcPr>
          <w:p w14:paraId="6CFECB1C" w14:textId="77777777" w:rsidR="001A4EED" w:rsidRPr="00C976B2" w:rsidRDefault="001A4EED" w:rsidP="00A41EA5">
            <w:pPr>
              <w:spacing w:line="276" w:lineRule="auto"/>
              <w:jc w:val="center"/>
              <w:rPr>
                <w:sz w:val="22"/>
                <w:szCs w:val="22"/>
              </w:rPr>
            </w:pPr>
          </w:p>
          <w:p w14:paraId="05C2E457" w14:textId="5DE1F74E" w:rsidR="001A4EED" w:rsidRPr="00C976B2" w:rsidRDefault="001A4EED" w:rsidP="00A41EA5">
            <w:pPr>
              <w:spacing w:line="276" w:lineRule="auto"/>
              <w:jc w:val="center"/>
              <w:rPr>
                <w:sz w:val="22"/>
                <w:szCs w:val="22"/>
              </w:rPr>
            </w:pPr>
            <w:r w:rsidRPr="00C976B2">
              <w:rPr>
                <w:sz w:val="22"/>
                <w:szCs w:val="22"/>
              </w:rPr>
              <w:t>Comunicación del SG</w:t>
            </w:r>
          </w:p>
        </w:tc>
        <w:tc>
          <w:tcPr>
            <w:tcW w:w="1559" w:type="dxa"/>
            <w:vAlign w:val="center"/>
          </w:tcPr>
          <w:p w14:paraId="20BE9820" w14:textId="77777777" w:rsidR="001A4EED" w:rsidRPr="00C976B2" w:rsidRDefault="001A4EED" w:rsidP="00A41EA5">
            <w:pPr>
              <w:spacing w:line="276" w:lineRule="auto"/>
              <w:jc w:val="center"/>
              <w:rPr>
                <w:sz w:val="22"/>
                <w:szCs w:val="22"/>
              </w:rPr>
            </w:pPr>
            <w:r w:rsidRPr="00C976B2">
              <w:rPr>
                <w:sz w:val="22"/>
                <w:szCs w:val="22"/>
              </w:rPr>
              <w:t>Coordinador SGI</w:t>
            </w:r>
          </w:p>
        </w:tc>
        <w:tc>
          <w:tcPr>
            <w:tcW w:w="5103" w:type="dxa"/>
            <w:vAlign w:val="center"/>
          </w:tcPr>
          <w:p w14:paraId="4ADED825" w14:textId="538FBAE5" w:rsidR="001A4EED" w:rsidRPr="00C976B2" w:rsidRDefault="001A4EED" w:rsidP="00A41EA5">
            <w:pPr>
              <w:spacing w:line="276" w:lineRule="auto"/>
              <w:jc w:val="both"/>
              <w:rPr>
                <w:color w:val="000000"/>
                <w:sz w:val="22"/>
                <w:szCs w:val="22"/>
              </w:rPr>
            </w:pPr>
            <w:r w:rsidRPr="00C976B2">
              <w:rPr>
                <w:sz w:val="22"/>
                <w:szCs w:val="22"/>
              </w:rPr>
              <w:t xml:space="preserve">La difusión de Políticas, Procesos, Objetivos, e Indicadores del Sistema de Gestión en </w:t>
            </w:r>
            <w:r w:rsidR="0019622A">
              <w:rPr>
                <w:sz w:val="22"/>
                <w:szCs w:val="22"/>
              </w:rPr>
              <w:t xml:space="preserve">el Instituto </w:t>
            </w:r>
            <w:r w:rsidR="0019622A" w:rsidRPr="00C521FC">
              <w:rPr>
                <w:sz w:val="22"/>
                <w:szCs w:val="22"/>
              </w:rPr>
              <w:t>Educativo Digital se</w:t>
            </w:r>
            <w:r w:rsidRPr="00C521FC">
              <w:rPr>
                <w:sz w:val="22"/>
                <w:szCs w:val="22"/>
              </w:rPr>
              <w:t xml:space="preserve"> realiza teniendo en cuenta la </w:t>
            </w:r>
            <w:r w:rsidR="0095487A" w:rsidRPr="00C521FC">
              <w:rPr>
                <w:b/>
                <w:bCs/>
                <w:sz w:val="22"/>
                <w:szCs w:val="22"/>
              </w:rPr>
              <w:t xml:space="preserve">MT-PE-01 </w:t>
            </w:r>
            <w:r w:rsidRPr="00C521FC">
              <w:rPr>
                <w:b/>
                <w:bCs/>
                <w:sz w:val="22"/>
                <w:szCs w:val="22"/>
              </w:rPr>
              <w:t>Matriz de Comunicaciones</w:t>
            </w:r>
          </w:p>
          <w:p w14:paraId="6216D915" w14:textId="77777777" w:rsidR="001A4EED" w:rsidRPr="00C976B2" w:rsidRDefault="001A4EED" w:rsidP="00A41EA5">
            <w:pPr>
              <w:spacing w:line="276" w:lineRule="auto"/>
              <w:jc w:val="both"/>
              <w:rPr>
                <w:sz w:val="22"/>
                <w:szCs w:val="22"/>
              </w:rPr>
            </w:pPr>
          </w:p>
        </w:tc>
      </w:tr>
    </w:tbl>
    <w:p w14:paraId="3E48E253" w14:textId="77777777" w:rsidR="001A4EED" w:rsidRPr="00C976B2" w:rsidRDefault="001A4EED" w:rsidP="001A4EED">
      <w:pPr>
        <w:spacing w:line="276" w:lineRule="auto"/>
        <w:ind w:left="720"/>
        <w:rPr>
          <w:b/>
          <w:sz w:val="22"/>
          <w:szCs w:val="22"/>
          <w:lang w:val="es-ES_tradnl"/>
        </w:rPr>
      </w:pPr>
    </w:p>
    <w:p w14:paraId="0D1F62A5" w14:textId="77777777" w:rsidR="001A4EED" w:rsidRPr="00C976B2" w:rsidRDefault="001A4EED" w:rsidP="001A4EED">
      <w:pPr>
        <w:rPr>
          <w:sz w:val="22"/>
          <w:szCs w:val="22"/>
        </w:rPr>
      </w:pPr>
    </w:p>
    <w:p w14:paraId="28A2A946" w14:textId="77777777" w:rsidR="001A4EED" w:rsidRPr="00C976B2" w:rsidRDefault="001A4EED" w:rsidP="001A4EED">
      <w:pPr>
        <w:rPr>
          <w:sz w:val="22"/>
          <w:szCs w:val="22"/>
        </w:rPr>
      </w:pPr>
    </w:p>
    <w:p w14:paraId="03449AB4" w14:textId="77777777" w:rsidR="001A4EED" w:rsidRPr="00C976B2" w:rsidRDefault="001A4EED" w:rsidP="001A4EED">
      <w:pPr>
        <w:spacing w:line="276" w:lineRule="auto"/>
        <w:rPr>
          <w:b/>
          <w:sz w:val="22"/>
          <w:szCs w:val="22"/>
          <w:lang w:val="es-ES_tradnl"/>
        </w:rPr>
      </w:pPr>
    </w:p>
    <w:p w14:paraId="79EFAEAC" w14:textId="77777777" w:rsidR="001A4EED" w:rsidRPr="00C976B2" w:rsidRDefault="001A4EED" w:rsidP="001A4EED">
      <w:pPr>
        <w:numPr>
          <w:ilvl w:val="1"/>
          <w:numId w:val="11"/>
        </w:numPr>
        <w:spacing w:line="276" w:lineRule="auto"/>
        <w:rPr>
          <w:b/>
          <w:sz w:val="22"/>
          <w:szCs w:val="22"/>
          <w:lang w:val="es-ES_tradnl"/>
        </w:rPr>
      </w:pPr>
      <w:r w:rsidRPr="00C976B2">
        <w:rPr>
          <w:b/>
          <w:sz w:val="22"/>
          <w:szCs w:val="22"/>
          <w:lang w:val="es-ES_tradnl"/>
        </w:rPr>
        <w:t>PLANEACION ESTRATEGICA</w:t>
      </w:r>
    </w:p>
    <w:p w14:paraId="7B0D0108" w14:textId="77777777" w:rsidR="001A4EED" w:rsidRPr="00C976B2" w:rsidRDefault="001A4EED" w:rsidP="001A4EED">
      <w:pPr>
        <w:spacing w:line="276" w:lineRule="auto"/>
        <w:ind w:left="360"/>
        <w:rPr>
          <w:b/>
          <w:sz w:val="22"/>
          <w:szCs w:val="22"/>
          <w:lang w:val="es-ES_tradnl"/>
        </w:rPr>
      </w:pPr>
    </w:p>
    <w:tbl>
      <w:tblPr>
        <w:tblW w:w="9322" w:type="dxa"/>
        <w:tblInd w:w="-3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1E0" w:firstRow="1" w:lastRow="1" w:firstColumn="1" w:lastColumn="1" w:noHBand="0" w:noVBand="0"/>
      </w:tblPr>
      <w:tblGrid>
        <w:gridCol w:w="534"/>
        <w:gridCol w:w="1842"/>
        <w:gridCol w:w="1843"/>
        <w:gridCol w:w="5103"/>
      </w:tblGrid>
      <w:tr w:rsidR="001A4EED" w:rsidRPr="00C976B2" w14:paraId="1EECF164" w14:textId="77777777" w:rsidTr="00A41EA5">
        <w:trPr>
          <w:trHeight w:val="251"/>
        </w:trPr>
        <w:tc>
          <w:tcPr>
            <w:tcW w:w="534" w:type="dxa"/>
            <w:vAlign w:val="center"/>
          </w:tcPr>
          <w:p w14:paraId="3CED8D1D" w14:textId="77777777" w:rsidR="001A4EED" w:rsidRPr="00C976B2" w:rsidRDefault="001A4EED" w:rsidP="00A41EA5">
            <w:pPr>
              <w:spacing w:line="276" w:lineRule="auto"/>
              <w:jc w:val="center"/>
              <w:rPr>
                <w:b/>
                <w:sz w:val="22"/>
                <w:szCs w:val="22"/>
              </w:rPr>
            </w:pPr>
            <w:r w:rsidRPr="00C976B2">
              <w:rPr>
                <w:b/>
                <w:sz w:val="22"/>
                <w:szCs w:val="22"/>
              </w:rPr>
              <w:t>No.</w:t>
            </w:r>
          </w:p>
        </w:tc>
        <w:tc>
          <w:tcPr>
            <w:tcW w:w="1842" w:type="dxa"/>
            <w:vAlign w:val="center"/>
          </w:tcPr>
          <w:p w14:paraId="004B5919" w14:textId="77777777" w:rsidR="001A4EED" w:rsidRPr="00C976B2" w:rsidRDefault="001A4EED" w:rsidP="00A41EA5">
            <w:pPr>
              <w:spacing w:line="276" w:lineRule="auto"/>
              <w:jc w:val="center"/>
              <w:rPr>
                <w:b/>
                <w:sz w:val="22"/>
                <w:szCs w:val="22"/>
              </w:rPr>
            </w:pPr>
            <w:r w:rsidRPr="00C976B2">
              <w:rPr>
                <w:b/>
                <w:sz w:val="22"/>
                <w:szCs w:val="22"/>
              </w:rPr>
              <w:t>Actividad</w:t>
            </w:r>
          </w:p>
        </w:tc>
        <w:tc>
          <w:tcPr>
            <w:tcW w:w="1843" w:type="dxa"/>
            <w:vAlign w:val="center"/>
          </w:tcPr>
          <w:p w14:paraId="65A5B31A" w14:textId="77777777" w:rsidR="001A4EED" w:rsidRPr="00C976B2" w:rsidRDefault="001A4EED" w:rsidP="00A41EA5">
            <w:pPr>
              <w:spacing w:line="276" w:lineRule="auto"/>
              <w:jc w:val="center"/>
              <w:rPr>
                <w:b/>
                <w:sz w:val="22"/>
                <w:szCs w:val="22"/>
              </w:rPr>
            </w:pPr>
            <w:r w:rsidRPr="00C976B2">
              <w:rPr>
                <w:b/>
                <w:sz w:val="22"/>
                <w:szCs w:val="22"/>
              </w:rPr>
              <w:t>Responsable</w:t>
            </w:r>
          </w:p>
        </w:tc>
        <w:tc>
          <w:tcPr>
            <w:tcW w:w="5103" w:type="dxa"/>
            <w:vAlign w:val="center"/>
          </w:tcPr>
          <w:p w14:paraId="20D4CDEE" w14:textId="77777777" w:rsidR="001A4EED" w:rsidRPr="00C976B2" w:rsidRDefault="001A4EED" w:rsidP="00A41EA5">
            <w:pPr>
              <w:spacing w:line="276" w:lineRule="auto"/>
              <w:jc w:val="center"/>
              <w:rPr>
                <w:b/>
                <w:sz w:val="22"/>
                <w:szCs w:val="22"/>
              </w:rPr>
            </w:pPr>
            <w:r w:rsidRPr="00C976B2">
              <w:rPr>
                <w:b/>
                <w:sz w:val="22"/>
                <w:szCs w:val="22"/>
              </w:rPr>
              <w:t>Observaciones</w:t>
            </w:r>
          </w:p>
        </w:tc>
      </w:tr>
      <w:tr w:rsidR="001A4EED" w:rsidRPr="00C976B2" w14:paraId="40BFFF64" w14:textId="77777777" w:rsidTr="00A41EA5">
        <w:trPr>
          <w:trHeight w:val="251"/>
        </w:trPr>
        <w:tc>
          <w:tcPr>
            <w:tcW w:w="534" w:type="dxa"/>
            <w:vAlign w:val="center"/>
          </w:tcPr>
          <w:p w14:paraId="4519E917" w14:textId="6F526547" w:rsidR="001A4EED" w:rsidRPr="00C976B2" w:rsidRDefault="001B13E5" w:rsidP="00A41EA5">
            <w:pPr>
              <w:spacing w:line="276" w:lineRule="auto"/>
              <w:jc w:val="center"/>
              <w:rPr>
                <w:sz w:val="22"/>
                <w:szCs w:val="22"/>
              </w:rPr>
            </w:pPr>
            <w:r>
              <w:rPr>
                <w:sz w:val="22"/>
                <w:szCs w:val="22"/>
              </w:rPr>
              <w:t>1</w:t>
            </w:r>
          </w:p>
        </w:tc>
        <w:tc>
          <w:tcPr>
            <w:tcW w:w="1842" w:type="dxa"/>
            <w:vAlign w:val="center"/>
          </w:tcPr>
          <w:p w14:paraId="0E0FE67C" w14:textId="77777777" w:rsidR="001A4EED" w:rsidRPr="00C976B2" w:rsidRDefault="001A4EED" w:rsidP="00A41EA5">
            <w:pPr>
              <w:spacing w:line="276" w:lineRule="auto"/>
              <w:jc w:val="center"/>
              <w:rPr>
                <w:sz w:val="22"/>
                <w:szCs w:val="22"/>
              </w:rPr>
            </w:pPr>
          </w:p>
          <w:p w14:paraId="1309DDB8" w14:textId="77777777" w:rsidR="001A4EED" w:rsidRPr="00C976B2" w:rsidRDefault="001A4EED" w:rsidP="00A41EA5">
            <w:pPr>
              <w:spacing w:line="276" w:lineRule="auto"/>
              <w:jc w:val="center"/>
              <w:rPr>
                <w:sz w:val="22"/>
                <w:szCs w:val="22"/>
              </w:rPr>
            </w:pPr>
            <w:r w:rsidRPr="00C976B2">
              <w:rPr>
                <w:sz w:val="22"/>
                <w:szCs w:val="22"/>
              </w:rPr>
              <w:t xml:space="preserve">Definición de Grupos de Interés o </w:t>
            </w:r>
            <w:proofErr w:type="spellStart"/>
            <w:r w:rsidRPr="00C976B2">
              <w:rPr>
                <w:sz w:val="22"/>
                <w:szCs w:val="22"/>
              </w:rPr>
              <w:t>Stakeholders</w:t>
            </w:r>
            <w:proofErr w:type="spellEnd"/>
          </w:p>
        </w:tc>
        <w:tc>
          <w:tcPr>
            <w:tcW w:w="1843" w:type="dxa"/>
            <w:vAlign w:val="center"/>
          </w:tcPr>
          <w:p w14:paraId="12509F97" w14:textId="7EF77685" w:rsidR="001A4EED" w:rsidRPr="00C976B2" w:rsidRDefault="001A4EED" w:rsidP="0095487A">
            <w:pPr>
              <w:spacing w:line="276" w:lineRule="auto"/>
              <w:jc w:val="center"/>
              <w:rPr>
                <w:sz w:val="22"/>
                <w:szCs w:val="22"/>
              </w:rPr>
            </w:pPr>
            <w:r w:rsidRPr="00C976B2">
              <w:rPr>
                <w:sz w:val="22"/>
                <w:szCs w:val="22"/>
              </w:rPr>
              <w:t xml:space="preserve">Comité de </w:t>
            </w:r>
            <w:r w:rsidR="0095487A">
              <w:rPr>
                <w:sz w:val="22"/>
                <w:szCs w:val="22"/>
              </w:rPr>
              <w:t>Calidad</w:t>
            </w:r>
          </w:p>
        </w:tc>
        <w:tc>
          <w:tcPr>
            <w:tcW w:w="5103" w:type="dxa"/>
            <w:vAlign w:val="center"/>
          </w:tcPr>
          <w:p w14:paraId="3A072FC2" w14:textId="7918087E" w:rsidR="001A4EED" w:rsidRPr="00C976B2" w:rsidRDefault="001A4EED" w:rsidP="00A41EA5">
            <w:pPr>
              <w:spacing w:line="276" w:lineRule="auto"/>
              <w:jc w:val="both"/>
              <w:rPr>
                <w:sz w:val="22"/>
                <w:szCs w:val="22"/>
              </w:rPr>
            </w:pPr>
            <w:r w:rsidRPr="00C976B2">
              <w:rPr>
                <w:sz w:val="22"/>
                <w:szCs w:val="22"/>
              </w:rPr>
              <w:t>Mediante un ejercicio grupal, en compre</w:t>
            </w:r>
            <w:r w:rsidR="0095487A">
              <w:rPr>
                <w:sz w:val="22"/>
                <w:szCs w:val="22"/>
              </w:rPr>
              <w:t>n</w:t>
            </w:r>
            <w:r w:rsidRPr="00C976B2">
              <w:rPr>
                <w:sz w:val="22"/>
                <w:szCs w:val="22"/>
              </w:rPr>
              <w:t>sión de las necesidades y expectativas de la organización y de su contexto, se definen l</w:t>
            </w:r>
            <w:r w:rsidR="0095487A">
              <w:rPr>
                <w:sz w:val="22"/>
                <w:szCs w:val="22"/>
              </w:rPr>
              <w:t>a</w:t>
            </w:r>
            <w:r w:rsidRPr="00C976B2">
              <w:rPr>
                <w:sz w:val="22"/>
                <w:szCs w:val="22"/>
              </w:rPr>
              <w:t xml:space="preserve">s partes interesadas que son pertinentes al sistema y hacia las cuales la empresa genera valor con el desarrollo de su </w:t>
            </w:r>
            <w:r w:rsidRPr="00C976B2">
              <w:rPr>
                <w:sz w:val="22"/>
                <w:szCs w:val="22"/>
              </w:rPr>
              <w:lastRenderedPageBreak/>
              <w:t xml:space="preserve">actividad. </w:t>
            </w:r>
            <w:r w:rsidR="0095487A">
              <w:rPr>
                <w:sz w:val="22"/>
                <w:szCs w:val="22"/>
              </w:rPr>
              <w:t>Lo anterior se registra a través del documento M</w:t>
            </w:r>
            <w:r w:rsidR="00230411">
              <w:rPr>
                <w:sz w:val="22"/>
                <w:szCs w:val="22"/>
              </w:rPr>
              <w:t>T-PE-02 Matriz de Partes Interesadas</w:t>
            </w:r>
            <w:r w:rsidRPr="00C976B2">
              <w:rPr>
                <w:sz w:val="22"/>
                <w:szCs w:val="22"/>
              </w:rPr>
              <w:t>.</w:t>
            </w:r>
          </w:p>
        </w:tc>
      </w:tr>
      <w:tr w:rsidR="001A4EED" w:rsidRPr="00C976B2" w14:paraId="43459DC2" w14:textId="77777777" w:rsidTr="00A41EA5">
        <w:trPr>
          <w:trHeight w:val="251"/>
        </w:trPr>
        <w:tc>
          <w:tcPr>
            <w:tcW w:w="534" w:type="dxa"/>
            <w:vAlign w:val="center"/>
          </w:tcPr>
          <w:p w14:paraId="20B577F8" w14:textId="0CEA04A1" w:rsidR="001A4EED" w:rsidRPr="00C976B2" w:rsidRDefault="001B13E5" w:rsidP="00A41EA5">
            <w:pPr>
              <w:spacing w:line="276" w:lineRule="auto"/>
              <w:jc w:val="center"/>
              <w:rPr>
                <w:sz w:val="22"/>
                <w:szCs w:val="22"/>
              </w:rPr>
            </w:pPr>
            <w:r>
              <w:rPr>
                <w:sz w:val="22"/>
                <w:szCs w:val="22"/>
              </w:rPr>
              <w:lastRenderedPageBreak/>
              <w:t>2</w:t>
            </w:r>
          </w:p>
        </w:tc>
        <w:tc>
          <w:tcPr>
            <w:tcW w:w="1842" w:type="dxa"/>
            <w:vAlign w:val="center"/>
          </w:tcPr>
          <w:p w14:paraId="6CC83A5C" w14:textId="77777777" w:rsidR="001A4EED" w:rsidRPr="00C976B2" w:rsidRDefault="001A4EED" w:rsidP="00A41EA5">
            <w:pPr>
              <w:spacing w:line="276" w:lineRule="auto"/>
              <w:jc w:val="center"/>
              <w:rPr>
                <w:noProof/>
                <w:sz w:val="22"/>
                <w:szCs w:val="22"/>
                <w:lang w:val="es-CO" w:eastAsia="es-CO"/>
              </w:rPr>
            </w:pPr>
            <w:r w:rsidRPr="00C976B2">
              <w:rPr>
                <w:noProof/>
                <w:sz w:val="22"/>
                <w:szCs w:val="22"/>
                <w:lang w:val="es-CO" w:eastAsia="es-CO"/>
              </w:rPr>
              <w:t>Reflexión Estrátegica</w:t>
            </w:r>
          </w:p>
          <w:p w14:paraId="5873D062" w14:textId="77777777" w:rsidR="001A4EED" w:rsidRPr="00C976B2" w:rsidRDefault="001A4EED" w:rsidP="00A41EA5">
            <w:pPr>
              <w:spacing w:line="276" w:lineRule="auto"/>
              <w:jc w:val="center"/>
              <w:rPr>
                <w:noProof/>
                <w:sz w:val="22"/>
                <w:szCs w:val="22"/>
                <w:lang w:val="es-CO" w:eastAsia="es-CO"/>
              </w:rPr>
            </w:pPr>
          </w:p>
          <w:p w14:paraId="6E0E2E45" w14:textId="77777777" w:rsidR="001A4EED" w:rsidRPr="00C976B2" w:rsidRDefault="001A4EED" w:rsidP="00A41EA5">
            <w:pPr>
              <w:spacing w:line="276" w:lineRule="auto"/>
              <w:jc w:val="center"/>
              <w:rPr>
                <w:noProof/>
                <w:sz w:val="22"/>
                <w:szCs w:val="22"/>
                <w:lang w:val="es-CO" w:eastAsia="es-CO"/>
              </w:rPr>
            </w:pPr>
          </w:p>
        </w:tc>
        <w:tc>
          <w:tcPr>
            <w:tcW w:w="1843" w:type="dxa"/>
            <w:vAlign w:val="center"/>
          </w:tcPr>
          <w:p w14:paraId="35F3269C" w14:textId="055C3061" w:rsidR="001A4EED" w:rsidRPr="00C976B2" w:rsidRDefault="001A4EED" w:rsidP="00230411">
            <w:pPr>
              <w:spacing w:line="276" w:lineRule="auto"/>
              <w:jc w:val="center"/>
              <w:rPr>
                <w:sz w:val="22"/>
                <w:szCs w:val="22"/>
              </w:rPr>
            </w:pPr>
            <w:r w:rsidRPr="00C976B2">
              <w:rPr>
                <w:sz w:val="22"/>
                <w:szCs w:val="22"/>
              </w:rPr>
              <w:t xml:space="preserve">Comité de </w:t>
            </w:r>
            <w:r w:rsidR="00230411">
              <w:rPr>
                <w:sz w:val="22"/>
                <w:szCs w:val="22"/>
              </w:rPr>
              <w:t>Calidad</w:t>
            </w:r>
          </w:p>
        </w:tc>
        <w:tc>
          <w:tcPr>
            <w:tcW w:w="5103" w:type="dxa"/>
            <w:vAlign w:val="center"/>
          </w:tcPr>
          <w:p w14:paraId="4C1CFF38" w14:textId="77777777" w:rsidR="001A4EED" w:rsidRPr="00C976B2" w:rsidRDefault="001A4EED" w:rsidP="00A41EA5">
            <w:pPr>
              <w:spacing w:line="276" w:lineRule="auto"/>
              <w:jc w:val="both"/>
              <w:rPr>
                <w:sz w:val="22"/>
                <w:szCs w:val="22"/>
              </w:rPr>
            </w:pPr>
          </w:p>
          <w:p w14:paraId="0F77EB4D" w14:textId="3213EE22" w:rsidR="001A4EED" w:rsidRPr="00C976B2" w:rsidRDefault="001A4EED" w:rsidP="00A41EA5">
            <w:pPr>
              <w:spacing w:line="276" w:lineRule="auto"/>
              <w:jc w:val="both"/>
              <w:rPr>
                <w:sz w:val="22"/>
                <w:szCs w:val="22"/>
              </w:rPr>
            </w:pPr>
            <w:r w:rsidRPr="00C976B2">
              <w:rPr>
                <w:sz w:val="22"/>
                <w:szCs w:val="22"/>
              </w:rPr>
              <w:t xml:space="preserve">¿Para que existimos y Hacia </w:t>
            </w:r>
            <w:r w:rsidR="00230411" w:rsidRPr="00C976B2">
              <w:rPr>
                <w:sz w:val="22"/>
                <w:szCs w:val="22"/>
              </w:rPr>
              <w:t>dónde</w:t>
            </w:r>
            <w:r w:rsidRPr="00C976B2">
              <w:rPr>
                <w:sz w:val="22"/>
                <w:szCs w:val="22"/>
              </w:rPr>
              <w:t xml:space="preserve"> vamos?</w:t>
            </w:r>
          </w:p>
          <w:p w14:paraId="068AA84A" w14:textId="77777777" w:rsidR="001A4EED" w:rsidRPr="00C976B2" w:rsidRDefault="001A4EED" w:rsidP="00A41EA5">
            <w:pPr>
              <w:spacing w:line="276" w:lineRule="auto"/>
              <w:jc w:val="both"/>
              <w:rPr>
                <w:sz w:val="22"/>
                <w:szCs w:val="22"/>
              </w:rPr>
            </w:pPr>
          </w:p>
          <w:p w14:paraId="1066E505" w14:textId="77777777" w:rsidR="001A4EED" w:rsidRPr="00C976B2" w:rsidRDefault="001A4EED" w:rsidP="00A41EA5">
            <w:pPr>
              <w:spacing w:line="276" w:lineRule="auto"/>
              <w:rPr>
                <w:b/>
                <w:noProof/>
                <w:sz w:val="22"/>
                <w:szCs w:val="22"/>
                <w:lang w:val="es-CO" w:eastAsia="es-CO"/>
              </w:rPr>
            </w:pPr>
            <w:r w:rsidRPr="00C976B2">
              <w:rPr>
                <w:b/>
                <w:noProof/>
                <w:sz w:val="22"/>
                <w:szCs w:val="22"/>
                <w:lang w:val="es-CO" w:eastAsia="es-CO"/>
              </w:rPr>
              <w:t>Revalidación de la Misión y la Visión</w:t>
            </w:r>
          </w:p>
          <w:p w14:paraId="566CA4E4" w14:textId="77777777" w:rsidR="001A4EED" w:rsidRPr="00C976B2" w:rsidRDefault="001A4EED" w:rsidP="00A41EA5">
            <w:pPr>
              <w:spacing w:line="276" w:lineRule="auto"/>
              <w:jc w:val="both"/>
              <w:rPr>
                <w:sz w:val="22"/>
                <w:szCs w:val="22"/>
              </w:rPr>
            </w:pPr>
          </w:p>
          <w:p w14:paraId="20FEA1E3" w14:textId="0498D637" w:rsidR="001A4EED" w:rsidRPr="00C976B2" w:rsidRDefault="00230411" w:rsidP="00A41EA5">
            <w:pPr>
              <w:spacing w:line="276" w:lineRule="auto"/>
              <w:jc w:val="both"/>
              <w:rPr>
                <w:sz w:val="22"/>
                <w:szCs w:val="22"/>
              </w:rPr>
            </w:pPr>
            <w:r>
              <w:rPr>
                <w:sz w:val="22"/>
                <w:szCs w:val="22"/>
              </w:rPr>
              <w:t>El Instituto Educativo Digital d</w:t>
            </w:r>
            <w:r w:rsidR="001A4EED" w:rsidRPr="00C976B2">
              <w:rPr>
                <w:sz w:val="22"/>
                <w:szCs w:val="22"/>
              </w:rPr>
              <w:t>efine su Misión y Visión, como herramienta para declarar su razón de ser y proyectar sus metas a mediano y largo plazo.</w:t>
            </w:r>
          </w:p>
          <w:p w14:paraId="639539E2" w14:textId="77777777" w:rsidR="001A4EED" w:rsidRPr="00C976B2" w:rsidRDefault="001A4EED" w:rsidP="00A41EA5">
            <w:pPr>
              <w:spacing w:line="276" w:lineRule="auto"/>
              <w:jc w:val="both"/>
              <w:rPr>
                <w:sz w:val="22"/>
                <w:szCs w:val="22"/>
              </w:rPr>
            </w:pPr>
          </w:p>
          <w:p w14:paraId="6EDA8AAF" w14:textId="0A373521" w:rsidR="001A4EED" w:rsidRPr="00C976B2" w:rsidRDefault="001A4EED" w:rsidP="00A41EA5">
            <w:pPr>
              <w:spacing w:line="276" w:lineRule="auto"/>
              <w:jc w:val="both"/>
              <w:rPr>
                <w:sz w:val="22"/>
                <w:szCs w:val="22"/>
              </w:rPr>
            </w:pPr>
            <w:r w:rsidRPr="00C976B2">
              <w:rPr>
                <w:b/>
                <w:sz w:val="22"/>
                <w:szCs w:val="22"/>
              </w:rPr>
              <w:t>MISIÓN</w:t>
            </w:r>
            <w:r w:rsidRPr="00C976B2">
              <w:rPr>
                <w:sz w:val="22"/>
                <w:szCs w:val="22"/>
              </w:rPr>
              <w:t>: Dentro de la revisión de la misión de la empresa se tiene en cuenta que incluya los siguientes elementos: Clientes, Servicio, Mercado, Tecnología, el crecimiento y la rentabilidad, Interés por los Empleados</w:t>
            </w:r>
          </w:p>
          <w:p w14:paraId="510757E1" w14:textId="77777777" w:rsidR="001A4EED" w:rsidRPr="00C976B2" w:rsidRDefault="001A4EED" w:rsidP="00A41EA5">
            <w:pPr>
              <w:spacing w:line="276" w:lineRule="auto"/>
              <w:jc w:val="both"/>
              <w:rPr>
                <w:sz w:val="22"/>
                <w:szCs w:val="22"/>
              </w:rPr>
            </w:pPr>
          </w:p>
          <w:p w14:paraId="21C339C4" w14:textId="60E3FBE2" w:rsidR="001A4EED" w:rsidRPr="00C976B2" w:rsidRDefault="001A4EED" w:rsidP="00A41EA5">
            <w:pPr>
              <w:spacing w:line="276" w:lineRule="auto"/>
              <w:jc w:val="both"/>
              <w:rPr>
                <w:b/>
                <w:sz w:val="22"/>
                <w:szCs w:val="22"/>
              </w:rPr>
            </w:pPr>
            <w:r w:rsidRPr="00C976B2">
              <w:rPr>
                <w:b/>
                <w:sz w:val="22"/>
                <w:szCs w:val="22"/>
              </w:rPr>
              <w:t xml:space="preserve">VISIÓN: </w:t>
            </w:r>
            <w:r w:rsidRPr="00C976B2">
              <w:rPr>
                <w:sz w:val="22"/>
                <w:szCs w:val="22"/>
              </w:rPr>
              <w:t>Para revisar la visión, se tienen en cuenta los siguientes elementos:</w:t>
            </w:r>
          </w:p>
          <w:p w14:paraId="598BE4AD" w14:textId="172BDFFB" w:rsidR="001A4EED" w:rsidRPr="00C976B2" w:rsidRDefault="001A4EED" w:rsidP="001A4EED">
            <w:pPr>
              <w:numPr>
                <w:ilvl w:val="0"/>
                <w:numId w:val="12"/>
              </w:numPr>
              <w:spacing w:line="276" w:lineRule="auto"/>
              <w:jc w:val="both"/>
              <w:rPr>
                <w:sz w:val="22"/>
                <w:szCs w:val="22"/>
              </w:rPr>
            </w:pPr>
            <w:r w:rsidRPr="00C976B2">
              <w:rPr>
                <w:sz w:val="22"/>
                <w:szCs w:val="22"/>
              </w:rPr>
              <w:t>Objetivos Fundamentales. Definición del rol que la empresa adoptar</w:t>
            </w:r>
            <w:r w:rsidR="00230411">
              <w:rPr>
                <w:sz w:val="22"/>
                <w:szCs w:val="22"/>
              </w:rPr>
              <w:t>á</w:t>
            </w:r>
            <w:r w:rsidRPr="00C976B2">
              <w:rPr>
                <w:sz w:val="22"/>
                <w:szCs w:val="22"/>
              </w:rPr>
              <w:t>; una descripción de lo que espera lograr; referencias para evaluar el grado de éxito futuro.</w:t>
            </w:r>
          </w:p>
          <w:p w14:paraId="66D09DD5" w14:textId="77777777" w:rsidR="001A4EED" w:rsidRPr="00C976B2" w:rsidRDefault="001A4EED" w:rsidP="001A4EED">
            <w:pPr>
              <w:numPr>
                <w:ilvl w:val="0"/>
                <w:numId w:val="12"/>
              </w:numPr>
              <w:spacing w:line="276" w:lineRule="auto"/>
              <w:jc w:val="both"/>
              <w:rPr>
                <w:sz w:val="22"/>
                <w:szCs w:val="22"/>
              </w:rPr>
            </w:pPr>
            <w:r w:rsidRPr="00C976B2">
              <w:rPr>
                <w:sz w:val="22"/>
                <w:szCs w:val="22"/>
              </w:rPr>
              <w:t>Panorama del Futuro. El entorno regulatorio, económico y competitivo en el cual se anticipa que la empresa deberá́ competir.</w:t>
            </w:r>
          </w:p>
          <w:p w14:paraId="6C43DE2D" w14:textId="77777777" w:rsidR="001A4EED" w:rsidRPr="00C976B2" w:rsidRDefault="001A4EED" w:rsidP="001A4EED">
            <w:pPr>
              <w:numPr>
                <w:ilvl w:val="0"/>
                <w:numId w:val="12"/>
              </w:numPr>
              <w:spacing w:line="276" w:lineRule="auto"/>
              <w:jc w:val="both"/>
              <w:rPr>
                <w:sz w:val="22"/>
                <w:szCs w:val="22"/>
              </w:rPr>
            </w:pPr>
            <w:r w:rsidRPr="00C976B2">
              <w:rPr>
                <w:sz w:val="22"/>
                <w:szCs w:val="22"/>
              </w:rPr>
              <w:t>Marco Competitivo. Los negocios y lugares en que la empresa competirá́</w:t>
            </w:r>
          </w:p>
          <w:p w14:paraId="02AF5079" w14:textId="5AF69AC0" w:rsidR="001A4EED" w:rsidRPr="00C976B2" w:rsidRDefault="001A4EED" w:rsidP="001A4EED">
            <w:pPr>
              <w:numPr>
                <w:ilvl w:val="0"/>
                <w:numId w:val="12"/>
              </w:numPr>
              <w:spacing w:line="276" w:lineRule="auto"/>
              <w:jc w:val="both"/>
              <w:rPr>
                <w:sz w:val="22"/>
                <w:szCs w:val="22"/>
              </w:rPr>
            </w:pPr>
            <w:r w:rsidRPr="00C976B2">
              <w:rPr>
                <w:sz w:val="22"/>
                <w:szCs w:val="22"/>
              </w:rPr>
              <w:t xml:space="preserve">Fuentes de Ventajas Competitivas. Las habilidades que la empresa </w:t>
            </w:r>
            <w:proofErr w:type="gramStart"/>
            <w:r w:rsidRPr="00C976B2">
              <w:rPr>
                <w:sz w:val="22"/>
                <w:szCs w:val="22"/>
              </w:rPr>
              <w:t>desarrollara</w:t>
            </w:r>
            <w:proofErr w:type="gramEnd"/>
            <w:r w:rsidRPr="00C976B2">
              <w:rPr>
                <w:sz w:val="22"/>
                <w:szCs w:val="22"/>
              </w:rPr>
              <w:t xml:space="preserve"> como apoyo fundamental para lograr su visión; una descripción de cómo la empresa lograr</w:t>
            </w:r>
            <w:r w:rsidR="00230411">
              <w:rPr>
                <w:sz w:val="22"/>
                <w:szCs w:val="22"/>
              </w:rPr>
              <w:t>á</w:t>
            </w:r>
            <w:r w:rsidRPr="00C976B2">
              <w:rPr>
                <w:sz w:val="22"/>
                <w:szCs w:val="22"/>
              </w:rPr>
              <w:t xml:space="preserve"> el éxito.</w:t>
            </w:r>
          </w:p>
          <w:p w14:paraId="1AAEE9A2" w14:textId="77777777" w:rsidR="001A4EED" w:rsidRPr="00C976B2" w:rsidRDefault="001A4EED" w:rsidP="00A41EA5">
            <w:pPr>
              <w:spacing w:line="276" w:lineRule="auto"/>
              <w:ind w:left="360"/>
              <w:jc w:val="both"/>
              <w:rPr>
                <w:sz w:val="22"/>
                <w:szCs w:val="22"/>
              </w:rPr>
            </w:pPr>
          </w:p>
        </w:tc>
      </w:tr>
      <w:tr w:rsidR="001A4EED" w:rsidRPr="00C976B2" w14:paraId="2FB2CEA4" w14:textId="77777777" w:rsidTr="00A41EA5">
        <w:trPr>
          <w:trHeight w:val="251"/>
        </w:trPr>
        <w:tc>
          <w:tcPr>
            <w:tcW w:w="534" w:type="dxa"/>
            <w:vAlign w:val="center"/>
          </w:tcPr>
          <w:p w14:paraId="60C1E4E8" w14:textId="520052A3" w:rsidR="001A4EED" w:rsidRPr="00C976B2" w:rsidRDefault="001B13E5" w:rsidP="00A41EA5">
            <w:pPr>
              <w:spacing w:line="276" w:lineRule="auto"/>
              <w:jc w:val="center"/>
              <w:rPr>
                <w:sz w:val="22"/>
                <w:szCs w:val="22"/>
              </w:rPr>
            </w:pPr>
            <w:r>
              <w:rPr>
                <w:sz w:val="22"/>
                <w:szCs w:val="22"/>
              </w:rPr>
              <w:t>3</w:t>
            </w:r>
          </w:p>
        </w:tc>
        <w:tc>
          <w:tcPr>
            <w:tcW w:w="1842" w:type="dxa"/>
            <w:vAlign w:val="center"/>
          </w:tcPr>
          <w:p w14:paraId="0977726C" w14:textId="77777777" w:rsidR="001A4EED" w:rsidRPr="00C976B2" w:rsidRDefault="001A4EED" w:rsidP="00A41EA5">
            <w:pPr>
              <w:spacing w:line="276" w:lineRule="auto"/>
              <w:jc w:val="center"/>
              <w:rPr>
                <w:noProof/>
                <w:sz w:val="22"/>
                <w:szCs w:val="22"/>
                <w:lang w:val="es-CO" w:eastAsia="es-CO"/>
              </w:rPr>
            </w:pPr>
          </w:p>
          <w:p w14:paraId="466D606B" w14:textId="77777777" w:rsidR="001A4EED" w:rsidRPr="00C976B2" w:rsidRDefault="001A4EED" w:rsidP="00A41EA5">
            <w:pPr>
              <w:spacing w:line="276" w:lineRule="auto"/>
              <w:jc w:val="center"/>
              <w:rPr>
                <w:noProof/>
                <w:sz w:val="22"/>
                <w:szCs w:val="22"/>
                <w:lang w:val="es-CO" w:eastAsia="es-CO"/>
              </w:rPr>
            </w:pPr>
          </w:p>
          <w:p w14:paraId="6D18B1C6" w14:textId="77777777" w:rsidR="001A4EED" w:rsidRPr="00C976B2" w:rsidRDefault="001A4EED" w:rsidP="00A41EA5">
            <w:pPr>
              <w:spacing w:line="276" w:lineRule="auto"/>
              <w:jc w:val="center"/>
              <w:rPr>
                <w:noProof/>
                <w:sz w:val="22"/>
                <w:szCs w:val="22"/>
                <w:lang w:val="es-CO" w:eastAsia="es-CO"/>
              </w:rPr>
            </w:pPr>
            <w:r w:rsidRPr="00C976B2">
              <w:rPr>
                <w:noProof/>
                <w:sz w:val="22"/>
                <w:szCs w:val="22"/>
                <w:lang w:val="es-CO" w:eastAsia="es-CO"/>
              </w:rPr>
              <w:t>Definición de Valores</w:t>
            </w:r>
          </w:p>
          <w:p w14:paraId="6768EF04" w14:textId="77777777" w:rsidR="001A4EED" w:rsidRPr="00C976B2" w:rsidRDefault="001A4EED" w:rsidP="00A41EA5">
            <w:pPr>
              <w:spacing w:line="276" w:lineRule="auto"/>
              <w:rPr>
                <w:noProof/>
                <w:sz w:val="22"/>
                <w:szCs w:val="22"/>
                <w:lang w:val="es-CO" w:eastAsia="es-CO"/>
              </w:rPr>
            </w:pPr>
          </w:p>
        </w:tc>
        <w:tc>
          <w:tcPr>
            <w:tcW w:w="1843" w:type="dxa"/>
            <w:vAlign w:val="center"/>
          </w:tcPr>
          <w:p w14:paraId="3FA6507C" w14:textId="66FEC362" w:rsidR="001A4EED" w:rsidRPr="00C976B2" w:rsidRDefault="001A4EED" w:rsidP="00A41EA5">
            <w:pPr>
              <w:spacing w:line="276" w:lineRule="auto"/>
              <w:jc w:val="center"/>
              <w:rPr>
                <w:sz w:val="22"/>
                <w:szCs w:val="22"/>
              </w:rPr>
            </w:pPr>
            <w:r w:rsidRPr="00C976B2">
              <w:rPr>
                <w:sz w:val="22"/>
                <w:szCs w:val="22"/>
              </w:rPr>
              <w:t xml:space="preserve">Comité de </w:t>
            </w:r>
            <w:r w:rsidR="00230411">
              <w:rPr>
                <w:sz w:val="22"/>
                <w:szCs w:val="22"/>
              </w:rPr>
              <w:t>Calidad</w:t>
            </w:r>
          </w:p>
          <w:p w14:paraId="6A6A6B54" w14:textId="77777777" w:rsidR="001A4EED" w:rsidRPr="00C976B2" w:rsidRDefault="001A4EED" w:rsidP="00A41EA5">
            <w:pPr>
              <w:spacing w:line="276" w:lineRule="auto"/>
              <w:rPr>
                <w:sz w:val="22"/>
                <w:szCs w:val="22"/>
              </w:rPr>
            </w:pPr>
          </w:p>
        </w:tc>
        <w:tc>
          <w:tcPr>
            <w:tcW w:w="5103" w:type="dxa"/>
            <w:vAlign w:val="center"/>
          </w:tcPr>
          <w:p w14:paraId="0FA45DE5" w14:textId="542E33FC" w:rsidR="001A4EED" w:rsidRPr="00C976B2" w:rsidRDefault="001A4EED" w:rsidP="00A41EA5">
            <w:pPr>
              <w:spacing w:line="276" w:lineRule="auto"/>
              <w:jc w:val="both"/>
              <w:rPr>
                <w:sz w:val="22"/>
                <w:szCs w:val="22"/>
              </w:rPr>
            </w:pPr>
            <w:r w:rsidRPr="00C976B2">
              <w:rPr>
                <w:sz w:val="22"/>
                <w:szCs w:val="22"/>
              </w:rPr>
              <w:t xml:space="preserve">Mediante un análisis integral </w:t>
            </w:r>
            <w:r w:rsidR="00230411">
              <w:rPr>
                <w:sz w:val="22"/>
                <w:szCs w:val="22"/>
              </w:rPr>
              <w:t>se define</w:t>
            </w:r>
            <w:r w:rsidRPr="00C976B2">
              <w:rPr>
                <w:sz w:val="22"/>
                <w:szCs w:val="22"/>
              </w:rPr>
              <w:t xml:space="preserve"> </w:t>
            </w:r>
            <w:r w:rsidR="00230411" w:rsidRPr="00C976B2">
              <w:rPr>
                <w:sz w:val="22"/>
                <w:szCs w:val="22"/>
              </w:rPr>
              <w:t>cuáles</w:t>
            </w:r>
            <w:r w:rsidRPr="00C976B2">
              <w:rPr>
                <w:sz w:val="22"/>
                <w:szCs w:val="22"/>
              </w:rPr>
              <w:t xml:space="preserve"> son los valores que la Empresa requiere de sus trabajadores para el desarrollo de su actividad.</w:t>
            </w:r>
          </w:p>
        </w:tc>
      </w:tr>
      <w:tr w:rsidR="001A4EED" w:rsidRPr="00C976B2" w14:paraId="10C9DF08" w14:textId="77777777" w:rsidTr="00A41EA5">
        <w:trPr>
          <w:trHeight w:val="251"/>
        </w:trPr>
        <w:tc>
          <w:tcPr>
            <w:tcW w:w="534" w:type="dxa"/>
            <w:vAlign w:val="center"/>
          </w:tcPr>
          <w:p w14:paraId="79AE491C" w14:textId="4DB46ED5" w:rsidR="001A4EED" w:rsidRPr="00C976B2" w:rsidRDefault="001B13E5" w:rsidP="00A41EA5">
            <w:pPr>
              <w:spacing w:line="276" w:lineRule="auto"/>
              <w:jc w:val="center"/>
              <w:rPr>
                <w:sz w:val="22"/>
                <w:szCs w:val="22"/>
              </w:rPr>
            </w:pPr>
            <w:r>
              <w:rPr>
                <w:sz w:val="22"/>
                <w:szCs w:val="22"/>
              </w:rPr>
              <w:lastRenderedPageBreak/>
              <w:t>4</w:t>
            </w:r>
          </w:p>
        </w:tc>
        <w:tc>
          <w:tcPr>
            <w:tcW w:w="1842" w:type="dxa"/>
            <w:vAlign w:val="center"/>
          </w:tcPr>
          <w:p w14:paraId="2E37A7B7" w14:textId="77777777" w:rsidR="001A4EED" w:rsidRPr="00C976B2" w:rsidRDefault="001A4EED" w:rsidP="00A41EA5">
            <w:pPr>
              <w:spacing w:line="276" w:lineRule="auto"/>
              <w:jc w:val="center"/>
              <w:rPr>
                <w:sz w:val="22"/>
                <w:szCs w:val="22"/>
              </w:rPr>
            </w:pPr>
            <w:r w:rsidRPr="00C976B2">
              <w:rPr>
                <w:sz w:val="22"/>
                <w:szCs w:val="22"/>
              </w:rPr>
              <w:t>Diagnostico</w:t>
            </w:r>
          </w:p>
          <w:p w14:paraId="2829EABA" w14:textId="77777777" w:rsidR="001A4EED" w:rsidRPr="00C976B2" w:rsidRDefault="001A4EED" w:rsidP="00A41EA5">
            <w:pPr>
              <w:spacing w:line="276" w:lineRule="auto"/>
              <w:jc w:val="center"/>
              <w:rPr>
                <w:sz w:val="22"/>
                <w:szCs w:val="22"/>
              </w:rPr>
            </w:pPr>
            <w:r w:rsidRPr="00C976B2">
              <w:rPr>
                <w:sz w:val="22"/>
                <w:szCs w:val="22"/>
              </w:rPr>
              <w:t xml:space="preserve"> DOFA</w:t>
            </w:r>
          </w:p>
        </w:tc>
        <w:tc>
          <w:tcPr>
            <w:tcW w:w="1843" w:type="dxa"/>
            <w:vAlign w:val="center"/>
          </w:tcPr>
          <w:p w14:paraId="6B1EB3D7" w14:textId="77777777" w:rsidR="001A4EED" w:rsidRPr="00C976B2" w:rsidRDefault="001A4EED" w:rsidP="00A41EA5">
            <w:pPr>
              <w:spacing w:line="276" w:lineRule="auto"/>
              <w:jc w:val="center"/>
              <w:rPr>
                <w:sz w:val="22"/>
                <w:szCs w:val="22"/>
              </w:rPr>
            </w:pPr>
          </w:p>
          <w:p w14:paraId="13E629E2" w14:textId="77777777" w:rsidR="001A4EED" w:rsidRPr="00C976B2" w:rsidRDefault="001A4EED" w:rsidP="00A41EA5">
            <w:pPr>
              <w:spacing w:line="276" w:lineRule="auto"/>
              <w:jc w:val="center"/>
              <w:rPr>
                <w:sz w:val="22"/>
                <w:szCs w:val="22"/>
              </w:rPr>
            </w:pPr>
          </w:p>
          <w:p w14:paraId="7FE1706E" w14:textId="699D01B3" w:rsidR="001A4EED" w:rsidRPr="00C976B2" w:rsidRDefault="001A4EED" w:rsidP="00A41EA5">
            <w:pPr>
              <w:spacing w:line="276" w:lineRule="auto"/>
              <w:jc w:val="center"/>
              <w:rPr>
                <w:sz w:val="22"/>
                <w:szCs w:val="22"/>
              </w:rPr>
            </w:pPr>
            <w:r w:rsidRPr="00C976B2">
              <w:rPr>
                <w:sz w:val="22"/>
                <w:szCs w:val="22"/>
              </w:rPr>
              <w:t xml:space="preserve">Comité de </w:t>
            </w:r>
            <w:r w:rsidR="00230411">
              <w:rPr>
                <w:sz w:val="22"/>
                <w:szCs w:val="22"/>
              </w:rPr>
              <w:t>Calidad</w:t>
            </w:r>
          </w:p>
          <w:p w14:paraId="06A3280C" w14:textId="77777777" w:rsidR="001A4EED" w:rsidRPr="00C976B2" w:rsidRDefault="001A4EED" w:rsidP="00A41EA5">
            <w:pPr>
              <w:spacing w:line="276" w:lineRule="auto"/>
              <w:jc w:val="center"/>
              <w:rPr>
                <w:sz w:val="22"/>
                <w:szCs w:val="22"/>
              </w:rPr>
            </w:pPr>
          </w:p>
          <w:p w14:paraId="3C44000B" w14:textId="77777777" w:rsidR="001A4EED" w:rsidRPr="00C976B2" w:rsidRDefault="001A4EED" w:rsidP="00A41EA5">
            <w:pPr>
              <w:spacing w:line="276" w:lineRule="auto"/>
              <w:jc w:val="center"/>
              <w:rPr>
                <w:sz w:val="22"/>
                <w:szCs w:val="22"/>
              </w:rPr>
            </w:pPr>
          </w:p>
          <w:p w14:paraId="17C27BDE" w14:textId="77777777" w:rsidR="001A4EED" w:rsidRPr="00C976B2" w:rsidRDefault="001A4EED" w:rsidP="00A41EA5">
            <w:pPr>
              <w:spacing w:line="276" w:lineRule="auto"/>
              <w:rPr>
                <w:sz w:val="22"/>
                <w:szCs w:val="22"/>
              </w:rPr>
            </w:pPr>
          </w:p>
          <w:p w14:paraId="1B16AD45" w14:textId="77777777" w:rsidR="001A4EED" w:rsidRPr="00C976B2" w:rsidRDefault="001A4EED" w:rsidP="00A41EA5">
            <w:pPr>
              <w:spacing w:line="276" w:lineRule="auto"/>
              <w:jc w:val="center"/>
              <w:rPr>
                <w:sz w:val="22"/>
                <w:szCs w:val="22"/>
              </w:rPr>
            </w:pPr>
          </w:p>
          <w:p w14:paraId="5001FDB1" w14:textId="77777777" w:rsidR="001A4EED" w:rsidRPr="00C976B2" w:rsidRDefault="001A4EED" w:rsidP="00A41EA5">
            <w:pPr>
              <w:spacing w:line="276" w:lineRule="auto"/>
              <w:jc w:val="center"/>
              <w:rPr>
                <w:sz w:val="22"/>
                <w:szCs w:val="22"/>
              </w:rPr>
            </w:pPr>
          </w:p>
        </w:tc>
        <w:tc>
          <w:tcPr>
            <w:tcW w:w="5103" w:type="dxa"/>
            <w:vAlign w:val="center"/>
          </w:tcPr>
          <w:p w14:paraId="776E5008" w14:textId="1730B55C" w:rsidR="001A4EED" w:rsidRPr="00C976B2" w:rsidRDefault="001A4EED" w:rsidP="00A41EA5">
            <w:pPr>
              <w:spacing w:line="276" w:lineRule="auto"/>
              <w:jc w:val="both"/>
              <w:rPr>
                <w:sz w:val="22"/>
                <w:szCs w:val="22"/>
              </w:rPr>
            </w:pPr>
            <w:r w:rsidRPr="00C976B2">
              <w:rPr>
                <w:sz w:val="22"/>
                <w:szCs w:val="22"/>
              </w:rPr>
              <w:t xml:space="preserve">A través de la herramienta administrativa conocida como matriz DOFA, El comité de </w:t>
            </w:r>
            <w:r w:rsidR="00230411">
              <w:rPr>
                <w:sz w:val="22"/>
                <w:szCs w:val="22"/>
              </w:rPr>
              <w:t>Calidad</w:t>
            </w:r>
            <w:r w:rsidRPr="00C976B2">
              <w:rPr>
                <w:sz w:val="22"/>
                <w:szCs w:val="22"/>
              </w:rPr>
              <w:t xml:space="preserve"> y los </w:t>
            </w:r>
            <w:r w:rsidR="00230411" w:rsidRPr="00C976B2">
              <w:rPr>
                <w:sz w:val="22"/>
                <w:szCs w:val="22"/>
              </w:rPr>
              <w:t>líderes</w:t>
            </w:r>
            <w:r w:rsidRPr="00C976B2">
              <w:rPr>
                <w:sz w:val="22"/>
                <w:szCs w:val="22"/>
              </w:rPr>
              <w:t xml:space="preserve"> de procesos que defina la </w:t>
            </w:r>
            <w:r w:rsidR="00230411">
              <w:rPr>
                <w:sz w:val="22"/>
                <w:szCs w:val="22"/>
              </w:rPr>
              <w:t>Rectoría</w:t>
            </w:r>
            <w:r w:rsidRPr="00C976B2">
              <w:rPr>
                <w:sz w:val="22"/>
                <w:szCs w:val="22"/>
              </w:rPr>
              <w:t xml:space="preserve">, se efectúa en forma anual un diagnóstico real de la </w:t>
            </w:r>
            <w:proofErr w:type="gramStart"/>
            <w:r w:rsidRPr="00C976B2">
              <w:rPr>
                <w:sz w:val="22"/>
                <w:szCs w:val="22"/>
              </w:rPr>
              <w:t>empresa,  a</w:t>
            </w:r>
            <w:proofErr w:type="gramEnd"/>
            <w:r w:rsidRPr="00C976B2">
              <w:rPr>
                <w:sz w:val="22"/>
                <w:szCs w:val="22"/>
              </w:rPr>
              <w:t xml:space="preserve"> través de la identificación de: Debilidades, fortalezas, oportunidades y amenazas como se observa en la siguiente tabla:</w:t>
            </w:r>
          </w:p>
          <w:p w14:paraId="5E012FDA" w14:textId="77777777" w:rsidR="001A4EED" w:rsidRPr="00C976B2" w:rsidRDefault="001A4EED" w:rsidP="00A41EA5">
            <w:pPr>
              <w:spacing w:line="276" w:lineRule="auto"/>
              <w:jc w:val="both"/>
              <w:rPr>
                <w:sz w:val="22"/>
                <w:szCs w:val="22"/>
              </w:rPr>
            </w:pPr>
          </w:p>
          <w:p w14:paraId="6E959C3A" w14:textId="77777777" w:rsidR="001A4EED" w:rsidRPr="00C976B2" w:rsidRDefault="001A4EED" w:rsidP="00A41EA5">
            <w:pPr>
              <w:spacing w:line="276" w:lineRule="auto"/>
              <w:jc w:val="center"/>
              <w:rPr>
                <w:sz w:val="22"/>
                <w:szCs w:val="22"/>
              </w:rPr>
            </w:pPr>
            <w:r w:rsidRPr="00C976B2">
              <w:rPr>
                <w:sz w:val="22"/>
                <w:szCs w:val="22"/>
              </w:rPr>
              <w:t>Tabla No. 1: Diagnóstico Situación Actual</w:t>
            </w:r>
          </w:p>
          <w:p w14:paraId="7C975BB2" w14:textId="201418AA" w:rsidR="001A4EED" w:rsidRPr="00C976B2" w:rsidRDefault="001A4EED" w:rsidP="00A41EA5">
            <w:pPr>
              <w:spacing w:line="276" w:lineRule="auto"/>
              <w:jc w:val="center"/>
              <w:rPr>
                <w:sz w:val="22"/>
                <w:szCs w:val="22"/>
              </w:rPr>
            </w:pPr>
            <w:r w:rsidRPr="00C976B2">
              <w:rPr>
                <w:noProof/>
                <w:sz w:val="22"/>
                <w:szCs w:val="22"/>
              </w:rPr>
              <w:drawing>
                <wp:inline distT="0" distB="0" distL="0" distR="0" wp14:anchorId="454A7E6D" wp14:editId="68DA7700">
                  <wp:extent cx="2952750" cy="1828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0" cy="1828800"/>
                          </a:xfrm>
                          <a:prstGeom prst="rect">
                            <a:avLst/>
                          </a:prstGeom>
                          <a:noFill/>
                          <a:ln>
                            <a:noFill/>
                          </a:ln>
                        </pic:spPr>
                      </pic:pic>
                    </a:graphicData>
                  </a:graphic>
                </wp:inline>
              </w:drawing>
            </w:r>
          </w:p>
          <w:p w14:paraId="55A5BAF7" w14:textId="77777777" w:rsidR="001A4EED" w:rsidRPr="00C976B2" w:rsidRDefault="001A4EED" w:rsidP="00A41EA5">
            <w:pPr>
              <w:spacing w:line="276" w:lineRule="auto"/>
              <w:jc w:val="center"/>
              <w:rPr>
                <w:sz w:val="22"/>
                <w:szCs w:val="22"/>
              </w:rPr>
            </w:pPr>
          </w:p>
          <w:p w14:paraId="520286F2" w14:textId="54F00DDB" w:rsidR="001A4EED" w:rsidRPr="00C976B2" w:rsidRDefault="001A4EED" w:rsidP="00A41EA5">
            <w:pPr>
              <w:spacing w:line="276" w:lineRule="auto"/>
              <w:jc w:val="both"/>
              <w:rPr>
                <w:sz w:val="22"/>
                <w:szCs w:val="22"/>
              </w:rPr>
            </w:pPr>
            <w:r w:rsidRPr="00C976B2">
              <w:rPr>
                <w:sz w:val="22"/>
                <w:szCs w:val="22"/>
              </w:rPr>
              <w:t xml:space="preserve">Dentro de la identificación del </w:t>
            </w:r>
            <w:r w:rsidRPr="00C976B2">
              <w:rPr>
                <w:b/>
                <w:sz w:val="22"/>
                <w:szCs w:val="22"/>
              </w:rPr>
              <w:t>contexto estratégico</w:t>
            </w:r>
            <w:r w:rsidRPr="00C976B2">
              <w:rPr>
                <w:sz w:val="22"/>
                <w:szCs w:val="22"/>
              </w:rPr>
              <w:t xml:space="preserve">, se establecerán los factores internos y externos que afectan a la </w:t>
            </w:r>
            <w:r w:rsidR="00230411">
              <w:rPr>
                <w:sz w:val="22"/>
                <w:szCs w:val="22"/>
              </w:rPr>
              <w:t>institución</w:t>
            </w:r>
            <w:r w:rsidRPr="00C976B2">
              <w:rPr>
                <w:sz w:val="22"/>
                <w:szCs w:val="22"/>
              </w:rPr>
              <w:t xml:space="preserve"> y el proceso, este aporte por parte de </w:t>
            </w:r>
            <w:proofErr w:type="gramStart"/>
            <w:r w:rsidRPr="00C976B2">
              <w:rPr>
                <w:sz w:val="22"/>
                <w:szCs w:val="22"/>
              </w:rPr>
              <w:t>los  integrantes</w:t>
            </w:r>
            <w:proofErr w:type="gramEnd"/>
            <w:r w:rsidRPr="00C976B2">
              <w:rPr>
                <w:sz w:val="22"/>
                <w:szCs w:val="22"/>
              </w:rPr>
              <w:t xml:space="preserve"> del </w:t>
            </w:r>
            <w:r w:rsidR="00230411">
              <w:rPr>
                <w:sz w:val="22"/>
                <w:szCs w:val="22"/>
              </w:rPr>
              <w:t>C</w:t>
            </w:r>
            <w:r w:rsidRPr="00C976B2">
              <w:rPr>
                <w:sz w:val="22"/>
                <w:szCs w:val="22"/>
              </w:rPr>
              <w:t xml:space="preserve">omité de </w:t>
            </w:r>
            <w:r w:rsidR="00230411">
              <w:rPr>
                <w:sz w:val="22"/>
                <w:szCs w:val="22"/>
              </w:rPr>
              <w:t>Calidad</w:t>
            </w:r>
            <w:r w:rsidRPr="00C976B2">
              <w:rPr>
                <w:sz w:val="22"/>
                <w:szCs w:val="22"/>
              </w:rPr>
              <w:t xml:space="preserve">, es lo que se denomina una </w:t>
            </w:r>
            <w:r w:rsidRPr="00C976B2">
              <w:rPr>
                <w:i/>
                <w:sz w:val="22"/>
                <w:szCs w:val="22"/>
              </w:rPr>
              <w:t>lluvia de ideas</w:t>
            </w:r>
            <w:r w:rsidRPr="00C976B2">
              <w:rPr>
                <w:sz w:val="22"/>
                <w:szCs w:val="22"/>
              </w:rPr>
              <w:t xml:space="preserve">, posteriormente con la información identificada, se contará con un listado de las siguientes características para los </w:t>
            </w:r>
            <w:r w:rsidRPr="00C976B2">
              <w:rPr>
                <w:b/>
                <w:sz w:val="22"/>
                <w:szCs w:val="22"/>
              </w:rPr>
              <w:t>factores internos</w:t>
            </w:r>
            <w:r w:rsidRPr="00C976B2">
              <w:rPr>
                <w:sz w:val="22"/>
                <w:szCs w:val="22"/>
              </w:rPr>
              <w:t>:</w:t>
            </w:r>
          </w:p>
          <w:p w14:paraId="45FFDD5C" w14:textId="77777777" w:rsidR="001A4EED" w:rsidRPr="00C976B2" w:rsidRDefault="001A4EED" w:rsidP="001A4EED">
            <w:pPr>
              <w:numPr>
                <w:ilvl w:val="0"/>
                <w:numId w:val="15"/>
              </w:numPr>
              <w:spacing w:line="276" w:lineRule="auto"/>
              <w:jc w:val="both"/>
              <w:rPr>
                <w:sz w:val="22"/>
                <w:szCs w:val="22"/>
              </w:rPr>
            </w:pPr>
            <w:r w:rsidRPr="00C976B2">
              <w:rPr>
                <w:sz w:val="22"/>
                <w:szCs w:val="22"/>
              </w:rPr>
              <w:t>Ausencia de…</w:t>
            </w:r>
          </w:p>
          <w:p w14:paraId="03DBFE66" w14:textId="77777777" w:rsidR="001A4EED" w:rsidRPr="00C976B2" w:rsidRDefault="001A4EED" w:rsidP="001A4EED">
            <w:pPr>
              <w:numPr>
                <w:ilvl w:val="0"/>
                <w:numId w:val="15"/>
              </w:numPr>
              <w:spacing w:line="276" w:lineRule="auto"/>
              <w:jc w:val="both"/>
              <w:rPr>
                <w:sz w:val="22"/>
                <w:szCs w:val="22"/>
              </w:rPr>
            </w:pPr>
            <w:r w:rsidRPr="00C976B2">
              <w:rPr>
                <w:sz w:val="22"/>
                <w:szCs w:val="22"/>
              </w:rPr>
              <w:t>Baja….</w:t>
            </w:r>
          </w:p>
          <w:p w14:paraId="29BB38B7" w14:textId="77777777" w:rsidR="001A4EED" w:rsidRPr="00C976B2" w:rsidRDefault="001A4EED" w:rsidP="001A4EED">
            <w:pPr>
              <w:numPr>
                <w:ilvl w:val="0"/>
                <w:numId w:val="15"/>
              </w:numPr>
              <w:spacing w:line="276" w:lineRule="auto"/>
              <w:jc w:val="both"/>
              <w:rPr>
                <w:sz w:val="22"/>
                <w:szCs w:val="22"/>
              </w:rPr>
            </w:pPr>
            <w:r w:rsidRPr="00C976B2">
              <w:rPr>
                <w:sz w:val="22"/>
                <w:szCs w:val="22"/>
              </w:rPr>
              <w:t>Mal….</w:t>
            </w:r>
          </w:p>
          <w:p w14:paraId="0E7B9E06" w14:textId="77777777" w:rsidR="001A4EED" w:rsidRPr="00C976B2" w:rsidRDefault="001A4EED" w:rsidP="001A4EED">
            <w:pPr>
              <w:numPr>
                <w:ilvl w:val="0"/>
                <w:numId w:val="15"/>
              </w:numPr>
              <w:spacing w:line="276" w:lineRule="auto"/>
              <w:jc w:val="both"/>
              <w:rPr>
                <w:sz w:val="22"/>
                <w:szCs w:val="22"/>
              </w:rPr>
            </w:pPr>
            <w:r w:rsidRPr="00C976B2">
              <w:rPr>
                <w:sz w:val="22"/>
                <w:szCs w:val="22"/>
              </w:rPr>
              <w:t>Disminución de…</w:t>
            </w:r>
          </w:p>
          <w:p w14:paraId="376A01FB" w14:textId="77777777" w:rsidR="001A4EED" w:rsidRPr="00C976B2" w:rsidRDefault="001A4EED" w:rsidP="001A4EED">
            <w:pPr>
              <w:numPr>
                <w:ilvl w:val="0"/>
                <w:numId w:val="15"/>
              </w:numPr>
              <w:spacing w:line="276" w:lineRule="auto"/>
              <w:jc w:val="both"/>
              <w:rPr>
                <w:sz w:val="22"/>
                <w:szCs w:val="22"/>
              </w:rPr>
            </w:pPr>
            <w:r w:rsidRPr="00C976B2">
              <w:rPr>
                <w:sz w:val="22"/>
                <w:szCs w:val="22"/>
              </w:rPr>
              <w:t>Poco respeto entre compañeros</w:t>
            </w:r>
          </w:p>
          <w:p w14:paraId="78DABDB1" w14:textId="77777777" w:rsidR="001A4EED" w:rsidRPr="00C976B2" w:rsidRDefault="001A4EED" w:rsidP="001A4EED">
            <w:pPr>
              <w:numPr>
                <w:ilvl w:val="0"/>
                <w:numId w:val="15"/>
              </w:numPr>
              <w:spacing w:line="276" w:lineRule="auto"/>
              <w:jc w:val="both"/>
              <w:rPr>
                <w:sz w:val="22"/>
                <w:szCs w:val="22"/>
              </w:rPr>
            </w:pPr>
            <w:r w:rsidRPr="00C976B2">
              <w:rPr>
                <w:sz w:val="22"/>
                <w:szCs w:val="22"/>
              </w:rPr>
              <w:t>Fallas de…</w:t>
            </w:r>
          </w:p>
          <w:p w14:paraId="7AAC2263" w14:textId="77777777" w:rsidR="001A4EED" w:rsidRPr="00C976B2" w:rsidRDefault="001A4EED" w:rsidP="001A4EED">
            <w:pPr>
              <w:numPr>
                <w:ilvl w:val="0"/>
                <w:numId w:val="15"/>
              </w:numPr>
              <w:spacing w:line="276" w:lineRule="auto"/>
              <w:jc w:val="both"/>
              <w:rPr>
                <w:sz w:val="22"/>
                <w:szCs w:val="22"/>
              </w:rPr>
            </w:pPr>
            <w:r w:rsidRPr="00C976B2">
              <w:rPr>
                <w:sz w:val="22"/>
                <w:szCs w:val="22"/>
              </w:rPr>
              <w:t>Carencia de….</w:t>
            </w:r>
          </w:p>
          <w:p w14:paraId="38B0302B" w14:textId="77777777" w:rsidR="001A4EED" w:rsidRPr="00C976B2" w:rsidRDefault="001A4EED" w:rsidP="001A4EED">
            <w:pPr>
              <w:numPr>
                <w:ilvl w:val="0"/>
                <w:numId w:val="15"/>
              </w:numPr>
              <w:spacing w:line="276" w:lineRule="auto"/>
              <w:jc w:val="both"/>
              <w:rPr>
                <w:sz w:val="22"/>
                <w:szCs w:val="22"/>
              </w:rPr>
            </w:pPr>
            <w:r w:rsidRPr="00C976B2">
              <w:rPr>
                <w:sz w:val="22"/>
                <w:szCs w:val="22"/>
              </w:rPr>
              <w:t>Trato irrespetuoso ......</w:t>
            </w:r>
          </w:p>
          <w:p w14:paraId="5A34B35E" w14:textId="77777777" w:rsidR="001A4EED" w:rsidRPr="00C976B2" w:rsidRDefault="001A4EED" w:rsidP="00A41EA5">
            <w:pPr>
              <w:spacing w:line="276" w:lineRule="auto"/>
              <w:jc w:val="both"/>
              <w:rPr>
                <w:sz w:val="22"/>
                <w:szCs w:val="22"/>
              </w:rPr>
            </w:pPr>
          </w:p>
          <w:p w14:paraId="32D1FD82" w14:textId="77777777" w:rsidR="001A4EED" w:rsidRPr="00C976B2" w:rsidRDefault="001A4EED" w:rsidP="00A41EA5">
            <w:pPr>
              <w:spacing w:line="276" w:lineRule="auto"/>
              <w:jc w:val="both"/>
              <w:rPr>
                <w:sz w:val="22"/>
                <w:szCs w:val="22"/>
              </w:rPr>
            </w:pPr>
            <w:r w:rsidRPr="00C976B2">
              <w:rPr>
                <w:sz w:val="22"/>
                <w:szCs w:val="22"/>
              </w:rPr>
              <w:t>Pueden existir otro tipo de factores como lo legal y operativo.</w:t>
            </w:r>
          </w:p>
          <w:p w14:paraId="3CF72E55" w14:textId="77777777" w:rsidR="001A4EED" w:rsidRPr="00C976B2" w:rsidRDefault="001A4EED" w:rsidP="00A41EA5">
            <w:pPr>
              <w:spacing w:line="276" w:lineRule="auto"/>
              <w:jc w:val="both"/>
              <w:rPr>
                <w:sz w:val="22"/>
                <w:szCs w:val="22"/>
              </w:rPr>
            </w:pPr>
          </w:p>
          <w:p w14:paraId="71B93F01" w14:textId="18506AB2" w:rsidR="001A4EED" w:rsidRPr="00C976B2" w:rsidRDefault="001A4EED" w:rsidP="00A41EA5">
            <w:pPr>
              <w:spacing w:line="276" w:lineRule="auto"/>
              <w:jc w:val="both"/>
              <w:rPr>
                <w:sz w:val="22"/>
                <w:szCs w:val="22"/>
              </w:rPr>
            </w:pPr>
            <w:proofErr w:type="gramStart"/>
            <w:r w:rsidRPr="00C976B2">
              <w:rPr>
                <w:sz w:val="22"/>
                <w:szCs w:val="22"/>
              </w:rPr>
              <w:lastRenderedPageBreak/>
              <w:t>En relación a</w:t>
            </w:r>
            <w:proofErr w:type="gramEnd"/>
            <w:r w:rsidRPr="00C976B2">
              <w:rPr>
                <w:sz w:val="22"/>
                <w:szCs w:val="22"/>
              </w:rPr>
              <w:t xml:space="preserve"> los </w:t>
            </w:r>
            <w:r w:rsidRPr="00C976B2">
              <w:rPr>
                <w:b/>
                <w:sz w:val="22"/>
                <w:szCs w:val="22"/>
              </w:rPr>
              <w:t>factores externos</w:t>
            </w:r>
            <w:r w:rsidRPr="00C976B2">
              <w:rPr>
                <w:sz w:val="22"/>
                <w:szCs w:val="22"/>
              </w:rPr>
              <w:t xml:space="preserve">, para ello deben ser identificadas las amenazas, entendidas como tendencias económicas, sociales, políticas, tecnológicas, Comunicación externa, normativas, etc., que son potencialmente desfavorables a la empresa. </w:t>
            </w:r>
          </w:p>
          <w:p w14:paraId="6AB2F82E" w14:textId="77777777" w:rsidR="001A4EED" w:rsidRPr="00C976B2" w:rsidRDefault="001A4EED" w:rsidP="00A41EA5">
            <w:pPr>
              <w:spacing w:line="276" w:lineRule="auto"/>
              <w:jc w:val="both"/>
              <w:rPr>
                <w:sz w:val="22"/>
                <w:szCs w:val="22"/>
              </w:rPr>
            </w:pPr>
            <w:r w:rsidRPr="00C976B2">
              <w:rPr>
                <w:sz w:val="22"/>
                <w:szCs w:val="22"/>
              </w:rPr>
              <w:t xml:space="preserve">Al igual que las debilidades, a través de la </w:t>
            </w:r>
            <w:r w:rsidRPr="00C976B2">
              <w:rPr>
                <w:i/>
                <w:sz w:val="22"/>
                <w:szCs w:val="22"/>
              </w:rPr>
              <w:t>lluvia de ideas</w:t>
            </w:r>
            <w:r w:rsidRPr="00C976B2">
              <w:rPr>
                <w:sz w:val="22"/>
                <w:szCs w:val="22"/>
              </w:rPr>
              <w:t>, los asistentes a la reunión deberán identificar estos aspectos desfavorables del entorno, para este caso puntual, no existe una regla específica de redacción, sin embargo, tendrán el mismo tratamiento de las debilidades, es decir afinidad por agrupación, generando como resultado un listado:</w:t>
            </w:r>
          </w:p>
          <w:p w14:paraId="6EE7EF6C" w14:textId="77777777" w:rsidR="001A4EED" w:rsidRPr="00C976B2" w:rsidRDefault="001A4EED" w:rsidP="00A41EA5">
            <w:pPr>
              <w:spacing w:line="276" w:lineRule="auto"/>
              <w:jc w:val="both"/>
              <w:rPr>
                <w:sz w:val="22"/>
                <w:szCs w:val="22"/>
              </w:rPr>
            </w:pPr>
          </w:p>
          <w:p w14:paraId="52D905F5" w14:textId="77777777" w:rsidR="001A4EED" w:rsidRPr="00C976B2" w:rsidRDefault="001A4EED" w:rsidP="001A4EED">
            <w:pPr>
              <w:numPr>
                <w:ilvl w:val="0"/>
                <w:numId w:val="16"/>
              </w:numPr>
              <w:spacing w:line="276" w:lineRule="auto"/>
              <w:jc w:val="both"/>
              <w:rPr>
                <w:sz w:val="22"/>
                <w:szCs w:val="22"/>
              </w:rPr>
            </w:pPr>
            <w:r w:rsidRPr="00C976B2">
              <w:rPr>
                <w:sz w:val="22"/>
                <w:szCs w:val="22"/>
              </w:rPr>
              <w:t>Nueva tecnología disponible</w:t>
            </w:r>
          </w:p>
          <w:p w14:paraId="6AC66E6E" w14:textId="77777777" w:rsidR="001A4EED" w:rsidRPr="00C976B2" w:rsidRDefault="001A4EED" w:rsidP="001A4EED">
            <w:pPr>
              <w:numPr>
                <w:ilvl w:val="0"/>
                <w:numId w:val="16"/>
              </w:numPr>
              <w:spacing w:line="276" w:lineRule="auto"/>
              <w:jc w:val="both"/>
              <w:rPr>
                <w:sz w:val="22"/>
                <w:szCs w:val="22"/>
              </w:rPr>
            </w:pPr>
            <w:r w:rsidRPr="00C976B2">
              <w:rPr>
                <w:sz w:val="22"/>
                <w:szCs w:val="22"/>
              </w:rPr>
              <w:t>Nuevas leyes</w:t>
            </w:r>
          </w:p>
          <w:p w14:paraId="5987576A" w14:textId="77777777" w:rsidR="001A4EED" w:rsidRPr="00C976B2" w:rsidRDefault="001A4EED" w:rsidP="001A4EED">
            <w:pPr>
              <w:numPr>
                <w:ilvl w:val="0"/>
                <w:numId w:val="16"/>
              </w:numPr>
              <w:spacing w:line="276" w:lineRule="auto"/>
              <w:jc w:val="both"/>
              <w:rPr>
                <w:sz w:val="22"/>
                <w:szCs w:val="22"/>
              </w:rPr>
            </w:pPr>
            <w:r w:rsidRPr="00C976B2">
              <w:rPr>
                <w:sz w:val="22"/>
                <w:szCs w:val="22"/>
              </w:rPr>
              <w:t>Demoras en la respuesta de comunicaciones enviadas por otras entidades</w:t>
            </w:r>
          </w:p>
          <w:p w14:paraId="38315540" w14:textId="77777777" w:rsidR="001A4EED" w:rsidRPr="00C976B2" w:rsidRDefault="001A4EED" w:rsidP="001A4EED">
            <w:pPr>
              <w:numPr>
                <w:ilvl w:val="0"/>
                <w:numId w:val="16"/>
              </w:numPr>
              <w:spacing w:line="276" w:lineRule="auto"/>
              <w:jc w:val="both"/>
              <w:rPr>
                <w:sz w:val="22"/>
                <w:szCs w:val="22"/>
              </w:rPr>
            </w:pPr>
            <w:r w:rsidRPr="00C976B2">
              <w:rPr>
                <w:sz w:val="22"/>
                <w:szCs w:val="22"/>
              </w:rPr>
              <w:t>Cambio de Gobierno</w:t>
            </w:r>
          </w:p>
          <w:p w14:paraId="57A046A0" w14:textId="77777777" w:rsidR="001A4EED" w:rsidRPr="00C976B2" w:rsidRDefault="001A4EED" w:rsidP="001A4EED">
            <w:pPr>
              <w:numPr>
                <w:ilvl w:val="0"/>
                <w:numId w:val="16"/>
              </w:numPr>
              <w:spacing w:line="276" w:lineRule="auto"/>
              <w:jc w:val="both"/>
              <w:rPr>
                <w:sz w:val="22"/>
                <w:szCs w:val="22"/>
              </w:rPr>
            </w:pPr>
            <w:r w:rsidRPr="00C976B2">
              <w:rPr>
                <w:sz w:val="22"/>
                <w:szCs w:val="22"/>
              </w:rPr>
              <w:t>Adaptación a normatividad internacional</w:t>
            </w:r>
          </w:p>
          <w:p w14:paraId="3AC241D1" w14:textId="77777777" w:rsidR="001A4EED" w:rsidRPr="00C976B2" w:rsidRDefault="001A4EED" w:rsidP="00A41EA5">
            <w:pPr>
              <w:spacing w:line="276" w:lineRule="auto"/>
              <w:jc w:val="both"/>
              <w:rPr>
                <w:sz w:val="22"/>
                <w:szCs w:val="22"/>
              </w:rPr>
            </w:pPr>
          </w:p>
          <w:p w14:paraId="4963B2A9" w14:textId="77777777" w:rsidR="001A4EED" w:rsidRPr="00C976B2" w:rsidRDefault="001A4EED" w:rsidP="00A41EA5">
            <w:pPr>
              <w:spacing w:line="276" w:lineRule="auto"/>
              <w:jc w:val="both"/>
              <w:rPr>
                <w:sz w:val="22"/>
                <w:szCs w:val="22"/>
              </w:rPr>
            </w:pPr>
            <w:r w:rsidRPr="00C976B2">
              <w:rPr>
                <w:sz w:val="22"/>
                <w:szCs w:val="22"/>
              </w:rPr>
              <w:t xml:space="preserve">Otra denominación de factores, pueden ser demográficos, económicos, sociales, geográficos, medioambientales o competitivos. </w:t>
            </w:r>
          </w:p>
        </w:tc>
      </w:tr>
      <w:tr w:rsidR="001A4EED" w:rsidRPr="00C976B2" w14:paraId="4860954E" w14:textId="77777777" w:rsidTr="00A41EA5">
        <w:trPr>
          <w:trHeight w:val="251"/>
        </w:trPr>
        <w:tc>
          <w:tcPr>
            <w:tcW w:w="534" w:type="dxa"/>
            <w:vAlign w:val="center"/>
          </w:tcPr>
          <w:p w14:paraId="2B7DDD05" w14:textId="6CC9FEBC" w:rsidR="001A4EED" w:rsidRPr="00C976B2" w:rsidRDefault="001B13E5" w:rsidP="00A41EA5">
            <w:pPr>
              <w:spacing w:line="276" w:lineRule="auto"/>
              <w:jc w:val="center"/>
              <w:rPr>
                <w:sz w:val="22"/>
                <w:szCs w:val="22"/>
              </w:rPr>
            </w:pPr>
            <w:r>
              <w:rPr>
                <w:sz w:val="22"/>
                <w:szCs w:val="22"/>
              </w:rPr>
              <w:lastRenderedPageBreak/>
              <w:t>5</w:t>
            </w:r>
          </w:p>
        </w:tc>
        <w:tc>
          <w:tcPr>
            <w:tcW w:w="1842" w:type="dxa"/>
            <w:vAlign w:val="center"/>
          </w:tcPr>
          <w:p w14:paraId="1694DB9D" w14:textId="77777777" w:rsidR="001A4EED" w:rsidRPr="00C976B2" w:rsidRDefault="001A4EED" w:rsidP="00A41EA5">
            <w:pPr>
              <w:spacing w:line="276" w:lineRule="auto"/>
              <w:jc w:val="center"/>
              <w:rPr>
                <w:sz w:val="22"/>
                <w:szCs w:val="22"/>
              </w:rPr>
            </w:pPr>
            <w:r w:rsidRPr="00C976B2">
              <w:rPr>
                <w:sz w:val="22"/>
                <w:szCs w:val="22"/>
              </w:rPr>
              <w:t>Definición de Iniciativas Estratégicas</w:t>
            </w:r>
          </w:p>
        </w:tc>
        <w:tc>
          <w:tcPr>
            <w:tcW w:w="1843" w:type="dxa"/>
            <w:vAlign w:val="center"/>
          </w:tcPr>
          <w:p w14:paraId="67B9E4DC" w14:textId="77777777" w:rsidR="001A4EED" w:rsidRPr="00C976B2" w:rsidRDefault="001A4EED" w:rsidP="00A41EA5">
            <w:pPr>
              <w:spacing w:line="276" w:lineRule="auto"/>
              <w:rPr>
                <w:sz w:val="22"/>
                <w:szCs w:val="22"/>
              </w:rPr>
            </w:pPr>
          </w:p>
          <w:p w14:paraId="618DA90E" w14:textId="41DF524F" w:rsidR="001A4EED" w:rsidRPr="00C976B2" w:rsidRDefault="001A4EED" w:rsidP="00A41EA5">
            <w:pPr>
              <w:spacing w:line="276" w:lineRule="auto"/>
              <w:jc w:val="center"/>
              <w:rPr>
                <w:sz w:val="22"/>
                <w:szCs w:val="22"/>
              </w:rPr>
            </w:pPr>
            <w:r w:rsidRPr="00C976B2">
              <w:rPr>
                <w:sz w:val="22"/>
                <w:szCs w:val="22"/>
              </w:rPr>
              <w:t xml:space="preserve">Comité de </w:t>
            </w:r>
            <w:r w:rsidR="00230411">
              <w:rPr>
                <w:sz w:val="22"/>
                <w:szCs w:val="22"/>
              </w:rPr>
              <w:t>Calidad</w:t>
            </w:r>
          </w:p>
          <w:p w14:paraId="129B75D3" w14:textId="77777777" w:rsidR="001A4EED" w:rsidRPr="00C976B2" w:rsidRDefault="001A4EED" w:rsidP="00A41EA5">
            <w:pPr>
              <w:spacing w:line="276" w:lineRule="auto"/>
              <w:jc w:val="center"/>
              <w:rPr>
                <w:sz w:val="22"/>
                <w:szCs w:val="22"/>
              </w:rPr>
            </w:pPr>
          </w:p>
          <w:p w14:paraId="7103DD2A" w14:textId="77777777" w:rsidR="001A4EED" w:rsidRPr="00C976B2" w:rsidRDefault="001A4EED" w:rsidP="00A41EA5">
            <w:pPr>
              <w:spacing w:line="276" w:lineRule="auto"/>
              <w:jc w:val="center"/>
              <w:rPr>
                <w:sz w:val="22"/>
                <w:szCs w:val="22"/>
              </w:rPr>
            </w:pPr>
          </w:p>
        </w:tc>
        <w:tc>
          <w:tcPr>
            <w:tcW w:w="5103" w:type="dxa"/>
            <w:vAlign w:val="center"/>
          </w:tcPr>
          <w:p w14:paraId="3C489955" w14:textId="1C3F9D7E" w:rsidR="001A4EED" w:rsidRPr="00C976B2" w:rsidRDefault="001A4EED" w:rsidP="00A41EA5">
            <w:pPr>
              <w:spacing w:line="276" w:lineRule="auto"/>
              <w:jc w:val="both"/>
              <w:rPr>
                <w:sz w:val="22"/>
                <w:szCs w:val="22"/>
              </w:rPr>
            </w:pPr>
            <w:r w:rsidRPr="00C976B2">
              <w:rPr>
                <w:sz w:val="22"/>
                <w:szCs w:val="22"/>
              </w:rPr>
              <w:t>A través de la identificación anterior, se procede a diseñar objetivos y metas claras y precisas, para mejorar las debilidades y/o para aprovechar las oportunidades que tenga la Empresa. Igualmente, se definen las medidas para enfrentar las amenazas, o para minimizar sus efectos.</w:t>
            </w:r>
          </w:p>
          <w:p w14:paraId="482F1C22" w14:textId="77777777" w:rsidR="001A4EED" w:rsidRPr="00C976B2" w:rsidRDefault="001A4EED" w:rsidP="00A41EA5">
            <w:pPr>
              <w:spacing w:line="276" w:lineRule="auto"/>
              <w:rPr>
                <w:sz w:val="22"/>
                <w:szCs w:val="22"/>
              </w:rPr>
            </w:pPr>
          </w:p>
          <w:p w14:paraId="52571E6A" w14:textId="4F89BA02" w:rsidR="001A4EED" w:rsidRPr="00C976B2" w:rsidRDefault="001A4EED" w:rsidP="00A41EA5">
            <w:pPr>
              <w:spacing w:line="276" w:lineRule="auto"/>
              <w:jc w:val="both"/>
              <w:rPr>
                <w:sz w:val="22"/>
                <w:szCs w:val="22"/>
              </w:rPr>
            </w:pPr>
            <w:r w:rsidRPr="00C976B2">
              <w:rPr>
                <w:sz w:val="22"/>
                <w:szCs w:val="22"/>
              </w:rPr>
              <w:t xml:space="preserve">La Matriz DOFA incluye una metodología que sirve para identificar acciones viables, mediante el cruce de variables; este instrumento permite la identificación de acciones que potencien entre sí los factores positivos, así:  </w:t>
            </w:r>
          </w:p>
          <w:p w14:paraId="7336AF15" w14:textId="77777777" w:rsidR="001A4EED" w:rsidRPr="00C976B2" w:rsidRDefault="001A4EED" w:rsidP="00A41EA5">
            <w:pPr>
              <w:spacing w:line="276" w:lineRule="auto"/>
              <w:jc w:val="both"/>
              <w:rPr>
                <w:sz w:val="22"/>
                <w:szCs w:val="22"/>
              </w:rPr>
            </w:pPr>
            <w:r w:rsidRPr="00C976B2">
              <w:rPr>
                <w:sz w:val="22"/>
                <w:szCs w:val="22"/>
              </w:rPr>
              <w:t xml:space="preserve"> </w:t>
            </w:r>
          </w:p>
          <w:p w14:paraId="13E7AC06" w14:textId="77777777" w:rsidR="001A4EED" w:rsidRPr="00C976B2" w:rsidRDefault="001A4EED" w:rsidP="001A4EED">
            <w:pPr>
              <w:numPr>
                <w:ilvl w:val="0"/>
                <w:numId w:val="14"/>
              </w:numPr>
              <w:spacing w:line="276" w:lineRule="auto"/>
              <w:jc w:val="both"/>
              <w:rPr>
                <w:sz w:val="22"/>
                <w:szCs w:val="22"/>
              </w:rPr>
            </w:pPr>
            <w:r w:rsidRPr="00C976B2">
              <w:rPr>
                <w:b/>
                <w:sz w:val="22"/>
                <w:szCs w:val="22"/>
              </w:rPr>
              <w:t>Estrategias FO</w:t>
            </w:r>
            <w:r w:rsidRPr="00C976B2">
              <w:rPr>
                <w:sz w:val="22"/>
                <w:szCs w:val="22"/>
              </w:rPr>
              <w:t xml:space="preserve">: aprovechan las mejores posibilidades del entorno y las ventajas propias. Define una posición que permite la expansión </w:t>
            </w:r>
            <w:r w:rsidRPr="00C976B2">
              <w:rPr>
                <w:sz w:val="22"/>
                <w:szCs w:val="22"/>
              </w:rPr>
              <w:lastRenderedPageBreak/>
              <w:t xml:space="preserve">de la organización y el fortalecimiento, para el logro de sus objetivos.  </w:t>
            </w:r>
          </w:p>
          <w:p w14:paraId="39BF0B2B" w14:textId="77777777" w:rsidR="001A4EED" w:rsidRPr="00C976B2" w:rsidRDefault="001A4EED" w:rsidP="001A4EED">
            <w:pPr>
              <w:numPr>
                <w:ilvl w:val="0"/>
                <w:numId w:val="14"/>
              </w:numPr>
              <w:spacing w:line="276" w:lineRule="auto"/>
              <w:jc w:val="both"/>
              <w:rPr>
                <w:sz w:val="22"/>
                <w:szCs w:val="22"/>
              </w:rPr>
            </w:pPr>
            <w:r w:rsidRPr="00C976B2">
              <w:rPr>
                <w:b/>
                <w:sz w:val="22"/>
                <w:szCs w:val="22"/>
              </w:rPr>
              <w:t>Estrategias DO</w:t>
            </w:r>
            <w:r w:rsidRPr="00C976B2">
              <w:rPr>
                <w:sz w:val="22"/>
                <w:szCs w:val="22"/>
              </w:rPr>
              <w:t xml:space="preserve">: superan las debilidades internas, haciendo uso de las oportunidades que ofrece el entorno.  </w:t>
            </w:r>
          </w:p>
          <w:p w14:paraId="711C31CE" w14:textId="77777777" w:rsidR="001A4EED" w:rsidRPr="00C976B2" w:rsidRDefault="001A4EED" w:rsidP="001A4EED">
            <w:pPr>
              <w:numPr>
                <w:ilvl w:val="0"/>
                <w:numId w:val="14"/>
              </w:numPr>
              <w:spacing w:line="276" w:lineRule="auto"/>
              <w:jc w:val="both"/>
              <w:rPr>
                <w:sz w:val="22"/>
                <w:szCs w:val="22"/>
              </w:rPr>
            </w:pPr>
            <w:r w:rsidRPr="00C976B2">
              <w:rPr>
                <w:b/>
                <w:sz w:val="22"/>
                <w:szCs w:val="22"/>
              </w:rPr>
              <w:t>Estrategias FA</w:t>
            </w:r>
            <w:r w:rsidRPr="00C976B2">
              <w:rPr>
                <w:sz w:val="22"/>
                <w:szCs w:val="22"/>
              </w:rPr>
              <w:t xml:space="preserve">: afrontan o evaden las amenazas del entorno, aprovechando las fortalezas de la organización.  </w:t>
            </w:r>
          </w:p>
          <w:p w14:paraId="61AFAD16" w14:textId="77777777" w:rsidR="001A4EED" w:rsidRPr="00C976B2" w:rsidRDefault="001A4EED" w:rsidP="001A4EED">
            <w:pPr>
              <w:numPr>
                <w:ilvl w:val="0"/>
                <w:numId w:val="14"/>
              </w:numPr>
              <w:spacing w:line="276" w:lineRule="auto"/>
              <w:jc w:val="both"/>
              <w:rPr>
                <w:sz w:val="22"/>
                <w:szCs w:val="22"/>
              </w:rPr>
            </w:pPr>
            <w:r w:rsidRPr="00C976B2">
              <w:rPr>
                <w:b/>
                <w:sz w:val="22"/>
                <w:szCs w:val="22"/>
              </w:rPr>
              <w:t>Estrategias DA</w:t>
            </w:r>
            <w:r w:rsidRPr="00C976B2">
              <w:rPr>
                <w:sz w:val="22"/>
                <w:szCs w:val="22"/>
              </w:rPr>
              <w:t xml:space="preserve">: disminuyen las debilidades internas y evitan las amenazas del entorno. </w:t>
            </w:r>
          </w:p>
          <w:p w14:paraId="2B900B92" w14:textId="77777777" w:rsidR="001A4EED" w:rsidRPr="00C976B2" w:rsidRDefault="001A4EED" w:rsidP="001A4EED">
            <w:pPr>
              <w:numPr>
                <w:ilvl w:val="0"/>
                <w:numId w:val="14"/>
              </w:numPr>
              <w:spacing w:line="276" w:lineRule="auto"/>
              <w:jc w:val="both"/>
              <w:rPr>
                <w:sz w:val="22"/>
                <w:szCs w:val="22"/>
              </w:rPr>
            </w:pPr>
            <w:r w:rsidRPr="00C976B2">
              <w:rPr>
                <w:b/>
                <w:sz w:val="22"/>
                <w:szCs w:val="22"/>
              </w:rPr>
              <w:t>Estrategias FD</w:t>
            </w:r>
            <w:r w:rsidRPr="00C976B2">
              <w:rPr>
                <w:sz w:val="22"/>
                <w:szCs w:val="22"/>
              </w:rPr>
              <w:t>: superan las debilidades utilizando las propias fortalezas.</w:t>
            </w:r>
          </w:p>
          <w:p w14:paraId="5018AD11" w14:textId="77777777" w:rsidR="001A4EED" w:rsidRPr="00C976B2" w:rsidRDefault="001A4EED" w:rsidP="00A41EA5">
            <w:pPr>
              <w:spacing w:line="276" w:lineRule="auto"/>
              <w:ind w:left="360"/>
              <w:jc w:val="both"/>
              <w:rPr>
                <w:sz w:val="22"/>
                <w:szCs w:val="22"/>
              </w:rPr>
            </w:pPr>
          </w:p>
          <w:p w14:paraId="5DB43486" w14:textId="77777777" w:rsidR="001A4EED" w:rsidRPr="00C976B2" w:rsidRDefault="001A4EED" w:rsidP="00A41EA5">
            <w:pPr>
              <w:spacing w:line="276" w:lineRule="auto"/>
              <w:jc w:val="center"/>
              <w:rPr>
                <w:sz w:val="22"/>
                <w:szCs w:val="22"/>
              </w:rPr>
            </w:pPr>
            <w:r w:rsidRPr="00C976B2">
              <w:rPr>
                <w:sz w:val="22"/>
                <w:szCs w:val="22"/>
              </w:rPr>
              <w:t>Tabla No. 2: Estrategias Generadas en Matriz DOFA</w:t>
            </w:r>
          </w:p>
          <w:p w14:paraId="654FE03B" w14:textId="24F05965" w:rsidR="001A4EED" w:rsidRPr="00C976B2" w:rsidRDefault="001A4EED" w:rsidP="00A41EA5">
            <w:pPr>
              <w:spacing w:line="276" w:lineRule="auto"/>
              <w:jc w:val="center"/>
              <w:rPr>
                <w:sz w:val="22"/>
                <w:szCs w:val="22"/>
              </w:rPr>
            </w:pPr>
            <w:r w:rsidRPr="00C976B2">
              <w:rPr>
                <w:noProof/>
                <w:sz w:val="22"/>
                <w:szCs w:val="22"/>
              </w:rPr>
              <w:drawing>
                <wp:inline distT="0" distB="0" distL="0" distR="0" wp14:anchorId="55E0EE8B" wp14:editId="659F2236">
                  <wp:extent cx="2552700" cy="1724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724025"/>
                          </a:xfrm>
                          <a:prstGeom prst="rect">
                            <a:avLst/>
                          </a:prstGeom>
                          <a:noFill/>
                          <a:ln>
                            <a:noFill/>
                          </a:ln>
                        </pic:spPr>
                      </pic:pic>
                    </a:graphicData>
                  </a:graphic>
                </wp:inline>
              </w:drawing>
            </w:r>
          </w:p>
          <w:p w14:paraId="4E7DBA4A" w14:textId="224F3C77" w:rsidR="001A4EED" w:rsidRPr="00C976B2" w:rsidRDefault="001A4EED" w:rsidP="00381C70">
            <w:pPr>
              <w:spacing w:line="276" w:lineRule="auto"/>
              <w:jc w:val="both"/>
              <w:rPr>
                <w:sz w:val="22"/>
                <w:szCs w:val="22"/>
              </w:rPr>
            </w:pPr>
            <w:r w:rsidRPr="00C976B2">
              <w:rPr>
                <w:sz w:val="22"/>
                <w:szCs w:val="22"/>
              </w:rPr>
              <w:t xml:space="preserve">El análisis anterior se registra en la Matriz DOFA </w:t>
            </w:r>
            <w:r w:rsidR="00381C70">
              <w:rPr>
                <w:sz w:val="22"/>
                <w:szCs w:val="22"/>
              </w:rPr>
              <w:t>del Instituto Educativo Digital.</w:t>
            </w:r>
          </w:p>
        </w:tc>
      </w:tr>
      <w:tr w:rsidR="001A4EED" w:rsidRPr="00C976B2" w14:paraId="57D1491E" w14:textId="77777777" w:rsidTr="00A41EA5">
        <w:trPr>
          <w:trHeight w:val="251"/>
        </w:trPr>
        <w:tc>
          <w:tcPr>
            <w:tcW w:w="534" w:type="dxa"/>
            <w:vAlign w:val="center"/>
          </w:tcPr>
          <w:p w14:paraId="3C4CA4CE" w14:textId="1E155FCA" w:rsidR="001A4EED" w:rsidRPr="00C976B2" w:rsidRDefault="001B13E5" w:rsidP="00A41EA5">
            <w:pPr>
              <w:spacing w:line="276" w:lineRule="auto"/>
              <w:jc w:val="center"/>
              <w:rPr>
                <w:sz w:val="22"/>
                <w:szCs w:val="22"/>
              </w:rPr>
            </w:pPr>
            <w:r>
              <w:rPr>
                <w:sz w:val="22"/>
                <w:szCs w:val="22"/>
              </w:rPr>
              <w:lastRenderedPageBreak/>
              <w:t>6</w:t>
            </w:r>
          </w:p>
        </w:tc>
        <w:tc>
          <w:tcPr>
            <w:tcW w:w="1842" w:type="dxa"/>
            <w:vAlign w:val="center"/>
          </w:tcPr>
          <w:p w14:paraId="635B5A03" w14:textId="77777777" w:rsidR="001A4EED" w:rsidRPr="00C976B2" w:rsidRDefault="001A4EED" w:rsidP="00A41EA5">
            <w:pPr>
              <w:spacing w:line="276" w:lineRule="auto"/>
              <w:jc w:val="both"/>
              <w:rPr>
                <w:sz w:val="22"/>
                <w:szCs w:val="22"/>
              </w:rPr>
            </w:pPr>
          </w:p>
          <w:p w14:paraId="42990380" w14:textId="77777777" w:rsidR="001A4EED" w:rsidRPr="00C976B2" w:rsidRDefault="001A4EED" w:rsidP="00A41EA5">
            <w:pPr>
              <w:spacing w:line="276" w:lineRule="auto"/>
              <w:jc w:val="center"/>
              <w:rPr>
                <w:sz w:val="22"/>
                <w:szCs w:val="22"/>
              </w:rPr>
            </w:pPr>
            <w:r w:rsidRPr="00C976B2">
              <w:rPr>
                <w:sz w:val="22"/>
                <w:szCs w:val="22"/>
              </w:rPr>
              <w:t>Consolidación del Mapa Estratégico</w:t>
            </w:r>
          </w:p>
        </w:tc>
        <w:tc>
          <w:tcPr>
            <w:tcW w:w="1843" w:type="dxa"/>
            <w:vAlign w:val="center"/>
          </w:tcPr>
          <w:p w14:paraId="03281A3F" w14:textId="77777777" w:rsidR="001A4EED" w:rsidRPr="00C976B2" w:rsidRDefault="001A4EED" w:rsidP="00A41EA5">
            <w:pPr>
              <w:spacing w:line="276" w:lineRule="auto"/>
              <w:jc w:val="center"/>
              <w:rPr>
                <w:sz w:val="22"/>
                <w:szCs w:val="22"/>
              </w:rPr>
            </w:pPr>
          </w:p>
          <w:p w14:paraId="3483A713" w14:textId="77777777" w:rsidR="001A4EED" w:rsidRPr="00C976B2" w:rsidRDefault="001A4EED" w:rsidP="00A41EA5">
            <w:pPr>
              <w:spacing w:line="276" w:lineRule="auto"/>
              <w:jc w:val="center"/>
              <w:rPr>
                <w:sz w:val="22"/>
                <w:szCs w:val="22"/>
              </w:rPr>
            </w:pPr>
          </w:p>
          <w:p w14:paraId="39AD429F" w14:textId="325D36BC" w:rsidR="001A4EED" w:rsidRPr="00C976B2" w:rsidRDefault="00381C70" w:rsidP="00A41EA5">
            <w:pPr>
              <w:spacing w:line="276" w:lineRule="auto"/>
              <w:jc w:val="center"/>
              <w:rPr>
                <w:sz w:val="22"/>
                <w:szCs w:val="22"/>
              </w:rPr>
            </w:pPr>
            <w:r>
              <w:rPr>
                <w:sz w:val="22"/>
                <w:szCs w:val="22"/>
              </w:rPr>
              <w:t>Director</w:t>
            </w:r>
            <w:r w:rsidR="001A4EED" w:rsidRPr="00C976B2">
              <w:rPr>
                <w:sz w:val="22"/>
                <w:szCs w:val="22"/>
              </w:rPr>
              <w:t xml:space="preserve"> Administrativo y Financiero</w:t>
            </w:r>
          </w:p>
          <w:p w14:paraId="46E19984" w14:textId="77777777" w:rsidR="001A4EED" w:rsidRPr="00C976B2" w:rsidRDefault="001A4EED" w:rsidP="00A41EA5">
            <w:pPr>
              <w:spacing w:line="276" w:lineRule="auto"/>
              <w:jc w:val="center"/>
              <w:rPr>
                <w:sz w:val="22"/>
                <w:szCs w:val="22"/>
              </w:rPr>
            </w:pPr>
          </w:p>
          <w:p w14:paraId="57CB28EE" w14:textId="77777777" w:rsidR="001A4EED" w:rsidRPr="00C976B2" w:rsidRDefault="001A4EED" w:rsidP="00A41EA5">
            <w:pPr>
              <w:spacing w:line="276" w:lineRule="auto"/>
              <w:jc w:val="center"/>
              <w:rPr>
                <w:sz w:val="22"/>
                <w:szCs w:val="22"/>
              </w:rPr>
            </w:pPr>
          </w:p>
        </w:tc>
        <w:tc>
          <w:tcPr>
            <w:tcW w:w="5103" w:type="dxa"/>
            <w:vAlign w:val="center"/>
          </w:tcPr>
          <w:p w14:paraId="27EE1358" w14:textId="3D09953A" w:rsidR="001A4EED" w:rsidRPr="00C976B2" w:rsidRDefault="001A4EED" w:rsidP="00A41EA5">
            <w:pPr>
              <w:spacing w:line="276" w:lineRule="auto"/>
              <w:jc w:val="both"/>
              <w:rPr>
                <w:sz w:val="22"/>
                <w:szCs w:val="22"/>
              </w:rPr>
            </w:pPr>
            <w:r w:rsidRPr="00C976B2">
              <w:rPr>
                <w:sz w:val="22"/>
                <w:szCs w:val="22"/>
              </w:rPr>
              <w:t>Definida o revisada la misión y visión y establecidas las iniciativas estratégicas, se procede a considerar desde que perspectiva de la empresa se requieren acciones para lograr su cumplimiento.</w:t>
            </w:r>
          </w:p>
          <w:p w14:paraId="7368EB7C" w14:textId="77777777" w:rsidR="001A4EED" w:rsidRPr="00C976B2" w:rsidRDefault="001A4EED" w:rsidP="00A41EA5">
            <w:pPr>
              <w:spacing w:line="276" w:lineRule="auto"/>
              <w:jc w:val="both"/>
              <w:rPr>
                <w:sz w:val="22"/>
                <w:szCs w:val="22"/>
              </w:rPr>
            </w:pPr>
          </w:p>
          <w:p w14:paraId="1B1EF00E" w14:textId="11CC8F89" w:rsidR="001A4EED" w:rsidRPr="00C976B2" w:rsidRDefault="001A4EED" w:rsidP="00A41EA5">
            <w:pPr>
              <w:spacing w:line="276" w:lineRule="auto"/>
              <w:jc w:val="both"/>
              <w:rPr>
                <w:sz w:val="22"/>
                <w:szCs w:val="22"/>
              </w:rPr>
            </w:pPr>
            <w:r w:rsidRPr="00C976B2">
              <w:rPr>
                <w:sz w:val="22"/>
                <w:szCs w:val="22"/>
              </w:rPr>
              <w:t xml:space="preserve">Las acciones indican las actividades a realizar para lograr cada uno de los objetivos desde el punto de vista de cada unidad de negocios de la Empresa y son plasmadas en </w:t>
            </w:r>
            <w:r w:rsidR="004E2B4C">
              <w:rPr>
                <w:sz w:val="22"/>
                <w:szCs w:val="22"/>
              </w:rPr>
              <w:t>la Matriz Estratégica de la institución.</w:t>
            </w:r>
          </w:p>
          <w:p w14:paraId="0CEC143E" w14:textId="77777777" w:rsidR="001A4EED" w:rsidRPr="00C976B2" w:rsidRDefault="001A4EED" w:rsidP="00A41EA5">
            <w:pPr>
              <w:spacing w:line="276" w:lineRule="auto"/>
              <w:jc w:val="both"/>
              <w:rPr>
                <w:sz w:val="22"/>
                <w:szCs w:val="22"/>
              </w:rPr>
            </w:pPr>
          </w:p>
        </w:tc>
      </w:tr>
      <w:tr w:rsidR="001A4EED" w:rsidRPr="00C976B2" w14:paraId="30D2CE99" w14:textId="77777777" w:rsidTr="00A41EA5">
        <w:trPr>
          <w:trHeight w:val="251"/>
        </w:trPr>
        <w:tc>
          <w:tcPr>
            <w:tcW w:w="534" w:type="dxa"/>
            <w:vAlign w:val="center"/>
          </w:tcPr>
          <w:p w14:paraId="12EEDF64" w14:textId="25362E0C" w:rsidR="001A4EED" w:rsidRPr="00C976B2" w:rsidRDefault="001B13E5" w:rsidP="00A41EA5">
            <w:pPr>
              <w:spacing w:line="276" w:lineRule="auto"/>
              <w:jc w:val="center"/>
              <w:rPr>
                <w:sz w:val="22"/>
                <w:szCs w:val="22"/>
              </w:rPr>
            </w:pPr>
            <w:r>
              <w:rPr>
                <w:sz w:val="22"/>
                <w:szCs w:val="22"/>
              </w:rPr>
              <w:t>7</w:t>
            </w:r>
          </w:p>
        </w:tc>
        <w:tc>
          <w:tcPr>
            <w:tcW w:w="1842" w:type="dxa"/>
            <w:vAlign w:val="center"/>
          </w:tcPr>
          <w:p w14:paraId="70FCAA7C" w14:textId="77777777" w:rsidR="001A4EED" w:rsidRPr="00C976B2" w:rsidRDefault="001A4EED" w:rsidP="00A41EA5">
            <w:pPr>
              <w:spacing w:line="276" w:lineRule="auto"/>
              <w:jc w:val="center"/>
              <w:rPr>
                <w:sz w:val="22"/>
                <w:szCs w:val="22"/>
              </w:rPr>
            </w:pPr>
          </w:p>
          <w:p w14:paraId="282548DD" w14:textId="1B7A3E54" w:rsidR="001A4EED" w:rsidRPr="00C976B2" w:rsidRDefault="001A4EED" w:rsidP="00A41EA5">
            <w:pPr>
              <w:spacing w:line="276" w:lineRule="auto"/>
              <w:jc w:val="center"/>
              <w:rPr>
                <w:sz w:val="22"/>
                <w:szCs w:val="22"/>
              </w:rPr>
            </w:pPr>
            <w:r w:rsidRPr="00C976B2">
              <w:rPr>
                <w:sz w:val="22"/>
                <w:szCs w:val="22"/>
              </w:rPr>
              <w:t xml:space="preserve">Definición de Objetivos de </w:t>
            </w:r>
            <w:r w:rsidR="004E2B4C">
              <w:rPr>
                <w:sz w:val="22"/>
                <w:szCs w:val="22"/>
              </w:rPr>
              <w:lastRenderedPageBreak/>
              <w:t>Calidad</w:t>
            </w:r>
            <w:r w:rsidRPr="00C976B2">
              <w:rPr>
                <w:sz w:val="22"/>
                <w:szCs w:val="22"/>
              </w:rPr>
              <w:t xml:space="preserve"> e Indicadores </w:t>
            </w:r>
          </w:p>
          <w:p w14:paraId="39691CD4" w14:textId="77777777" w:rsidR="001A4EED" w:rsidRPr="00C976B2" w:rsidRDefault="001A4EED" w:rsidP="00A41EA5">
            <w:pPr>
              <w:spacing w:line="276" w:lineRule="auto"/>
              <w:rPr>
                <w:sz w:val="22"/>
                <w:szCs w:val="22"/>
              </w:rPr>
            </w:pPr>
          </w:p>
          <w:p w14:paraId="1083C2FE" w14:textId="77777777" w:rsidR="001A4EED" w:rsidRPr="00C976B2" w:rsidRDefault="001A4EED" w:rsidP="00A41EA5">
            <w:pPr>
              <w:spacing w:line="276" w:lineRule="auto"/>
              <w:rPr>
                <w:sz w:val="22"/>
                <w:szCs w:val="22"/>
              </w:rPr>
            </w:pPr>
          </w:p>
          <w:p w14:paraId="29DC32D0" w14:textId="77777777" w:rsidR="001A4EED" w:rsidRPr="00C976B2" w:rsidRDefault="001A4EED" w:rsidP="00A41EA5">
            <w:pPr>
              <w:spacing w:line="276" w:lineRule="auto"/>
              <w:rPr>
                <w:sz w:val="22"/>
                <w:szCs w:val="22"/>
              </w:rPr>
            </w:pPr>
          </w:p>
          <w:p w14:paraId="7F96134D" w14:textId="77777777" w:rsidR="001A4EED" w:rsidRPr="00C976B2" w:rsidRDefault="001A4EED" w:rsidP="00A41EA5">
            <w:pPr>
              <w:spacing w:line="276" w:lineRule="auto"/>
              <w:rPr>
                <w:sz w:val="22"/>
                <w:szCs w:val="22"/>
              </w:rPr>
            </w:pPr>
          </w:p>
          <w:p w14:paraId="3B6F6496" w14:textId="77777777" w:rsidR="001A4EED" w:rsidRPr="00C976B2" w:rsidRDefault="001A4EED" w:rsidP="00A41EA5">
            <w:pPr>
              <w:spacing w:line="276" w:lineRule="auto"/>
              <w:jc w:val="center"/>
              <w:rPr>
                <w:sz w:val="22"/>
                <w:szCs w:val="22"/>
              </w:rPr>
            </w:pPr>
          </w:p>
        </w:tc>
        <w:tc>
          <w:tcPr>
            <w:tcW w:w="1843" w:type="dxa"/>
            <w:vAlign w:val="center"/>
          </w:tcPr>
          <w:p w14:paraId="3B72B2D2" w14:textId="651FEDA7" w:rsidR="001A4EED" w:rsidRPr="00C976B2" w:rsidRDefault="001A4EED" w:rsidP="00A41EA5">
            <w:pPr>
              <w:spacing w:line="276" w:lineRule="auto"/>
              <w:jc w:val="center"/>
              <w:rPr>
                <w:sz w:val="22"/>
                <w:szCs w:val="22"/>
              </w:rPr>
            </w:pPr>
            <w:r w:rsidRPr="00C976B2">
              <w:rPr>
                <w:sz w:val="22"/>
                <w:szCs w:val="22"/>
              </w:rPr>
              <w:lastRenderedPageBreak/>
              <w:t xml:space="preserve">Comité de </w:t>
            </w:r>
            <w:r w:rsidR="004E2B4C">
              <w:rPr>
                <w:sz w:val="22"/>
                <w:szCs w:val="22"/>
              </w:rPr>
              <w:t>Calidad</w:t>
            </w:r>
          </w:p>
        </w:tc>
        <w:tc>
          <w:tcPr>
            <w:tcW w:w="5103" w:type="dxa"/>
            <w:vAlign w:val="center"/>
          </w:tcPr>
          <w:p w14:paraId="3A430472" w14:textId="7E582C13" w:rsidR="001A4EED" w:rsidRPr="00C976B2" w:rsidRDefault="001A4EED" w:rsidP="00A41EA5">
            <w:pPr>
              <w:spacing w:line="276" w:lineRule="auto"/>
              <w:jc w:val="both"/>
              <w:rPr>
                <w:sz w:val="22"/>
                <w:szCs w:val="22"/>
              </w:rPr>
            </w:pPr>
            <w:r w:rsidRPr="00C976B2">
              <w:rPr>
                <w:sz w:val="22"/>
                <w:szCs w:val="22"/>
              </w:rPr>
              <w:t xml:space="preserve">Las iniciativas Estratégicas provenientes del ejercicio DOFA, así como los objetivos generados a través de los pilares de la política de </w:t>
            </w:r>
            <w:r w:rsidR="004E2B4C">
              <w:rPr>
                <w:sz w:val="22"/>
                <w:szCs w:val="22"/>
              </w:rPr>
              <w:t>Calidad</w:t>
            </w:r>
            <w:r w:rsidRPr="00C976B2">
              <w:rPr>
                <w:sz w:val="22"/>
                <w:szCs w:val="22"/>
              </w:rPr>
              <w:t xml:space="preserve"> se consolidan a través de Objetivos de </w:t>
            </w:r>
            <w:r w:rsidR="004E2B4C">
              <w:rPr>
                <w:sz w:val="22"/>
                <w:szCs w:val="22"/>
              </w:rPr>
              <w:t>Calidad</w:t>
            </w:r>
            <w:r w:rsidR="001A1825">
              <w:rPr>
                <w:sz w:val="22"/>
                <w:szCs w:val="22"/>
              </w:rPr>
              <w:t>.</w:t>
            </w:r>
          </w:p>
          <w:p w14:paraId="380E614E" w14:textId="77777777" w:rsidR="001A4EED" w:rsidRPr="00C976B2" w:rsidRDefault="001A4EED" w:rsidP="00A41EA5">
            <w:pPr>
              <w:spacing w:line="276" w:lineRule="auto"/>
              <w:jc w:val="both"/>
              <w:rPr>
                <w:color w:val="0000FF"/>
                <w:sz w:val="22"/>
                <w:szCs w:val="22"/>
                <w:highlight w:val="magenta"/>
              </w:rPr>
            </w:pPr>
          </w:p>
          <w:p w14:paraId="1AB7C9A6" w14:textId="074A37E0" w:rsidR="001A4EED" w:rsidRPr="00C976B2" w:rsidRDefault="001A4EED" w:rsidP="00A41EA5">
            <w:pPr>
              <w:spacing w:line="276" w:lineRule="auto"/>
              <w:jc w:val="both"/>
              <w:rPr>
                <w:sz w:val="22"/>
                <w:szCs w:val="22"/>
              </w:rPr>
            </w:pPr>
            <w:r w:rsidRPr="00C976B2">
              <w:rPr>
                <w:sz w:val="22"/>
                <w:szCs w:val="22"/>
              </w:rPr>
              <w:t>NOTA: Los indicadores</w:t>
            </w:r>
            <w:r w:rsidRPr="00C976B2">
              <w:rPr>
                <w:color w:val="0000FF"/>
                <w:sz w:val="22"/>
                <w:szCs w:val="22"/>
              </w:rPr>
              <w:t xml:space="preserve"> </w:t>
            </w:r>
            <w:r w:rsidRPr="00C976B2">
              <w:rPr>
                <w:sz w:val="22"/>
                <w:szCs w:val="22"/>
              </w:rPr>
              <w:t xml:space="preserve">que provienen del plan estratégico son </w:t>
            </w:r>
            <w:r w:rsidRPr="00C976B2">
              <w:rPr>
                <w:sz w:val="22"/>
                <w:szCs w:val="22"/>
                <w:u w:val="single"/>
              </w:rPr>
              <w:t>indicadores temporales</w:t>
            </w:r>
            <w:r w:rsidRPr="00C976B2">
              <w:rPr>
                <w:sz w:val="22"/>
                <w:szCs w:val="22"/>
              </w:rPr>
              <w:t xml:space="preserve">, ya que se asocian con objetivos o proyectos cuya vigencia está asociada a la </w:t>
            </w:r>
            <w:r w:rsidRPr="00C976B2">
              <w:rPr>
                <w:sz w:val="22"/>
                <w:szCs w:val="22"/>
                <w:u w:val="single"/>
              </w:rPr>
              <w:t xml:space="preserve">duración </w:t>
            </w:r>
            <w:proofErr w:type="gramStart"/>
            <w:r w:rsidRPr="00C976B2">
              <w:rPr>
                <w:sz w:val="22"/>
                <w:szCs w:val="22"/>
                <w:u w:val="single"/>
              </w:rPr>
              <w:t>del mismo</w:t>
            </w:r>
            <w:proofErr w:type="gramEnd"/>
            <w:r w:rsidRPr="00C976B2">
              <w:rPr>
                <w:sz w:val="22"/>
                <w:szCs w:val="22"/>
                <w:u w:val="single"/>
              </w:rPr>
              <w:t>.</w:t>
            </w:r>
          </w:p>
          <w:p w14:paraId="17BFB6C1" w14:textId="77777777" w:rsidR="001A4EED" w:rsidRPr="00C976B2" w:rsidRDefault="001A4EED" w:rsidP="00A41EA5">
            <w:pPr>
              <w:spacing w:line="276" w:lineRule="auto"/>
              <w:jc w:val="both"/>
              <w:rPr>
                <w:sz w:val="22"/>
                <w:szCs w:val="22"/>
              </w:rPr>
            </w:pPr>
          </w:p>
        </w:tc>
      </w:tr>
      <w:tr w:rsidR="001A4EED" w:rsidRPr="00C976B2" w14:paraId="0F9208F3" w14:textId="77777777" w:rsidTr="00A41EA5">
        <w:trPr>
          <w:trHeight w:val="251"/>
        </w:trPr>
        <w:tc>
          <w:tcPr>
            <w:tcW w:w="534" w:type="dxa"/>
            <w:vAlign w:val="center"/>
          </w:tcPr>
          <w:p w14:paraId="224C9E2C" w14:textId="2382999C" w:rsidR="001A4EED" w:rsidRPr="00C976B2" w:rsidRDefault="001B13E5" w:rsidP="00A41EA5">
            <w:pPr>
              <w:spacing w:line="276" w:lineRule="auto"/>
              <w:jc w:val="center"/>
              <w:rPr>
                <w:sz w:val="22"/>
                <w:szCs w:val="22"/>
              </w:rPr>
            </w:pPr>
            <w:r>
              <w:rPr>
                <w:sz w:val="22"/>
                <w:szCs w:val="22"/>
              </w:rPr>
              <w:lastRenderedPageBreak/>
              <w:t>8</w:t>
            </w:r>
          </w:p>
        </w:tc>
        <w:tc>
          <w:tcPr>
            <w:tcW w:w="1842" w:type="dxa"/>
            <w:vAlign w:val="center"/>
          </w:tcPr>
          <w:p w14:paraId="705CC89C" w14:textId="2373CB45" w:rsidR="001A4EED" w:rsidRPr="00C976B2" w:rsidRDefault="001A4EED" w:rsidP="00A41EA5">
            <w:pPr>
              <w:spacing w:line="276" w:lineRule="auto"/>
              <w:jc w:val="center"/>
              <w:rPr>
                <w:sz w:val="22"/>
                <w:szCs w:val="22"/>
              </w:rPr>
            </w:pPr>
            <w:r w:rsidRPr="00C976B2">
              <w:rPr>
                <w:sz w:val="22"/>
                <w:szCs w:val="22"/>
              </w:rPr>
              <w:t xml:space="preserve">Difusión de los Objetivos de </w:t>
            </w:r>
            <w:r w:rsidR="00C219C6">
              <w:rPr>
                <w:sz w:val="22"/>
                <w:szCs w:val="22"/>
              </w:rPr>
              <w:t>Calidad</w:t>
            </w:r>
          </w:p>
        </w:tc>
        <w:tc>
          <w:tcPr>
            <w:tcW w:w="1843" w:type="dxa"/>
            <w:vAlign w:val="center"/>
          </w:tcPr>
          <w:p w14:paraId="32890594" w14:textId="77777777" w:rsidR="001A4EED" w:rsidRPr="00C976B2" w:rsidRDefault="001A4EED" w:rsidP="00A41EA5">
            <w:pPr>
              <w:spacing w:line="276" w:lineRule="auto"/>
              <w:jc w:val="center"/>
              <w:rPr>
                <w:sz w:val="22"/>
                <w:szCs w:val="22"/>
              </w:rPr>
            </w:pPr>
            <w:r w:rsidRPr="00C976B2">
              <w:rPr>
                <w:sz w:val="22"/>
                <w:szCs w:val="22"/>
              </w:rPr>
              <w:t>Responsables del Proceso</w:t>
            </w:r>
          </w:p>
        </w:tc>
        <w:tc>
          <w:tcPr>
            <w:tcW w:w="5103" w:type="dxa"/>
            <w:vAlign w:val="center"/>
          </w:tcPr>
          <w:p w14:paraId="4DA7D0D0" w14:textId="187F32EF" w:rsidR="001A4EED" w:rsidRPr="00C976B2" w:rsidRDefault="001A4EED" w:rsidP="00A41EA5">
            <w:pPr>
              <w:spacing w:line="276" w:lineRule="auto"/>
              <w:jc w:val="both"/>
              <w:rPr>
                <w:sz w:val="22"/>
                <w:szCs w:val="22"/>
              </w:rPr>
            </w:pPr>
            <w:r w:rsidRPr="00C976B2">
              <w:rPr>
                <w:sz w:val="22"/>
                <w:szCs w:val="22"/>
              </w:rPr>
              <w:t xml:space="preserve">Los Objetivos de </w:t>
            </w:r>
            <w:r w:rsidR="00C219C6">
              <w:rPr>
                <w:sz w:val="22"/>
                <w:szCs w:val="22"/>
              </w:rPr>
              <w:t>Calidad</w:t>
            </w:r>
            <w:r w:rsidRPr="00C976B2">
              <w:rPr>
                <w:sz w:val="22"/>
                <w:szCs w:val="22"/>
              </w:rPr>
              <w:t xml:space="preserve"> en </w:t>
            </w:r>
            <w:r w:rsidR="00C219C6">
              <w:rPr>
                <w:sz w:val="22"/>
                <w:szCs w:val="22"/>
              </w:rPr>
              <w:t>el Instituto Educativo Digital</w:t>
            </w:r>
            <w:r w:rsidRPr="00C976B2">
              <w:rPr>
                <w:sz w:val="22"/>
                <w:szCs w:val="22"/>
              </w:rPr>
              <w:t xml:space="preserve">, se difunden a todo el personal bajo la metodología </w:t>
            </w:r>
            <w:r w:rsidR="00C219C6">
              <w:rPr>
                <w:sz w:val="22"/>
                <w:szCs w:val="22"/>
              </w:rPr>
              <w:t>de:</w:t>
            </w:r>
            <w:r w:rsidRPr="00C976B2">
              <w:rPr>
                <w:sz w:val="22"/>
                <w:szCs w:val="22"/>
              </w:rPr>
              <w:t xml:space="preserve"> capacitaciones, actividades lúdicas, publicaciones en carteleras, plegables, entre otros. </w:t>
            </w:r>
          </w:p>
          <w:p w14:paraId="3A02916E" w14:textId="77777777" w:rsidR="001A4EED" w:rsidRPr="00C976B2" w:rsidRDefault="001A4EED" w:rsidP="00A41EA5">
            <w:pPr>
              <w:spacing w:line="276" w:lineRule="auto"/>
              <w:jc w:val="both"/>
              <w:rPr>
                <w:sz w:val="22"/>
                <w:szCs w:val="22"/>
              </w:rPr>
            </w:pPr>
          </w:p>
        </w:tc>
      </w:tr>
      <w:tr w:rsidR="001A4EED" w:rsidRPr="00C976B2" w14:paraId="13CEBB23" w14:textId="77777777" w:rsidTr="00A41EA5">
        <w:trPr>
          <w:trHeight w:val="251"/>
        </w:trPr>
        <w:tc>
          <w:tcPr>
            <w:tcW w:w="534" w:type="dxa"/>
            <w:vAlign w:val="center"/>
          </w:tcPr>
          <w:p w14:paraId="706DF98A" w14:textId="1540D38D" w:rsidR="001A4EED" w:rsidRPr="00C976B2" w:rsidRDefault="001B13E5" w:rsidP="00A41EA5">
            <w:pPr>
              <w:spacing w:line="276" w:lineRule="auto"/>
              <w:jc w:val="center"/>
              <w:rPr>
                <w:sz w:val="22"/>
                <w:szCs w:val="22"/>
              </w:rPr>
            </w:pPr>
            <w:r>
              <w:rPr>
                <w:sz w:val="22"/>
                <w:szCs w:val="22"/>
              </w:rPr>
              <w:t>9</w:t>
            </w:r>
          </w:p>
        </w:tc>
        <w:tc>
          <w:tcPr>
            <w:tcW w:w="1842" w:type="dxa"/>
            <w:vAlign w:val="center"/>
          </w:tcPr>
          <w:p w14:paraId="460B03DD" w14:textId="77777777" w:rsidR="001A4EED" w:rsidRPr="00C976B2" w:rsidRDefault="001A4EED" w:rsidP="00A41EA5">
            <w:pPr>
              <w:spacing w:line="276" w:lineRule="auto"/>
              <w:jc w:val="center"/>
              <w:rPr>
                <w:sz w:val="22"/>
                <w:szCs w:val="22"/>
              </w:rPr>
            </w:pPr>
            <w:r w:rsidRPr="00C976B2">
              <w:rPr>
                <w:sz w:val="22"/>
                <w:szCs w:val="22"/>
              </w:rPr>
              <w:t>Seguimiento, evaluación y control de la Gestión</w:t>
            </w:r>
          </w:p>
        </w:tc>
        <w:tc>
          <w:tcPr>
            <w:tcW w:w="1843" w:type="dxa"/>
            <w:vAlign w:val="center"/>
          </w:tcPr>
          <w:p w14:paraId="2FA0224F" w14:textId="78DAA695" w:rsidR="001A4EED" w:rsidRPr="00C976B2" w:rsidRDefault="001A4EED" w:rsidP="00A41EA5">
            <w:pPr>
              <w:spacing w:line="276" w:lineRule="auto"/>
              <w:jc w:val="center"/>
              <w:rPr>
                <w:sz w:val="22"/>
                <w:szCs w:val="22"/>
              </w:rPr>
            </w:pPr>
            <w:r w:rsidRPr="00C976B2">
              <w:rPr>
                <w:sz w:val="22"/>
                <w:szCs w:val="22"/>
              </w:rPr>
              <w:t xml:space="preserve">Comité de </w:t>
            </w:r>
            <w:r w:rsidR="00C219C6">
              <w:rPr>
                <w:sz w:val="22"/>
                <w:szCs w:val="22"/>
              </w:rPr>
              <w:t>Calidad</w:t>
            </w:r>
          </w:p>
        </w:tc>
        <w:tc>
          <w:tcPr>
            <w:tcW w:w="5103" w:type="dxa"/>
            <w:vAlign w:val="center"/>
          </w:tcPr>
          <w:p w14:paraId="14F4F103" w14:textId="52B33102" w:rsidR="001A4EED" w:rsidRPr="00C976B2" w:rsidRDefault="001A4EED" w:rsidP="00C219C6">
            <w:pPr>
              <w:spacing w:line="276" w:lineRule="auto"/>
              <w:jc w:val="both"/>
              <w:rPr>
                <w:sz w:val="22"/>
                <w:szCs w:val="22"/>
              </w:rPr>
            </w:pPr>
            <w:r w:rsidRPr="00C976B2">
              <w:rPr>
                <w:sz w:val="22"/>
                <w:szCs w:val="22"/>
              </w:rPr>
              <w:t>En forma trimestral</w:t>
            </w:r>
            <w:r w:rsidR="00C219C6">
              <w:rPr>
                <w:sz w:val="22"/>
                <w:szCs w:val="22"/>
              </w:rPr>
              <w:t xml:space="preserve">, </w:t>
            </w:r>
            <w:r w:rsidRPr="00C976B2">
              <w:rPr>
                <w:sz w:val="22"/>
                <w:szCs w:val="22"/>
              </w:rPr>
              <w:t>e</w:t>
            </w:r>
            <w:r w:rsidR="00C219C6">
              <w:rPr>
                <w:sz w:val="22"/>
                <w:szCs w:val="22"/>
              </w:rPr>
              <w:t>l</w:t>
            </w:r>
            <w:r w:rsidRPr="00C976B2">
              <w:rPr>
                <w:sz w:val="22"/>
                <w:szCs w:val="22"/>
              </w:rPr>
              <w:t xml:space="preserve"> Comité de </w:t>
            </w:r>
            <w:r w:rsidR="00C219C6">
              <w:rPr>
                <w:sz w:val="22"/>
                <w:szCs w:val="22"/>
              </w:rPr>
              <w:t>Calidad</w:t>
            </w:r>
            <w:r w:rsidRPr="00C976B2">
              <w:rPr>
                <w:sz w:val="22"/>
                <w:szCs w:val="22"/>
              </w:rPr>
              <w:t>, hace seguimiento y evaluación a la gestión de procesos y cumplimiento de metas</w:t>
            </w:r>
            <w:r w:rsidR="00C219C6">
              <w:rPr>
                <w:sz w:val="22"/>
                <w:szCs w:val="22"/>
              </w:rPr>
              <w:t>.</w:t>
            </w:r>
          </w:p>
        </w:tc>
      </w:tr>
    </w:tbl>
    <w:p w14:paraId="6F3F8F45" w14:textId="77777777" w:rsidR="001A4EED" w:rsidRPr="00C976B2" w:rsidRDefault="001A4EED" w:rsidP="001A4EED">
      <w:pPr>
        <w:spacing w:line="276" w:lineRule="auto"/>
        <w:rPr>
          <w:b/>
          <w:sz w:val="22"/>
          <w:szCs w:val="22"/>
          <w:lang w:val="es-ES_tradnl"/>
        </w:rPr>
      </w:pPr>
      <w:bookmarkStart w:id="11" w:name="_Toc192468518"/>
      <w:bookmarkStart w:id="12" w:name="_Toc256844315"/>
      <w:bookmarkStart w:id="13" w:name="_Toc256844406"/>
    </w:p>
    <w:bookmarkEnd w:id="11"/>
    <w:bookmarkEnd w:id="12"/>
    <w:bookmarkEnd w:id="13"/>
    <w:p w14:paraId="0D3EF7BF" w14:textId="5940AB65" w:rsidR="001A4EED" w:rsidRPr="00C976B2" w:rsidRDefault="001A4EED" w:rsidP="000635E6">
      <w:pPr>
        <w:rPr>
          <w:sz w:val="22"/>
          <w:szCs w:val="22"/>
        </w:rPr>
      </w:pPr>
    </w:p>
    <w:p w14:paraId="74F7C3B0" w14:textId="77777777" w:rsidR="00BE573B" w:rsidRPr="00C976B2" w:rsidRDefault="00BE573B" w:rsidP="00BE573B">
      <w:pPr>
        <w:pStyle w:val="Ttulo1"/>
        <w:numPr>
          <w:ilvl w:val="0"/>
          <w:numId w:val="11"/>
        </w:numPr>
        <w:rPr>
          <w:rFonts w:ascii="Arial" w:hAnsi="Arial" w:cs="Arial"/>
          <w:sz w:val="22"/>
          <w:szCs w:val="22"/>
        </w:rPr>
      </w:pPr>
      <w:bookmarkStart w:id="14" w:name="_Toc223512916"/>
      <w:bookmarkStart w:id="15" w:name="_Toc265408839"/>
      <w:bookmarkStart w:id="16" w:name="_Toc70831610"/>
      <w:r w:rsidRPr="00C976B2">
        <w:rPr>
          <w:rFonts w:ascii="Arial" w:hAnsi="Arial" w:cs="Arial"/>
          <w:sz w:val="22"/>
          <w:szCs w:val="22"/>
        </w:rPr>
        <w:t>CONTROL DEL DOCUMENTO</w:t>
      </w:r>
      <w:bookmarkEnd w:id="14"/>
      <w:bookmarkEnd w:id="15"/>
      <w:bookmarkEnd w:id="16"/>
    </w:p>
    <w:p w14:paraId="601B283A" w14:textId="77777777" w:rsidR="00BE573B" w:rsidRPr="00C976B2" w:rsidRDefault="00BE573B" w:rsidP="00BE573B">
      <w:pPr>
        <w:spacing w:line="276" w:lineRule="auto"/>
        <w:rPr>
          <w:b/>
          <w:sz w:val="22"/>
          <w:szCs w:val="22"/>
          <w:lang w:val="es-ES_tradnl"/>
        </w:rPr>
      </w:pPr>
    </w:p>
    <w:tbl>
      <w:tblPr>
        <w:tblW w:w="932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ook w:val="04A0" w:firstRow="1" w:lastRow="0" w:firstColumn="1" w:lastColumn="0" w:noHBand="0" w:noVBand="1"/>
      </w:tblPr>
      <w:tblGrid>
        <w:gridCol w:w="1023"/>
        <w:gridCol w:w="4796"/>
        <w:gridCol w:w="1374"/>
        <w:gridCol w:w="2129"/>
      </w:tblGrid>
      <w:tr w:rsidR="00BE573B" w:rsidRPr="00C976B2" w14:paraId="2A0685F2" w14:textId="77777777" w:rsidTr="00A41EA5">
        <w:tc>
          <w:tcPr>
            <w:tcW w:w="1023" w:type="dxa"/>
            <w:shd w:val="clear" w:color="auto" w:fill="auto"/>
          </w:tcPr>
          <w:p w14:paraId="0CE32B7D" w14:textId="77777777" w:rsidR="00BE573B" w:rsidRPr="00C976B2" w:rsidRDefault="00BE573B" w:rsidP="00A41EA5">
            <w:pPr>
              <w:spacing w:line="276" w:lineRule="auto"/>
              <w:rPr>
                <w:b/>
                <w:sz w:val="22"/>
                <w:szCs w:val="22"/>
                <w:lang w:val="es-ES_tradnl"/>
              </w:rPr>
            </w:pPr>
            <w:r w:rsidRPr="00C976B2">
              <w:rPr>
                <w:b/>
                <w:sz w:val="22"/>
                <w:szCs w:val="22"/>
                <w:lang w:val="es-ES_tradnl"/>
              </w:rPr>
              <w:t>Versión</w:t>
            </w:r>
          </w:p>
        </w:tc>
        <w:tc>
          <w:tcPr>
            <w:tcW w:w="4796" w:type="dxa"/>
            <w:shd w:val="clear" w:color="auto" w:fill="auto"/>
          </w:tcPr>
          <w:p w14:paraId="02081BE7" w14:textId="77777777" w:rsidR="00BE573B" w:rsidRPr="00C976B2" w:rsidRDefault="00BE573B" w:rsidP="00A41EA5">
            <w:pPr>
              <w:spacing w:line="276" w:lineRule="auto"/>
              <w:rPr>
                <w:b/>
                <w:sz w:val="22"/>
                <w:szCs w:val="22"/>
                <w:lang w:val="es-ES_tradnl"/>
              </w:rPr>
            </w:pPr>
            <w:r w:rsidRPr="00C976B2">
              <w:rPr>
                <w:b/>
                <w:sz w:val="22"/>
                <w:szCs w:val="22"/>
                <w:lang w:val="es-ES_tradnl"/>
              </w:rPr>
              <w:t>Descripción del Cambio</w:t>
            </w:r>
          </w:p>
        </w:tc>
        <w:tc>
          <w:tcPr>
            <w:tcW w:w="1374" w:type="dxa"/>
            <w:shd w:val="clear" w:color="auto" w:fill="auto"/>
          </w:tcPr>
          <w:p w14:paraId="0C2316F5" w14:textId="77777777" w:rsidR="00BE573B" w:rsidRPr="00C976B2" w:rsidRDefault="00BE573B" w:rsidP="00A41EA5">
            <w:pPr>
              <w:spacing w:line="276" w:lineRule="auto"/>
              <w:rPr>
                <w:b/>
                <w:sz w:val="22"/>
                <w:szCs w:val="22"/>
                <w:lang w:val="es-ES_tradnl"/>
              </w:rPr>
            </w:pPr>
            <w:r w:rsidRPr="00C976B2">
              <w:rPr>
                <w:b/>
                <w:sz w:val="22"/>
                <w:szCs w:val="22"/>
                <w:lang w:val="es-ES_tradnl"/>
              </w:rPr>
              <w:t>Aprobó</w:t>
            </w:r>
          </w:p>
        </w:tc>
        <w:tc>
          <w:tcPr>
            <w:tcW w:w="2129" w:type="dxa"/>
            <w:shd w:val="clear" w:color="auto" w:fill="auto"/>
          </w:tcPr>
          <w:p w14:paraId="393464A9" w14:textId="77777777" w:rsidR="00BE573B" w:rsidRPr="00C976B2" w:rsidRDefault="00BE573B" w:rsidP="00A41EA5">
            <w:pPr>
              <w:spacing w:line="276" w:lineRule="auto"/>
              <w:rPr>
                <w:b/>
                <w:sz w:val="22"/>
                <w:szCs w:val="22"/>
                <w:lang w:val="es-ES_tradnl"/>
              </w:rPr>
            </w:pPr>
            <w:r w:rsidRPr="00C976B2">
              <w:rPr>
                <w:b/>
                <w:sz w:val="22"/>
                <w:szCs w:val="22"/>
                <w:lang w:val="es-ES_tradnl"/>
              </w:rPr>
              <w:t>Fecha</w:t>
            </w:r>
          </w:p>
        </w:tc>
      </w:tr>
      <w:tr w:rsidR="00BE573B" w:rsidRPr="00C976B2" w14:paraId="0C56C854" w14:textId="77777777" w:rsidTr="00A41EA5">
        <w:tc>
          <w:tcPr>
            <w:tcW w:w="1023" w:type="dxa"/>
            <w:shd w:val="clear" w:color="auto" w:fill="auto"/>
          </w:tcPr>
          <w:p w14:paraId="574D684F" w14:textId="77777777" w:rsidR="00BE573B" w:rsidRPr="00C976B2" w:rsidRDefault="00BE573B" w:rsidP="00A41EA5">
            <w:pPr>
              <w:spacing w:line="276" w:lineRule="auto"/>
              <w:rPr>
                <w:sz w:val="22"/>
                <w:szCs w:val="22"/>
                <w:lang w:val="es-ES_tradnl"/>
              </w:rPr>
            </w:pPr>
          </w:p>
          <w:p w14:paraId="4FA77EE8" w14:textId="77777777" w:rsidR="00BE573B" w:rsidRPr="00C976B2" w:rsidRDefault="00BE573B" w:rsidP="00A41EA5">
            <w:pPr>
              <w:spacing w:line="276" w:lineRule="auto"/>
              <w:jc w:val="center"/>
              <w:rPr>
                <w:sz w:val="22"/>
                <w:szCs w:val="22"/>
                <w:lang w:val="es-ES_tradnl"/>
              </w:rPr>
            </w:pPr>
            <w:r w:rsidRPr="00C976B2">
              <w:rPr>
                <w:sz w:val="22"/>
                <w:szCs w:val="22"/>
                <w:lang w:val="es-ES_tradnl"/>
              </w:rPr>
              <w:t>1</w:t>
            </w:r>
          </w:p>
        </w:tc>
        <w:tc>
          <w:tcPr>
            <w:tcW w:w="4796" w:type="dxa"/>
            <w:shd w:val="clear" w:color="auto" w:fill="auto"/>
          </w:tcPr>
          <w:p w14:paraId="67BC6CCF" w14:textId="77777777" w:rsidR="00BE573B" w:rsidRPr="00C976B2" w:rsidRDefault="00BE573B" w:rsidP="00A41EA5">
            <w:pPr>
              <w:spacing w:line="276" w:lineRule="auto"/>
              <w:jc w:val="both"/>
              <w:rPr>
                <w:sz w:val="22"/>
                <w:szCs w:val="22"/>
                <w:lang w:val="es-ES_tradnl"/>
              </w:rPr>
            </w:pPr>
          </w:p>
          <w:p w14:paraId="42A73BEF" w14:textId="77777777" w:rsidR="00BE573B" w:rsidRPr="00C976B2" w:rsidRDefault="00BE573B" w:rsidP="00A41EA5">
            <w:pPr>
              <w:spacing w:line="276" w:lineRule="auto"/>
              <w:jc w:val="both"/>
              <w:rPr>
                <w:sz w:val="22"/>
                <w:szCs w:val="22"/>
                <w:lang w:val="es-ES_tradnl"/>
              </w:rPr>
            </w:pPr>
            <w:r w:rsidRPr="00C976B2">
              <w:rPr>
                <w:sz w:val="22"/>
                <w:szCs w:val="22"/>
                <w:lang w:val="es-ES_tradnl"/>
              </w:rPr>
              <w:t>Se elabora la primera versión del procedimiento de Planeación Estratégica.</w:t>
            </w:r>
          </w:p>
          <w:p w14:paraId="24B30788" w14:textId="77777777" w:rsidR="00BE573B" w:rsidRPr="00C976B2" w:rsidRDefault="00BE573B" w:rsidP="00A41EA5">
            <w:pPr>
              <w:spacing w:line="276" w:lineRule="auto"/>
              <w:jc w:val="both"/>
              <w:rPr>
                <w:sz w:val="22"/>
                <w:szCs w:val="22"/>
                <w:lang w:val="es-ES_tradnl"/>
              </w:rPr>
            </w:pPr>
          </w:p>
        </w:tc>
        <w:tc>
          <w:tcPr>
            <w:tcW w:w="1374" w:type="dxa"/>
            <w:shd w:val="clear" w:color="auto" w:fill="auto"/>
          </w:tcPr>
          <w:p w14:paraId="0334BFBB" w14:textId="77777777" w:rsidR="00BE573B" w:rsidRPr="00C976B2" w:rsidRDefault="00BE573B" w:rsidP="00A41EA5">
            <w:pPr>
              <w:spacing w:line="276" w:lineRule="auto"/>
              <w:jc w:val="center"/>
              <w:rPr>
                <w:sz w:val="22"/>
                <w:szCs w:val="22"/>
                <w:lang w:val="es-ES_tradnl"/>
              </w:rPr>
            </w:pPr>
          </w:p>
          <w:p w14:paraId="19AC1BD0" w14:textId="44AACFAA" w:rsidR="00BE573B" w:rsidRPr="00C976B2" w:rsidRDefault="00BE573B" w:rsidP="00A41EA5">
            <w:pPr>
              <w:spacing w:line="276" w:lineRule="auto"/>
              <w:jc w:val="center"/>
              <w:rPr>
                <w:sz w:val="22"/>
                <w:szCs w:val="22"/>
                <w:lang w:val="es-ES_tradnl"/>
              </w:rPr>
            </w:pPr>
            <w:r w:rsidRPr="00C976B2">
              <w:rPr>
                <w:sz w:val="22"/>
                <w:szCs w:val="22"/>
                <w:lang w:val="es-ES_tradnl"/>
              </w:rPr>
              <w:t>Rector</w:t>
            </w:r>
          </w:p>
        </w:tc>
        <w:tc>
          <w:tcPr>
            <w:tcW w:w="2129" w:type="dxa"/>
            <w:shd w:val="clear" w:color="auto" w:fill="auto"/>
          </w:tcPr>
          <w:p w14:paraId="7AB3BADA" w14:textId="77777777" w:rsidR="00BE573B" w:rsidRPr="00C976B2" w:rsidRDefault="00BE573B" w:rsidP="00A41EA5">
            <w:pPr>
              <w:spacing w:line="276" w:lineRule="auto"/>
              <w:jc w:val="center"/>
              <w:rPr>
                <w:sz w:val="22"/>
                <w:szCs w:val="22"/>
                <w:lang w:val="es-ES_tradnl"/>
              </w:rPr>
            </w:pPr>
          </w:p>
          <w:p w14:paraId="5C142831" w14:textId="1C540E46" w:rsidR="00BE573B" w:rsidRPr="00C976B2" w:rsidRDefault="00C219C6" w:rsidP="00A41EA5">
            <w:pPr>
              <w:spacing w:line="276" w:lineRule="auto"/>
              <w:jc w:val="center"/>
              <w:rPr>
                <w:sz w:val="22"/>
                <w:szCs w:val="22"/>
                <w:lang w:val="es-ES_tradnl"/>
              </w:rPr>
            </w:pPr>
            <w:r>
              <w:rPr>
                <w:sz w:val="22"/>
                <w:szCs w:val="22"/>
                <w:lang w:val="es-ES_tradnl"/>
              </w:rPr>
              <w:t>01</w:t>
            </w:r>
            <w:r w:rsidR="00BE573B" w:rsidRPr="00C976B2">
              <w:rPr>
                <w:sz w:val="22"/>
                <w:szCs w:val="22"/>
                <w:lang w:val="es-ES_tradnl"/>
              </w:rPr>
              <w:t>/0</w:t>
            </w:r>
            <w:r>
              <w:rPr>
                <w:sz w:val="22"/>
                <w:szCs w:val="22"/>
                <w:lang w:val="es-ES_tradnl"/>
              </w:rPr>
              <w:t>6</w:t>
            </w:r>
            <w:r w:rsidR="00BE573B" w:rsidRPr="00C976B2">
              <w:rPr>
                <w:sz w:val="22"/>
                <w:szCs w:val="22"/>
                <w:lang w:val="es-ES_tradnl"/>
              </w:rPr>
              <w:t>/2021</w:t>
            </w:r>
          </w:p>
        </w:tc>
      </w:tr>
    </w:tbl>
    <w:p w14:paraId="2904662A" w14:textId="77777777" w:rsidR="00BE573B" w:rsidRPr="00C976B2" w:rsidRDefault="00BE573B" w:rsidP="00BE573B">
      <w:pPr>
        <w:spacing w:line="276" w:lineRule="auto"/>
        <w:rPr>
          <w:b/>
          <w:sz w:val="22"/>
          <w:szCs w:val="22"/>
          <w:lang w:val="es-ES_tradnl"/>
        </w:rPr>
      </w:pPr>
    </w:p>
    <w:p w14:paraId="20FC2CB1" w14:textId="77777777" w:rsidR="00BE573B" w:rsidRPr="00C976B2" w:rsidRDefault="00BE573B" w:rsidP="000635E6">
      <w:pPr>
        <w:rPr>
          <w:sz w:val="22"/>
          <w:szCs w:val="22"/>
        </w:rPr>
      </w:pPr>
    </w:p>
    <w:sectPr w:rsidR="00BE573B" w:rsidRPr="00C976B2">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223D" w14:textId="77777777" w:rsidR="00CC0216" w:rsidRDefault="00CC0216" w:rsidP="006D0F4E">
      <w:r>
        <w:separator/>
      </w:r>
    </w:p>
  </w:endnote>
  <w:endnote w:type="continuationSeparator" w:id="0">
    <w:p w14:paraId="75B87ADF" w14:textId="77777777" w:rsidR="00CC0216" w:rsidRDefault="00CC0216" w:rsidP="006D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5F45" w14:textId="77777777" w:rsidR="00B539CE" w:rsidRDefault="00B539CE" w:rsidP="009A517A">
    <w:pPr>
      <w:spacing w:line="203" w:lineRule="exact"/>
      <w:jc w:val="center"/>
      <w:rPr>
        <w:sz w:val="18"/>
      </w:rPr>
    </w:pPr>
    <w:r w:rsidRPr="00D76E87">
      <w:rPr>
        <w:noProof/>
        <w:lang w:eastAsia="es-CO"/>
      </w:rPr>
      <w:drawing>
        <wp:anchor distT="0" distB="0" distL="0" distR="0" simplePos="0" relativeHeight="251664384" behindDoc="1" locked="0" layoutInCell="1" allowOverlap="1" wp14:anchorId="5F40AA4B" wp14:editId="4ED1D5B6">
          <wp:simplePos x="0" y="0"/>
          <wp:positionH relativeFrom="page">
            <wp:posOffset>1156335</wp:posOffset>
          </wp:positionH>
          <wp:positionV relativeFrom="page">
            <wp:posOffset>9085580</wp:posOffset>
          </wp:positionV>
          <wp:extent cx="5606415" cy="83185"/>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606415" cy="83185"/>
                  </a:xfrm>
                  <a:prstGeom prst="rect">
                    <a:avLst/>
                  </a:prstGeom>
                </pic:spPr>
              </pic:pic>
            </a:graphicData>
          </a:graphic>
        </wp:anchor>
      </w:drawing>
    </w:r>
  </w:p>
  <w:p w14:paraId="73CCAB5C" w14:textId="77777777" w:rsidR="00B539CE" w:rsidRDefault="00B539CE" w:rsidP="009A517A">
    <w:pPr>
      <w:spacing w:line="203" w:lineRule="exact"/>
      <w:jc w:val="center"/>
      <w:rPr>
        <w:sz w:val="18"/>
      </w:rPr>
    </w:pPr>
    <w:r>
      <w:rPr>
        <w:sz w:val="18"/>
      </w:rPr>
      <w:t xml:space="preserve">Instituto Educativo Digital </w:t>
    </w:r>
    <w:proofErr w:type="spellStart"/>
    <w:r>
      <w:rPr>
        <w:sz w:val="18"/>
      </w:rPr>
      <w:t>Cra</w:t>
    </w:r>
    <w:proofErr w:type="spellEnd"/>
    <w:r>
      <w:rPr>
        <w:sz w:val="18"/>
      </w:rPr>
      <w:t xml:space="preserve">. 21 </w:t>
    </w:r>
    <w:proofErr w:type="gramStart"/>
    <w:r>
      <w:rPr>
        <w:sz w:val="18"/>
      </w:rPr>
      <w:t>No</w:t>
    </w:r>
    <w:proofErr w:type="gramEnd"/>
    <w:r>
      <w:rPr>
        <w:sz w:val="18"/>
      </w:rPr>
      <w:t>. 11-79 Cumaral – Meta Teléfono: (+57) 304 5308590 NIT. 900875032-5</w:t>
    </w:r>
  </w:p>
  <w:p w14:paraId="0DD6EBB3" w14:textId="77777777" w:rsidR="00B539CE" w:rsidRDefault="00B539CE" w:rsidP="006D0F4E">
    <w:pPr>
      <w:pStyle w:val="Piedepgina"/>
      <w:tabs>
        <w:tab w:val="clear" w:pos="4419"/>
        <w:tab w:val="clear" w:pos="8838"/>
        <w:tab w:val="left" w:pos="793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28F13" w14:textId="77777777" w:rsidR="00CC0216" w:rsidRDefault="00CC0216" w:rsidP="006D0F4E">
      <w:r>
        <w:separator/>
      </w:r>
    </w:p>
  </w:footnote>
  <w:footnote w:type="continuationSeparator" w:id="0">
    <w:p w14:paraId="664F7D1D" w14:textId="77777777" w:rsidR="00CC0216" w:rsidRDefault="00CC0216" w:rsidP="006D0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811"/>
      <w:gridCol w:w="3077"/>
      <w:gridCol w:w="1701"/>
      <w:gridCol w:w="2051"/>
    </w:tblGrid>
    <w:tr w:rsidR="00B539CE" w14:paraId="3B626F99" w14:textId="77777777" w:rsidTr="00A41EA5">
      <w:trPr>
        <w:trHeight w:val="693"/>
        <w:jc w:val="center"/>
      </w:trPr>
      <w:tc>
        <w:tcPr>
          <w:tcW w:w="2811" w:type="dxa"/>
          <w:vMerge w:val="restart"/>
        </w:tcPr>
        <w:p w14:paraId="1C25CD1A" w14:textId="77777777" w:rsidR="00B539CE" w:rsidRDefault="00B539CE" w:rsidP="00AE411E">
          <w:pPr>
            <w:pStyle w:val="Encabezado"/>
          </w:pPr>
          <w:r>
            <w:rPr>
              <w:noProof/>
            </w:rPr>
            <w:drawing>
              <wp:anchor distT="0" distB="0" distL="114300" distR="114300" simplePos="0" relativeHeight="251668480" behindDoc="1" locked="0" layoutInCell="1" allowOverlap="1" wp14:anchorId="0427E771" wp14:editId="09E68C42">
                <wp:simplePos x="0" y="0"/>
                <wp:positionH relativeFrom="column">
                  <wp:posOffset>196850</wp:posOffset>
                </wp:positionH>
                <wp:positionV relativeFrom="paragraph">
                  <wp:posOffset>1270</wp:posOffset>
                </wp:positionV>
                <wp:extent cx="1218326" cy="858968"/>
                <wp:effectExtent l="0" t="0" r="1270" b="0"/>
                <wp:wrapNone/>
                <wp:docPr id="1" name="Imagen 2" descr="Imagen que contiene Logotipo&#10;&#10;Descripción generada automáticamente">
                  <a:extLst xmlns:a="http://schemas.openxmlformats.org/drawingml/2006/main">
                    <a:ext uri="{FF2B5EF4-FFF2-40B4-BE49-F238E27FC236}">
                      <a16:creationId xmlns:a16="http://schemas.microsoft.com/office/drawing/2014/main" id="{27DB7FC0-931F-4203-B847-761364144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Logotipo&#10;&#10;Descripción generada automáticamente">
                          <a:extLst>
                            <a:ext uri="{FF2B5EF4-FFF2-40B4-BE49-F238E27FC236}">
                              <a16:creationId xmlns:a16="http://schemas.microsoft.com/office/drawing/2014/main" id="{27DB7FC0-931F-4203-B847-76136414427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8326" cy="858968"/>
                        </a:xfrm>
                        <a:prstGeom prst="rect">
                          <a:avLst/>
                        </a:prstGeom>
                      </pic:spPr>
                    </pic:pic>
                  </a:graphicData>
                </a:graphic>
                <wp14:sizeRelH relativeFrom="page">
                  <wp14:pctWidth>0</wp14:pctWidth>
                </wp14:sizeRelH>
                <wp14:sizeRelV relativeFrom="page">
                  <wp14:pctHeight>0</wp14:pctHeight>
                </wp14:sizeRelV>
              </wp:anchor>
            </w:drawing>
          </w:r>
        </w:p>
      </w:tc>
      <w:tc>
        <w:tcPr>
          <w:tcW w:w="3077" w:type="dxa"/>
          <w:vMerge w:val="restart"/>
        </w:tcPr>
        <w:p w14:paraId="713A11FE" w14:textId="77777777" w:rsidR="00B539CE" w:rsidRDefault="00B539CE" w:rsidP="00AE411E">
          <w:pPr>
            <w:pStyle w:val="Encabezado"/>
            <w:jc w:val="center"/>
            <w:rPr>
              <w:b/>
            </w:rPr>
          </w:pPr>
        </w:p>
        <w:p w14:paraId="5BD13C47" w14:textId="77777777" w:rsidR="00B539CE" w:rsidRDefault="00B539CE" w:rsidP="00AE411E">
          <w:pPr>
            <w:pStyle w:val="Encabezado"/>
            <w:jc w:val="center"/>
            <w:rPr>
              <w:b/>
            </w:rPr>
          </w:pPr>
        </w:p>
        <w:p w14:paraId="05024524" w14:textId="1F82B08E" w:rsidR="00B539CE" w:rsidRPr="00112252" w:rsidRDefault="00B539CE" w:rsidP="00AE411E">
          <w:pPr>
            <w:pStyle w:val="Encabezado"/>
            <w:jc w:val="center"/>
            <w:rPr>
              <w:b/>
            </w:rPr>
          </w:pPr>
          <w:r>
            <w:rPr>
              <w:b/>
            </w:rPr>
            <w:t>PLANEACIÓN ESTRATÉGICA</w:t>
          </w:r>
        </w:p>
      </w:tc>
      <w:tc>
        <w:tcPr>
          <w:tcW w:w="1701" w:type="dxa"/>
        </w:tcPr>
        <w:p w14:paraId="43232548" w14:textId="7AE7FEF5" w:rsidR="00B539CE" w:rsidRPr="00112252" w:rsidRDefault="00B539CE" w:rsidP="00AE411E">
          <w:pPr>
            <w:pStyle w:val="Encabezado"/>
            <w:jc w:val="center"/>
            <w:rPr>
              <w:b/>
            </w:rPr>
          </w:pPr>
          <w:r>
            <w:rPr>
              <w:b/>
            </w:rPr>
            <w:t>P-</w:t>
          </w:r>
          <w:r w:rsidR="001B13E5">
            <w:rPr>
              <w:b/>
            </w:rPr>
            <w:t>P</w:t>
          </w:r>
          <w:r>
            <w:rPr>
              <w:b/>
            </w:rPr>
            <w:t>E-01</w:t>
          </w:r>
        </w:p>
      </w:tc>
      <w:tc>
        <w:tcPr>
          <w:tcW w:w="2051" w:type="dxa"/>
        </w:tcPr>
        <w:p w14:paraId="365A25A1" w14:textId="77777777" w:rsidR="00B539CE" w:rsidRPr="00112252" w:rsidRDefault="00B539CE" w:rsidP="00AE411E">
          <w:pPr>
            <w:pStyle w:val="Encabezado"/>
            <w:jc w:val="center"/>
            <w:rPr>
              <w:b/>
            </w:rPr>
          </w:pPr>
          <w:r>
            <w:rPr>
              <w:b/>
            </w:rPr>
            <w:t>Versión: 1</w:t>
          </w:r>
        </w:p>
      </w:tc>
    </w:tr>
    <w:tr w:rsidR="00B539CE" w14:paraId="232CAE50" w14:textId="77777777" w:rsidTr="00A41EA5">
      <w:tblPrEx>
        <w:tblCellMar>
          <w:left w:w="108" w:type="dxa"/>
          <w:right w:w="108" w:type="dxa"/>
        </w:tblCellMar>
      </w:tblPrEx>
      <w:trPr>
        <w:trHeight w:val="561"/>
        <w:jc w:val="center"/>
      </w:trPr>
      <w:tc>
        <w:tcPr>
          <w:tcW w:w="2811" w:type="dxa"/>
          <w:vMerge/>
        </w:tcPr>
        <w:p w14:paraId="4A601FD1" w14:textId="77777777" w:rsidR="00B539CE" w:rsidRDefault="00B539CE" w:rsidP="00AE411E">
          <w:pPr>
            <w:pStyle w:val="Encabezado"/>
          </w:pPr>
        </w:p>
      </w:tc>
      <w:tc>
        <w:tcPr>
          <w:tcW w:w="3077" w:type="dxa"/>
          <w:vMerge/>
        </w:tcPr>
        <w:p w14:paraId="64B16998" w14:textId="77777777" w:rsidR="00B539CE" w:rsidRPr="00D4487A" w:rsidRDefault="00B539CE" w:rsidP="00AE411E">
          <w:pPr>
            <w:pStyle w:val="Encabezado"/>
            <w:jc w:val="center"/>
          </w:pPr>
        </w:p>
      </w:tc>
      <w:tc>
        <w:tcPr>
          <w:tcW w:w="3752" w:type="dxa"/>
          <w:gridSpan w:val="2"/>
        </w:tcPr>
        <w:p w14:paraId="052CCFCD" w14:textId="3D453ECF" w:rsidR="00B539CE" w:rsidRPr="00D4487A" w:rsidRDefault="00B539CE" w:rsidP="00AE411E">
          <w:pPr>
            <w:pStyle w:val="Encabezado"/>
          </w:pPr>
          <w:r w:rsidRPr="00243A22">
            <w:rPr>
              <w:b/>
            </w:rPr>
            <w:t xml:space="preserve">Fecha: </w:t>
          </w:r>
          <w:r>
            <w:t>01/0</w:t>
          </w:r>
          <w:r w:rsidR="00D91607">
            <w:t>6</w:t>
          </w:r>
          <w:r>
            <w:t>/2021</w:t>
          </w:r>
        </w:p>
      </w:tc>
    </w:tr>
  </w:tbl>
  <w:p w14:paraId="64C435AC" w14:textId="687323CA" w:rsidR="00B539CE" w:rsidRDefault="00B539CE" w:rsidP="009A517A">
    <w:pPr>
      <w:pStyle w:val="Encabezado"/>
      <w:jc w:val="right"/>
    </w:pPr>
    <w:r>
      <w:rPr>
        <w:noProof/>
        <w:lang w:eastAsia="es-CO"/>
      </w:rPr>
      <mc:AlternateContent>
        <mc:Choice Requires="wps">
          <w:drawing>
            <wp:anchor distT="0" distB="0" distL="114300" distR="114300" simplePos="0" relativeHeight="251666432" behindDoc="0" locked="0" layoutInCell="1" allowOverlap="1" wp14:anchorId="44359F0A" wp14:editId="58231773">
              <wp:simplePos x="0" y="0"/>
              <wp:positionH relativeFrom="column">
                <wp:posOffset>5963921</wp:posOffset>
              </wp:positionH>
              <wp:positionV relativeFrom="paragraph">
                <wp:posOffset>2480627</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14:paraId="6300987B" w14:textId="77777777" w:rsidR="00B539CE" w:rsidRPr="001539CA" w:rsidRDefault="00B539CE" w:rsidP="00BB1CF7">
                          <w:pPr>
                            <w:pStyle w:val="Encabezado"/>
                            <w:jc w:val="center"/>
                            <w:rPr>
                              <w:rFonts w:ascii="Helvetica" w:hAnsi="Helvetica" w:cs="Century Gothic"/>
                              <w:noProof/>
                              <w:color w:val="D0CECE" w:themeColor="background2" w:themeShade="E6"/>
                              <w:sz w:val="72"/>
                              <w:szCs w:val="72"/>
                              <w14:textOutline w14:w="0" w14:cap="flat" w14:cmpd="sng" w14:algn="ctr">
                                <w14:noFill/>
                                <w14:prstDash w14:val="solid"/>
                                <w14:round/>
                              </w14:textOutline>
                            </w:rPr>
                          </w:pPr>
                          <w:r w:rsidRPr="00661542">
                            <w:rPr>
                              <w:rFonts w:ascii="Helvetica" w:hAnsi="Helvetica" w:cs="Century Gothic"/>
                              <w:noProof/>
                              <w:color w:val="D9D9D9" w:themeColor="background1" w:themeShade="D9"/>
                              <w:sz w:val="72"/>
                              <w:szCs w:val="72"/>
                              <w14:textOutline w14:w="0" w14:cap="flat" w14:cmpd="sng" w14:algn="ctr">
                                <w14:noFill/>
                                <w14:prstDash w14:val="solid"/>
                                <w14:round/>
                              </w14:textOutline>
                            </w:rPr>
                            <w:t>www.iedigital.edu.co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4359F0A" id="_x0000_t202" coordsize="21600,21600" o:spt="202" path="m,l,21600r21600,l21600,xe">
              <v:stroke joinstyle="miter"/>
              <v:path gradientshapeok="t" o:connecttype="rect"/>
            </v:shapetype>
            <v:shape id="Cuadro de texto 2" o:spid="_x0000_s1026" type="#_x0000_t202" style="position:absolute;left:0;text-align:left;margin-left:469.6pt;margin-top:195.3pt;width:2in;height:2in;rotation:-90;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" filled="f" stroked="f">
              <v:textbox style="mso-fit-shape-to-text:t">
                <w:txbxContent>
                  <w:p w14:paraId="6300987B" w14:textId="77777777" w:rsidR="00B539CE" w:rsidRPr="001539CA" w:rsidRDefault="00B539CE" w:rsidP="00BB1CF7">
                    <w:pPr>
                      <w:pStyle w:val="Encabezado"/>
                      <w:jc w:val="center"/>
                      <w:rPr>
                        <w:rFonts w:ascii="Helvetica" w:hAnsi="Helvetica" w:cs="Century Gothic"/>
                        <w:noProof/>
                        <w:color w:val="D0CECE" w:themeColor="background2" w:themeShade="E6"/>
                        <w:sz w:val="72"/>
                        <w:szCs w:val="72"/>
                        <w14:textOutline w14:w="0" w14:cap="flat" w14:cmpd="sng" w14:algn="ctr">
                          <w14:noFill/>
                          <w14:prstDash w14:val="solid"/>
                          <w14:round/>
                        </w14:textOutline>
                      </w:rPr>
                    </w:pPr>
                    <w:r w:rsidRPr="00661542">
                      <w:rPr>
                        <w:rFonts w:ascii="Helvetica" w:hAnsi="Helvetica" w:cs="Century Gothic"/>
                        <w:noProof/>
                        <w:color w:val="D9D9D9" w:themeColor="background1" w:themeShade="D9"/>
                        <w:sz w:val="72"/>
                        <w:szCs w:val="72"/>
                        <w14:textOutline w14:w="0" w14:cap="flat" w14:cmpd="sng" w14:algn="ctr">
                          <w14:noFill/>
                          <w14:prstDash w14:val="solid"/>
                          <w14:round/>
                        </w14:textOutline>
                      </w:rPr>
                      <w:t>www.iedigital.edu.co</w:t>
                    </w:r>
                  </w:p>
                </w:txbxContent>
              </v:textbox>
            </v:shape>
          </w:pict>
        </mc:Fallback>
      </mc:AlternateContent>
    </w:r>
    <w:r>
      <w:rPr>
        <w:noProof/>
        <w:lang w:eastAsia="es-CO"/>
      </w:rPr>
      <w:drawing>
        <wp:anchor distT="0" distB="0" distL="114300" distR="114300" simplePos="0" relativeHeight="251661312" behindDoc="1" locked="0" layoutInCell="1" allowOverlap="1" wp14:anchorId="43DD5461" wp14:editId="76BB3494">
          <wp:simplePos x="0" y="0"/>
          <wp:positionH relativeFrom="column">
            <wp:posOffset>-1108710</wp:posOffset>
          </wp:positionH>
          <wp:positionV relativeFrom="paragraph">
            <wp:posOffset>-445770</wp:posOffset>
          </wp:positionV>
          <wp:extent cx="3596640" cy="2926080"/>
          <wp:effectExtent l="0" t="0" r="381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cadillos sup izq.png"/>
                  <pic:cNvPicPr/>
                </pic:nvPicPr>
                <pic:blipFill>
                  <a:blip r:embed="rId2">
                    <a:extLst>
                      <a:ext uri="{28A0092B-C50C-407E-A947-70E740481C1C}">
                        <a14:useLocalDpi xmlns:a14="http://schemas.microsoft.com/office/drawing/2010/main" val="0"/>
                      </a:ext>
                    </a:extLst>
                  </a:blip>
                  <a:stretch>
                    <a:fillRect/>
                  </a:stretch>
                </pic:blipFill>
                <pic:spPr>
                  <a:xfrm>
                    <a:off x="0" y="0"/>
                    <a:ext cx="3596640" cy="29260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0E5"/>
    <w:multiLevelType w:val="hybridMultilevel"/>
    <w:tmpl w:val="EA4A9610"/>
    <w:lvl w:ilvl="0" w:tplc="0C0A0005">
      <w:start w:val="1"/>
      <w:numFmt w:val="bullet"/>
      <w:lvlText w:val=""/>
      <w:lvlJc w:val="left"/>
      <w:pPr>
        <w:ind w:left="501" w:hanging="360"/>
      </w:pPr>
      <w:rPr>
        <w:rFonts w:ascii="Wingdings" w:hAnsi="Wingdings"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1" w15:restartNumberingAfterBreak="0">
    <w:nsid w:val="0DD02349"/>
    <w:multiLevelType w:val="hybridMultilevel"/>
    <w:tmpl w:val="878450C8"/>
    <w:lvl w:ilvl="0" w:tplc="9364C724">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E2B3FE7"/>
    <w:multiLevelType w:val="hybridMultilevel"/>
    <w:tmpl w:val="687821D4"/>
    <w:lvl w:ilvl="0" w:tplc="0C0A000F">
      <w:start w:val="1"/>
      <w:numFmt w:val="decimal"/>
      <w:lvlText w:val="%1."/>
      <w:lvlJc w:val="left"/>
      <w:pPr>
        <w:ind w:left="50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9B508C"/>
    <w:multiLevelType w:val="hybridMultilevel"/>
    <w:tmpl w:val="C6924B5C"/>
    <w:lvl w:ilvl="0" w:tplc="D8C2223C">
      <w:numFmt w:val="bullet"/>
      <w:lvlText w:val="-"/>
      <w:lvlJc w:val="left"/>
      <w:pPr>
        <w:ind w:left="1069" w:hanging="360"/>
      </w:pPr>
      <w:rPr>
        <w:rFonts w:ascii="Times New Roman" w:hAnsi="Times New Roman"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09B15DA"/>
    <w:multiLevelType w:val="hybridMultilevel"/>
    <w:tmpl w:val="2690CC64"/>
    <w:lvl w:ilvl="0" w:tplc="0C0A0011">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613C44"/>
    <w:multiLevelType w:val="hybridMultilevel"/>
    <w:tmpl w:val="6FEAF4D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C1B33E5"/>
    <w:multiLevelType w:val="hybridMultilevel"/>
    <w:tmpl w:val="3BF0E8F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9B7B0A"/>
    <w:multiLevelType w:val="multilevel"/>
    <w:tmpl w:val="1A2686D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9A52BA"/>
    <w:multiLevelType w:val="hybridMultilevel"/>
    <w:tmpl w:val="FCF4CABE"/>
    <w:lvl w:ilvl="0" w:tplc="D8C2223C">
      <w:numFmt w:val="bullet"/>
      <w:lvlText w:val="-"/>
      <w:lvlJc w:val="left"/>
      <w:pPr>
        <w:ind w:left="1069" w:hanging="360"/>
      </w:pPr>
      <w:rPr>
        <w:rFonts w:ascii="Times New Roman" w:hAnsi="Times New Roman"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363134AF"/>
    <w:multiLevelType w:val="hybridMultilevel"/>
    <w:tmpl w:val="CB204026"/>
    <w:lvl w:ilvl="0" w:tplc="D8C2223C">
      <w:numFmt w:val="bullet"/>
      <w:lvlText w:val="-"/>
      <w:lvlJc w:val="left"/>
      <w:pPr>
        <w:ind w:left="643" w:hanging="360"/>
      </w:pPr>
      <w:rPr>
        <w:rFonts w:ascii="Times New Roman" w:hAnsi="Times New Roman" w:hint="default"/>
      </w:rPr>
    </w:lvl>
    <w:lvl w:ilvl="1" w:tplc="0C0A0003" w:tentative="1">
      <w:start w:val="1"/>
      <w:numFmt w:val="bullet"/>
      <w:lvlText w:val="o"/>
      <w:lvlJc w:val="left"/>
      <w:pPr>
        <w:ind w:left="2083" w:hanging="360"/>
      </w:pPr>
      <w:rPr>
        <w:rFonts w:ascii="Courier New" w:hAnsi="Courier New" w:hint="default"/>
      </w:rPr>
    </w:lvl>
    <w:lvl w:ilvl="2" w:tplc="0C0A0005" w:tentative="1">
      <w:start w:val="1"/>
      <w:numFmt w:val="bullet"/>
      <w:lvlText w:val=""/>
      <w:lvlJc w:val="left"/>
      <w:pPr>
        <w:ind w:left="2803" w:hanging="360"/>
      </w:pPr>
      <w:rPr>
        <w:rFonts w:ascii="Wingdings" w:hAnsi="Wingdings" w:hint="default"/>
      </w:rPr>
    </w:lvl>
    <w:lvl w:ilvl="3" w:tplc="0C0A0001" w:tentative="1">
      <w:start w:val="1"/>
      <w:numFmt w:val="bullet"/>
      <w:lvlText w:val=""/>
      <w:lvlJc w:val="left"/>
      <w:pPr>
        <w:ind w:left="3523" w:hanging="360"/>
      </w:pPr>
      <w:rPr>
        <w:rFonts w:ascii="Symbol" w:hAnsi="Symbol" w:hint="default"/>
      </w:rPr>
    </w:lvl>
    <w:lvl w:ilvl="4" w:tplc="0C0A0003" w:tentative="1">
      <w:start w:val="1"/>
      <w:numFmt w:val="bullet"/>
      <w:lvlText w:val="o"/>
      <w:lvlJc w:val="left"/>
      <w:pPr>
        <w:ind w:left="4243" w:hanging="360"/>
      </w:pPr>
      <w:rPr>
        <w:rFonts w:ascii="Courier New" w:hAnsi="Courier New" w:hint="default"/>
      </w:rPr>
    </w:lvl>
    <w:lvl w:ilvl="5" w:tplc="0C0A0005" w:tentative="1">
      <w:start w:val="1"/>
      <w:numFmt w:val="bullet"/>
      <w:lvlText w:val=""/>
      <w:lvlJc w:val="left"/>
      <w:pPr>
        <w:ind w:left="4963" w:hanging="360"/>
      </w:pPr>
      <w:rPr>
        <w:rFonts w:ascii="Wingdings" w:hAnsi="Wingdings" w:hint="default"/>
      </w:rPr>
    </w:lvl>
    <w:lvl w:ilvl="6" w:tplc="0C0A0001" w:tentative="1">
      <w:start w:val="1"/>
      <w:numFmt w:val="bullet"/>
      <w:lvlText w:val=""/>
      <w:lvlJc w:val="left"/>
      <w:pPr>
        <w:ind w:left="5683" w:hanging="360"/>
      </w:pPr>
      <w:rPr>
        <w:rFonts w:ascii="Symbol" w:hAnsi="Symbol" w:hint="default"/>
      </w:rPr>
    </w:lvl>
    <w:lvl w:ilvl="7" w:tplc="0C0A0003" w:tentative="1">
      <w:start w:val="1"/>
      <w:numFmt w:val="bullet"/>
      <w:lvlText w:val="o"/>
      <w:lvlJc w:val="left"/>
      <w:pPr>
        <w:ind w:left="6403" w:hanging="360"/>
      </w:pPr>
      <w:rPr>
        <w:rFonts w:ascii="Courier New" w:hAnsi="Courier New" w:hint="default"/>
      </w:rPr>
    </w:lvl>
    <w:lvl w:ilvl="8" w:tplc="0C0A0005" w:tentative="1">
      <w:start w:val="1"/>
      <w:numFmt w:val="bullet"/>
      <w:lvlText w:val=""/>
      <w:lvlJc w:val="left"/>
      <w:pPr>
        <w:ind w:left="7123" w:hanging="360"/>
      </w:pPr>
      <w:rPr>
        <w:rFonts w:ascii="Wingdings" w:hAnsi="Wingdings" w:hint="default"/>
      </w:rPr>
    </w:lvl>
  </w:abstractNum>
  <w:abstractNum w:abstractNumId="10" w15:restartNumberingAfterBreak="0">
    <w:nsid w:val="3EA324D7"/>
    <w:multiLevelType w:val="hybridMultilevel"/>
    <w:tmpl w:val="CAC447C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7F41103"/>
    <w:multiLevelType w:val="multilevel"/>
    <w:tmpl w:val="8A3A586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4E351FFA"/>
    <w:multiLevelType w:val="hybridMultilevel"/>
    <w:tmpl w:val="D526BB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0A57E34"/>
    <w:multiLevelType w:val="hybridMultilevel"/>
    <w:tmpl w:val="E81866FC"/>
    <w:lvl w:ilvl="0" w:tplc="D8C2223C">
      <w:numFmt w:val="bullet"/>
      <w:lvlText w:val="-"/>
      <w:lvlJc w:val="left"/>
      <w:pPr>
        <w:ind w:left="1069" w:hanging="360"/>
      </w:pPr>
      <w:rPr>
        <w:rFonts w:ascii="Times New Roman" w:hAnsi="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start w:val="1"/>
      <w:numFmt w:val="bullet"/>
      <w:lvlText w:val=""/>
      <w:lvlJc w:val="left"/>
      <w:pPr>
        <w:ind w:left="106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53FD612A"/>
    <w:multiLevelType w:val="hybridMultilevel"/>
    <w:tmpl w:val="A90A51C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9F73E2"/>
    <w:multiLevelType w:val="hybridMultilevel"/>
    <w:tmpl w:val="E1A630F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42672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6C4E47B8"/>
    <w:multiLevelType w:val="hybridMultilevel"/>
    <w:tmpl w:val="8B5E25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36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D0F260B"/>
    <w:multiLevelType w:val="multilevel"/>
    <w:tmpl w:val="A43E625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1DA7B6B"/>
    <w:multiLevelType w:val="hybridMultilevel"/>
    <w:tmpl w:val="0D0CD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8216EAF"/>
    <w:multiLevelType w:val="hybridMultilevel"/>
    <w:tmpl w:val="FE989D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154F00"/>
    <w:multiLevelType w:val="hybridMultilevel"/>
    <w:tmpl w:val="F7DA0DCC"/>
    <w:lvl w:ilvl="0" w:tplc="D8C2223C">
      <w:numFmt w:val="bullet"/>
      <w:lvlText w:val="-"/>
      <w:lvlJc w:val="left"/>
      <w:pPr>
        <w:ind w:left="927" w:hanging="360"/>
      </w:pPr>
      <w:rPr>
        <w:rFonts w:ascii="Times New Roman" w:hAnsi="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start w:val="1"/>
      <w:numFmt w:val="bullet"/>
      <w:lvlText w:val=""/>
      <w:lvlJc w:val="left"/>
      <w:pPr>
        <w:ind w:left="92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2" w15:restartNumberingAfterBreak="0">
    <w:nsid w:val="7C41248D"/>
    <w:multiLevelType w:val="hybridMultilevel"/>
    <w:tmpl w:val="98F43BCC"/>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9"/>
  </w:num>
  <w:num w:numId="2">
    <w:abstractNumId w:val="12"/>
  </w:num>
  <w:num w:numId="3">
    <w:abstractNumId w:val="22"/>
  </w:num>
  <w:num w:numId="4">
    <w:abstractNumId w:val="10"/>
  </w:num>
  <w:num w:numId="5">
    <w:abstractNumId w:val="16"/>
  </w:num>
  <w:num w:numId="6">
    <w:abstractNumId w:val="11"/>
  </w:num>
  <w:num w:numId="7">
    <w:abstractNumId w:val="7"/>
  </w:num>
  <w:num w:numId="8">
    <w:abstractNumId w:val="1"/>
  </w:num>
  <w:num w:numId="9">
    <w:abstractNumId w:val="2"/>
  </w:num>
  <w:num w:numId="10">
    <w:abstractNumId w:val="4"/>
  </w:num>
  <w:num w:numId="11">
    <w:abstractNumId w:val="18"/>
  </w:num>
  <w:num w:numId="12">
    <w:abstractNumId w:val="17"/>
  </w:num>
  <w:num w:numId="13">
    <w:abstractNumId w:val="0"/>
  </w:num>
  <w:num w:numId="14">
    <w:abstractNumId w:val="5"/>
  </w:num>
  <w:num w:numId="15">
    <w:abstractNumId w:val="15"/>
  </w:num>
  <w:num w:numId="16">
    <w:abstractNumId w:val="20"/>
  </w:num>
  <w:num w:numId="17">
    <w:abstractNumId w:val="14"/>
  </w:num>
  <w:num w:numId="18">
    <w:abstractNumId w:val="3"/>
  </w:num>
  <w:num w:numId="19">
    <w:abstractNumId w:val="8"/>
  </w:num>
  <w:num w:numId="20">
    <w:abstractNumId w:val="6"/>
  </w:num>
  <w:num w:numId="21">
    <w:abstractNumId w:val="9"/>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90"/>
    <w:rsid w:val="000635E6"/>
    <w:rsid w:val="00097F3C"/>
    <w:rsid w:val="000E6C6A"/>
    <w:rsid w:val="00130AB3"/>
    <w:rsid w:val="001514A2"/>
    <w:rsid w:val="0019622A"/>
    <w:rsid w:val="001A1825"/>
    <w:rsid w:val="001A4EED"/>
    <w:rsid w:val="001B13E5"/>
    <w:rsid w:val="001B4ABB"/>
    <w:rsid w:val="00230411"/>
    <w:rsid w:val="0028422F"/>
    <w:rsid w:val="00370D26"/>
    <w:rsid w:val="00381C70"/>
    <w:rsid w:val="003A2553"/>
    <w:rsid w:val="003C4DFA"/>
    <w:rsid w:val="004234C4"/>
    <w:rsid w:val="0044138F"/>
    <w:rsid w:val="004433C6"/>
    <w:rsid w:val="00446B3D"/>
    <w:rsid w:val="004629FA"/>
    <w:rsid w:val="004A6D45"/>
    <w:rsid w:val="004E2B4C"/>
    <w:rsid w:val="005370CF"/>
    <w:rsid w:val="005462C7"/>
    <w:rsid w:val="00555D87"/>
    <w:rsid w:val="005D1A56"/>
    <w:rsid w:val="005E007D"/>
    <w:rsid w:val="005E185E"/>
    <w:rsid w:val="005E5643"/>
    <w:rsid w:val="00661542"/>
    <w:rsid w:val="006D0F4E"/>
    <w:rsid w:val="006D4D10"/>
    <w:rsid w:val="007763C2"/>
    <w:rsid w:val="007A10E9"/>
    <w:rsid w:val="00806591"/>
    <w:rsid w:val="008D0154"/>
    <w:rsid w:val="00907C8A"/>
    <w:rsid w:val="0095487A"/>
    <w:rsid w:val="009811A4"/>
    <w:rsid w:val="009A517A"/>
    <w:rsid w:val="00A41EA5"/>
    <w:rsid w:val="00A54237"/>
    <w:rsid w:val="00AC4AB4"/>
    <w:rsid w:val="00AE411E"/>
    <w:rsid w:val="00AF1742"/>
    <w:rsid w:val="00B03AA1"/>
    <w:rsid w:val="00B539CE"/>
    <w:rsid w:val="00BB1CF7"/>
    <w:rsid w:val="00BC480C"/>
    <w:rsid w:val="00BE573B"/>
    <w:rsid w:val="00C12880"/>
    <w:rsid w:val="00C219C6"/>
    <w:rsid w:val="00C521FC"/>
    <w:rsid w:val="00C81DBD"/>
    <w:rsid w:val="00C87786"/>
    <w:rsid w:val="00C976B2"/>
    <w:rsid w:val="00CC0216"/>
    <w:rsid w:val="00CC5E90"/>
    <w:rsid w:val="00D525B9"/>
    <w:rsid w:val="00D91607"/>
    <w:rsid w:val="00D93629"/>
    <w:rsid w:val="00DC55B4"/>
    <w:rsid w:val="00DC68A2"/>
    <w:rsid w:val="00DF691D"/>
    <w:rsid w:val="00E23706"/>
    <w:rsid w:val="00E94417"/>
    <w:rsid w:val="00EA5F5E"/>
    <w:rsid w:val="00EB5208"/>
    <w:rsid w:val="00EC7B42"/>
    <w:rsid w:val="00FF11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85395"/>
  <w15:chartTrackingRefBased/>
  <w15:docId w15:val="{AAC89836-6CCC-4CDA-846C-48AA65F0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EED"/>
    <w:pPr>
      <w:spacing w:after="0" w:line="240" w:lineRule="auto"/>
    </w:pPr>
    <w:rPr>
      <w:rFonts w:ascii="Arial" w:eastAsia="Times New Roman" w:hAnsi="Arial" w:cs="Arial"/>
      <w:sz w:val="20"/>
      <w:szCs w:val="20"/>
      <w:lang w:val="es-ES" w:eastAsia="es-ES"/>
    </w:rPr>
  </w:style>
  <w:style w:type="paragraph" w:styleId="Ttulo1">
    <w:name w:val="heading 1"/>
    <w:basedOn w:val="Normal"/>
    <w:next w:val="Normal"/>
    <w:link w:val="Ttulo1Car"/>
    <w:autoRedefine/>
    <w:qFormat/>
    <w:rsid w:val="001A4EED"/>
    <w:pPr>
      <w:keepNext/>
      <w:spacing w:line="276" w:lineRule="auto"/>
      <w:jc w:val="both"/>
      <w:outlineLvl w:val="0"/>
    </w:pPr>
    <w:rPr>
      <w:rFonts w:ascii="Helvetica" w:hAnsi="Helvetica" w:cs="Times New Roman"/>
      <w:b/>
      <w:lang w:val="es-ES_tradnl"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
    <w:basedOn w:val="Normal"/>
    <w:link w:val="EncabezadoCar"/>
    <w:uiPriority w:val="99"/>
    <w:unhideWhenUsed/>
    <w:rsid w:val="006D0F4E"/>
    <w:pPr>
      <w:tabs>
        <w:tab w:val="center" w:pos="4419"/>
        <w:tab w:val="right" w:pos="8838"/>
      </w:tabs>
    </w:pPr>
  </w:style>
  <w:style w:type="character" w:customStyle="1" w:styleId="EncabezadoCar">
    <w:name w:val="Encabezado Car"/>
    <w:aliases w:val="encabezado Car,Encabezado1 Car"/>
    <w:basedOn w:val="Fuentedeprrafopredeter"/>
    <w:link w:val="Encabezado"/>
    <w:uiPriority w:val="99"/>
    <w:rsid w:val="006D0F4E"/>
  </w:style>
  <w:style w:type="paragraph" w:styleId="Piedepgina">
    <w:name w:val="footer"/>
    <w:basedOn w:val="Normal"/>
    <w:link w:val="PiedepginaCar"/>
    <w:uiPriority w:val="99"/>
    <w:unhideWhenUsed/>
    <w:rsid w:val="006D0F4E"/>
    <w:pPr>
      <w:tabs>
        <w:tab w:val="center" w:pos="4419"/>
        <w:tab w:val="right" w:pos="8838"/>
      </w:tabs>
    </w:pPr>
  </w:style>
  <w:style w:type="character" w:customStyle="1" w:styleId="PiedepginaCar">
    <w:name w:val="Pie de página Car"/>
    <w:basedOn w:val="Fuentedeprrafopredeter"/>
    <w:link w:val="Piedepgina"/>
    <w:uiPriority w:val="99"/>
    <w:rsid w:val="006D0F4E"/>
  </w:style>
  <w:style w:type="paragraph" w:styleId="Prrafodelista">
    <w:name w:val="List Paragraph"/>
    <w:basedOn w:val="Normal"/>
    <w:uiPriority w:val="34"/>
    <w:qFormat/>
    <w:rsid w:val="00EB5208"/>
    <w:pPr>
      <w:ind w:left="720"/>
      <w:contextualSpacing/>
    </w:pPr>
  </w:style>
  <w:style w:type="table" w:styleId="Tablaconcuadrcula">
    <w:name w:val="Table Grid"/>
    <w:basedOn w:val="Tablanormal"/>
    <w:uiPriority w:val="39"/>
    <w:rsid w:val="00EB5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1A4EED"/>
    <w:rPr>
      <w:rFonts w:ascii="Helvetica" w:eastAsia="Times New Roman" w:hAnsi="Helvetica" w:cs="Times New Roman"/>
      <w:b/>
      <w:sz w:val="20"/>
      <w:szCs w:val="20"/>
      <w:lang w:val="es-ES_tradnl" w:eastAsia="x-none"/>
    </w:rPr>
  </w:style>
  <w:style w:type="paragraph" w:styleId="Textoindependiente2">
    <w:name w:val="Body Text 2"/>
    <w:basedOn w:val="Normal"/>
    <w:link w:val="Textoindependiente2Car"/>
    <w:rsid w:val="001A4EED"/>
    <w:pPr>
      <w:spacing w:line="360" w:lineRule="auto"/>
      <w:jc w:val="both"/>
    </w:pPr>
    <w:rPr>
      <w:sz w:val="22"/>
      <w:lang w:val="es-ES_tradnl"/>
    </w:rPr>
  </w:style>
  <w:style w:type="character" w:customStyle="1" w:styleId="Textoindependiente2Car">
    <w:name w:val="Texto independiente 2 Car"/>
    <w:basedOn w:val="Fuentedeprrafopredeter"/>
    <w:link w:val="Textoindependiente2"/>
    <w:rsid w:val="001A4EED"/>
    <w:rPr>
      <w:rFonts w:ascii="Arial" w:eastAsia="Times New Roman" w:hAnsi="Arial" w:cs="Arial"/>
      <w:szCs w:val="20"/>
      <w:lang w:val="es-ES_tradnl" w:eastAsia="es-ES"/>
    </w:rPr>
  </w:style>
  <w:style w:type="character" w:customStyle="1" w:styleId="Cuadrculamedia2Car">
    <w:name w:val="Cuadrícula media 2 Car"/>
    <w:link w:val="Cuadrculamedia2"/>
    <w:uiPriority w:val="1"/>
    <w:rsid w:val="001A4EED"/>
    <w:rPr>
      <w:rFonts w:ascii="Calibri" w:eastAsia="Calibri" w:hAnsi="Calibri"/>
      <w:sz w:val="22"/>
      <w:szCs w:val="22"/>
      <w:lang w:val="es-CO" w:eastAsia="en-US" w:bidi="ar-SA"/>
    </w:rPr>
  </w:style>
  <w:style w:type="table" w:styleId="Cuadrculamedia2">
    <w:name w:val="Medium Grid 2"/>
    <w:basedOn w:val="Tablanormal"/>
    <w:link w:val="Cuadrculamedia2Car"/>
    <w:uiPriority w:val="1"/>
    <w:semiHidden/>
    <w:unhideWhenUsed/>
    <w:rsid w:val="001A4EED"/>
    <w:pPr>
      <w:spacing w:after="0" w:line="240" w:lineRule="auto"/>
    </w:pPr>
    <w:rPr>
      <w:rFonts w:ascii="Calibri" w:eastAsia="Calibri" w:hAnsi="Calibr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tuloTDC">
    <w:name w:val="TOC Heading"/>
    <w:basedOn w:val="Ttulo1"/>
    <w:next w:val="Normal"/>
    <w:uiPriority w:val="39"/>
    <w:unhideWhenUsed/>
    <w:qFormat/>
    <w:rsid w:val="004A6D45"/>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s-CO" w:eastAsia="es-CO"/>
    </w:rPr>
  </w:style>
  <w:style w:type="paragraph" w:styleId="TDC1">
    <w:name w:val="toc 1"/>
    <w:basedOn w:val="Normal"/>
    <w:next w:val="Normal"/>
    <w:autoRedefine/>
    <w:uiPriority w:val="39"/>
    <w:unhideWhenUsed/>
    <w:rsid w:val="004A6D45"/>
    <w:pPr>
      <w:spacing w:after="100"/>
    </w:pPr>
  </w:style>
  <w:style w:type="character" w:styleId="Hipervnculo">
    <w:name w:val="Hyperlink"/>
    <w:basedOn w:val="Fuentedeprrafopredeter"/>
    <w:uiPriority w:val="99"/>
    <w:unhideWhenUsed/>
    <w:rsid w:val="004A6D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024925">
      <w:bodyDiv w:val="1"/>
      <w:marLeft w:val="0"/>
      <w:marRight w:val="0"/>
      <w:marTop w:val="0"/>
      <w:marBottom w:val="0"/>
      <w:divBdr>
        <w:top w:val="none" w:sz="0" w:space="0" w:color="auto"/>
        <w:left w:val="none" w:sz="0" w:space="0" w:color="auto"/>
        <w:bottom w:val="none" w:sz="0" w:space="0" w:color="auto"/>
        <w:right w:val="none" w:sz="0" w:space="0" w:color="auto"/>
      </w:divBdr>
      <w:divsChild>
        <w:div w:id="9805718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5986B-5060-4CBD-B548-1B8D56EE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13</Pages>
  <Words>2524</Words>
  <Characters>13884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Alberto Puerta Franco</dc:creator>
  <cp:keywords/>
  <dc:description/>
  <cp:lastModifiedBy>Henry Vargas</cp:lastModifiedBy>
  <cp:revision>6</cp:revision>
  <dcterms:created xsi:type="dcterms:W3CDTF">2021-05-03T04:29:00Z</dcterms:created>
  <dcterms:modified xsi:type="dcterms:W3CDTF">2021-07-06T00:58:00Z</dcterms:modified>
</cp:coreProperties>
</file>