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3556" w14:textId="13DAE6A2" w:rsidR="007101B1" w:rsidRDefault="002C6265">
      <w:r>
        <w:t>Notes for Translation simulation</w:t>
      </w:r>
    </w:p>
    <w:p w14:paraId="4FCE9FB4" w14:textId="44D1A7D6" w:rsidR="002C6265" w:rsidRDefault="002C6265"/>
    <w:p w14:paraId="22F3D01D" w14:textId="7E83A35A" w:rsidR="002C6265" w:rsidRDefault="002C6265"/>
    <w:p w14:paraId="58C5B544" w14:textId="5FE667C4" w:rsidR="00EA399F" w:rsidRPr="00545999" w:rsidRDefault="00545999">
      <w:pPr>
        <w:rPr>
          <w:u w:val="single"/>
        </w:rPr>
      </w:pPr>
      <w:r w:rsidRPr="00545999">
        <w:rPr>
          <w:u w:val="single"/>
        </w:rPr>
        <w:t>RNA size</w:t>
      </w:r>
    </w:p>
    <w:p w14:paraId="2527AF95" w14:textId="77777777" w:rsidR="00545999" w:rsidRDefault="00545999"/>
    <w:p w14:paraId="2D1B9D48" w14:textId="13B19D19" w:rsidR="0010593C" w:rsidRDefault="00EA399F" w:rsidP="0010593C">
      <w:r>
        <w:t xml:space="preserve">I’ll assume a protein of </w:t>
      </w:r>
      <w:r w:rsidR="0010593C">
        <w:t>400</w:t>
      </w:r>
      <w:r>
        <w:t xml:space="preserve"> </w:t>
      </w:r>
      <w:r w:rsidR="0010593C">
        <w:t>amino acids, which is the “typical” protein size for eukaryotes</w:t>
      </w:r>
      <w:r>
        <w:t xml:space="preserve"> (</w:t>
      </w:r>
      <w:r w:rsidR="0010593C" w:rsidRPr="0010593C">
        <w:t>http://book.bionumbers.org/how-big-is-the-average-protein/</w:t>
      </w:r>
      <w:r w:rsidR="0010593C">
        <w:t>).</w:t>
      </w:r>
      <w:r w:rsidR="00545999">
        <w:t xml:space="preserve"> This corresponds to 400 codons, or 1200 base pairs.</w:t>
      </w:r>
    </w:p>
    <w:p w14:paraId="6FB5EF16" w14:textId="31A22138" w:rsidR="0010593C" w:rsidRDefault="0010593C" w:rsidP="0010593C"/>
    <w:p w14:paraId="33E12F7F" w14:textId="660ED589" w:rsidR="0010593C" w:rsidRDefault="0010593C" w:rsidP="0010593C">
      <w:r>
        <w:t>One base pair is about 0.34 nm (</w:t>
      </w:r>
      <w:r w:rsidRPr="0010593C">
        <w:t>https://en.wikipedia.org/wiki/Base_pair</w:t>
      </w:r>
      <w:r>
        <w:t>)</w:t>
      </w:r>
      <w:r w:rsidR="00545999">
        <w:t>. This means that a “typical” mRNA coding region is about 1200*.34 = 408 nm long. Also, it shows that a codon is very close to 1 nm.</w:t>
      </w:r>
    </w:p>
    <w:p w14:paraId="6222D530" w14:textId="6D598C45" w:rsidR="0069761C" w:rsidRDefault="0069761C" w:rsidP="0010593C"/>
    <w:p w14:paraId="1F671A3F" w14:textId="4DD5D40C" w:rsidR="0069761C" w:rsidRPr="0069761C" w:rsidRDefault="0069761C" w:rsidP="0010593C">
      <w:pPr>
        <w:rPr>
          <w:u w:val="single"/>
        </w:rPr>
      </w:pPr>
      <w:r w:rsidRPr="0069761C">
        <w:rPr>
          <w:u w:val="single"/>
        </w:rPr>
        <w:t>System size</w:t>
      </w:r>
    </w:p>
    <w:p w14:paraId="1F34A33B" w14:textId="77777777" w:rsidR="0069761C" w:rsidRDefault="0069761C" w:rsidP="0010593C"/>
    <w:p w14:paraId="0360F138" w14:textId="6DDACAEF" w:rsidR="00545999" w:rsidRDefault="0069761C" w:rsidP="0010593C">
      <w:r>
        <w:t>I’m going to define the system to be 500 nm by 200 nm. This has an area of 100,000 nm</w:t>
      </w:r>
      <w:r w:rsidRPr="0069761C">
        <w:rPr>
          <w:vertAlign w:val="superscript"/>
        </w:rPr>
        <w:t>2</w:t>
      </w:r>
      <w:r>
        <w:t>.</w:t>
      </w:r>
    </w:p>
    <w:p w14:paraId="3F4FDA35" w14:textId="7DA834AC" w:rsidR="00545999" w:rsidRDefault="00545999" w:rsidP="00545999"/>
    <w:p w14:paraId="38F9A272" w14:textId="77777777" w:rsidR="0069761C" w:rsidRDefault="0069761C" w:rsidP="00545999"/>
    <w:p w14:paraId="37A12BAC" w14:textId="4104ADF6" w:rsidR="00545999" w:rsidRPr="00545999" w:rsidRDefault="00545999" w:rsidP="00545999">
      <w:pPr>
        <w:rPr>
          <w:u w:val="single"/>
        </w:rPr>
      </w:pPr>
      <w:r w:rsidRPr="00545999">
        <w:rPr>
          <w:u w:val="single"/>
        </w:rPr>
        <w:t>Ribosome</w:t>
      </w:r>
      <w:r w:rsidR="00252068">
        <w:rPr>
          <w:u w:val="single"/>
        </w:rPr>
        <w:t xml:space="preserve"> translation</w:t>
      </w:r>
      <w:r w:rsidRPr="00545999">
        <w:rPr>
          <w:u w:val="single"/>
        </w:rPr>
        <w:t xml:space="preserve"> speed</w:t>
      </w:r>
    </w:p>
    <w:p w14:paraId="5405FA30" w14:textId="77777777" w:rsidR="00545999" w:rsidRDefault="00545999" w:rsidP="00545999"/>
    <w:p w14:paraId="01B855AC" w14:textId="7C79E7F9" w:rsidR="00545999" w:rsidRDefault="00545999" w:rsidP="00545999">
      <w:r>
        <w:t>Ribosomes move 3-20 codons per second (Ferrin_Subramanian_2017)</w:t>
      </w:r>
      <w:r>
        <w:t>. Using the values from above that a base pair is 0.34 nm long and there are 3 base pairs per codon means that ribosome speed is 3 to 20 nm per second.</w:t>
      </w:r>
    </w:p>
    <w:p w14:paraId="0AE8BDA9" w14:textId="1DCF193E" w:rsidR="0010593C" w:rsidRDefault="0010593C" w:rsidP="0010593C"/>
    <w:p w14:paraId="2D0833F8" w14:textId="6DE55823" w:rsidR="006F60D5" w:rsidRDefault="006F60D5" w:rsidP="0010593C">
      <w:r>
        <w:t>I’ll choose 10 nm/s.</w:t>
      </w:r>
    </w:p>
    <w:p w14:paraId="6FD2DD03" w14:textId="7F229E0E" w:rsidR="00252068" w:rsidRDefault="00252068" w:rsidP="0010593C"/>
    <w:p w14:paraId="6E166942" w14:textId="67CABEC5" w:rsidR="00252068" w:rsidRPr="006F60D5" w:rsidRDefault="00252068" w:rsidP="0010593C">
      <w:pPr>
        <w:rPr>
          <w:u w:val="single"/>
        </w:rPr>
      </w:pPr>
      <w:r w:rsidRPr="006F60D5">
        <w:rPr>
          <w:u w:val="single"/>
        </w:rPr>
        <w:t>Ribosome diffusion coefficient</w:t>
      </w:r>
    </w:p>
    <w:p w14:paraId="68057570" w14:textId="5D4FB7A3" w:rsidR="00252068" w:rsidRDefault="00252068" w:rsidP="0010593C"/>
    <w:p w14:paraId="269489B3" w14:textId="77777777" w:rsidR="006E7213" w:rsidRDefault="006E7213" w:rsidP="006E7213">
      <w:r>
        <w:t>Note that 1 um</w:t>
      </w:r>
      <w:r w:rsidRPr="002E1FF1">
        <w:rPr>
          <w:vertAlign w:val="superscript"/>
        </w:rPr>
        <w:t>2</w:t>
      </w:r>
      <w:r>
        <w:t>/s = 10</w:t>
      </w:r>
      <w:r w:rsidRPr="002E1FF1">
        <w:rPr>
          <w:vertAlign w:val="superscript"/>
        </w:rPr>
        <w:t>6</w:t>
      </w:r>
      <w:r>
        <w:t xml:space="preserve"> nm</w:t>
      </w:r>
      <w:r w:rsidRPr="002E1FF1">
        <w:rPr>
          <w:vertAlign w:val="superscript"/>
        </w:rPr>
        <w:t>2</w:t>
      </w:r>
      <w:r>
        <w:t>/s.</w:t>
      </w:r>
    </w:p>
    <w:p w14:paraId="5644C05D" w14:textId="77777777" w:rsidR="006E7213" w:rsidRPr="002E1FF1" w:rsidRDefault="006E7213" w:rsidP="0010593C"/>
    <w:p w14:paraId="5D637821" w14:textId="6EEB9514" w:rsidR="00252068" w:rsidRPr="002E1FF1" w:rsidRDefault="00252068" w:rsidP="0010593C">
      <w:r w:rsidRPr="002E1FF1">
        <w:t xml:space="preserve">Ribosomes are 4.5 </w:t>
      </w:r>
      <w:proofErr w:type="spellStart"/>
      <w:r w:rsidRPr="002E1FF1">
        <w:t>MDa</w:t>
      </w:r>
      <w:proofErr w:type="spellEnd"/>
      <w:r w:rsidRPr="002E1FF1">
        <w:t>.</w:t>
      </w:r>
      <w:r w:rsidR="002E1FF1" w:rsidRPr="002E1FF1">
        <w:t xml:space="preserve"> From Andrews</w:t>
      </w:r>
      <w:r w:rsidR="00EA69CF">
        <w:t>_</w:t>
      </w:r>
      <w:r w:rsidR="002E1FF1" w:rsidRPr="002E1FF1">
        <w:t>20</w:t>
      </w:r>
      <w:r w:rsidR="002E1FF1">
        <w:t>12 diffusion equation, this implies a diffusion coefficient of 15.8 um</w:t>
      </w:r>
      <w:r w:rsidR="002E1FF1" w:rsidRPr="002E1FF1">
        <w:rPr>
          <w:vertAlign w:val="superscript"/>
        </w:rPr>
        <w:t>2</w:t>
      </w:r>
      <w:r w:rsidR="002E1FF1">
        <w:t>/s in water and 4.0 um</w:t>
      </w:r>
      <w:r w:rsidR="002E1FF1" w:rsidRPr="002E1FF1">
        <w:rPr>
          <w:vertAlign w:val="superscript"/>
        </w:rPr>
        <w:t>2</w:t>
      </w:r>
      <w:r w:rsidR="002E1FF1">
        <w:t>/s in eukaryotic cytoplasm.</w:t>
      </w:r>
      <w:r w:rsidR="006E7213">
        <w:t xml:space="preserve"> This is 4,000,000 nm</w:t>
      </w:r>
      <w:r w:rsidR="006E7213" w:rsidRPr="006E7213">
        <w:rPr>
          <w:vertAlign w:val="superscript"/>
        </w:rPr>
        <w:t>2</w:t>
      </w:r>
      <w:r w:rsidR="006E7213">
        <w:t>/s.</w:t>
      </w:r>
    </w:p>
    <w:p w14:paraId="4EF077CD" w14:textId="7A30D3D4" w:rsidR="002E1FF1" w:rsidRPr="002E1FF1" w:rsidRDefault="002E1FF1" w:rsidP="0010593C"/>
    <w:p w14:paraId="3E3B5C7C" w14:textId="491CE1AE" w:rsidR="002E1FF1" w:rsidRPr="009D2238" w:rsidRDefault="002E1FF1" w:rsidP="0010593C">
      <w:r w:rsidRPr="002E1FF1">
        <w:t>Another value is 0.04 um</w:t>
      </w:r>
      <w:r w:rsidRPr="002E1FF1">
        <w:rPr>
          <w:vertAlign w:val="superscript"/>
        </w:rPr>
        <w:t>2</w:t>
      </w:r>
      <w:r w:rsidRPr="002E1FF1">
        <w:t>/s</w:t>
      </w:r>
      <w:r>
        <w:t xml:space="preserve">. This is the experimental value for a polysome, which is multiple ribosomes bound to a single mRNA, all diffusing together. </w:t>
      </w:r>
      <w:r w:rsidR="006E7213" w:rsidRPr="009D2238">
        <w:t>This diffusion coefficient is 40,000 nm</w:t>
      </w:r>
      <w:r w:rsidR="006E7213" w:rsidRPr="009D2238">
        <w:rPr>
          <w:vertAlign w:val="superscript"/>
        </w:rPr>
        <w:t>2</w:t>
      </w:r>
      <w:r w:rsidR="006E7213" w:rsidRPr="009D2238">
        <w:t xml:space="preserve">/s. </w:t>
      </w:r>
      <w:r w:rsidRPr="009D2238">
        <w:t>(</w:t>
      </w:r>
      <w:r w:rsidRPr="009D2238">
        <w:t>https://bionumbers.hms.harvard.edu/bionumber.aspx?id=108596&amp;ver=0</w:t>
      </w:r>
      <w:r w:rsidRPr="009D2238">
        <w:t>)</w:t>
      </w:r>
    </w:p>
    <w:p w14:paraId="472204E5" w14:textId="1A62EA4E" w:rsidR="00252068" w:rsidRPr="009D2238" w:rsidRDefault="00252068" w:rsidP="0010593C"/>
    <w:p w14:paraId="1DDDFC7F" w14:textId="324F21F6" w:rsidR="002E1FF1" w:rsidRPr="009D2238" w:rsidRDefault="009D2238" w:rsidP="0010593C">
      <w:r w:rsidRPr="009D2238">
        <w:t>I’ll choose the latter value</w:t>
      </w:r>
      <w:r>
        <w:t>.</w:t>
      </w:r>
    </w:p>
    <w:p w14:paraId="097B98E7" w14:textId="08396B1E" w:rsidR="002E1FF1" w:rsidRPr="009D2238" w:rsidRDefault="002E1FF1" w:rsidP="0010593C"/>
    <w:p w14:paraId="0718EDCE" w14:textId="77777777" w:rsidR="0010593C" w:rsidRPr="009D2238" w:rsidRDefault="0010593C" w:rsidP="0010593C"/>
    <w:p w14:paraId="4A384124" w14:textId="77777777" w:rsidR="00792261" w:rsidRPr="00252068" w:rsidRDefault="00792261" w:rsidP="0010593C">
      <w:pPr>
        <w:rPr>
          <w:u w:val="single"/>
          <w:lang w:val="it-IT"/>
        </w:rPr>
      </w:pPr>
      <w:proofErr w:type="spellStart"/>
      <w:r w:rsidRPr="00252068">
        <w:rPr>
          <w:u w:val="single"/>
          <w:lang w:val="it-IT"/>
        </w:rPr>
        <w:t>Ribosome</w:t>
      </w:r>
      <w:proofErr w:type="spellEnd"/>
      <w:r w:rsidRPr="00252068">
        <w:rPr>
          <w:u w:val="single"/>
          <w:lang w:val="it-IT"/>
        </w:rPr>
        <w:t xml:space="preserve"> </w:t>
      </w:r>
      <w:proofErr w:type="spellStart"/>
      <w:r w:rsidRPr="00252068">
        <w:rPr>
          <w:u w:val="single"/>
          <w:lang w:val="it-IT"/>
        </w:rPr>
        <w:t>concentration</w:t>
      </w:r>
      <w:proofErr w:type="spellEnd"/>
    </w:p>
    <w:p w14:paraId="72E79B25" w14:textId="77777777" w:rsidR="00792261" w:rsidRPr="00252068" w:rsidRDefault="00792261" w:rsidP="0010593C">
      <w:pPr>
        <w:rPr>
          <w:lang w:val="it-IT"/>
        </w:rPr>
      </w:pPr>
    </w:p>
    <w:p w14:paraId="771566AC" w14:textId="20D13EC9" w:rsidR="00EA399F" w:rsidRDefault="00792261" w:rsidP="0010593C">
      <w:r>
        <w:t xml:space="preserve">The number of ribosomes in a cell varies strongly with the cell growth rate. However, a rough estimate is 50,000 </w:t>
      </w:r>
      <w:proofErr w:type="gramStart"/>
      <w:r>
        <w:t>um</w:t>
      </w:r>
      <w:r w:rsidRPr="00792261">
        <w:rPr>
          <w:vertAlign w:val="superscript"/>
        </w:rPr>
        <w:t>-3</w:t>
      </w:r>
      <w:proofErr w:type="gramEnd"/>
      <w:r>
        <w:t>. (</w:t>
      </w:r>
      <w:r w:rsidRPr="00792261">
        <w:t>http://book.bionumbers.org/how-many-ribosomes-are-in-a-cell/</w:t>
      </w:r>
      <w:r>
        <w:t>)</w:t>
      </w:r>
      <w:r w:rsidR="0053772B">
        <w:t>.</w:t>
      </w:r>
    </w:p>
    <w:p w14:paraId="16626191" w14:textId="5745B929" w:rsidR="0053772B" w:rsidRDefault="0053772B" w:rsidP="0010593C"/>
    <w:p w14:paraId="28DD50A8" w14:textId="21625536" w:rsidR="0053772B" w:rsidRDefault="0053772B" w:rsidP="0010593C">
      <w:r>
        <w:lastRenderedPageBreak/>
        <w:t>I’m using a 2D simulation with area 100,000 nm</w:t>
      </w:r>
      <w:r w:rsidRPr="0053772B">
        <w:rPr>
          <w:vertAlign w:val="superscript"/>
        </w:rPr>
        <w:t>2</w:t>
      </w:r>
      <w:r>
        <w:t xml:space="preserve"> = 0.1 um</w:t>
      </w:r>
      <w:r>
        <w:rPr>
          <w:vertAlign w:val="superscript"/>
        </w:rPr>
        <w:t>2</w:t>
      </w:r>
      <w:r>
        <w:t>. Assume my slice is 10 nm thick. In that case, there should be 0.1*0.01*50,000 = 50 ribosomes.</w:t>
      </w:r>
    </w:p>
    <w:p w14:paraId="18B4971E" w14:textId="69F08DB3" w:rsidR="00792261" w:rsidRDefault="00792261" w:rsidP="0010593C"/>
    <w:p w14:paraId="4C790B54" w14:textId="77777777" w:rsidR="00764034" w:rsidRDefault="00764034" w:rsidP="0010593C"/>
    <w:p w14:paraId="60E663B7" w14:textId="1525A757" w:rsidR="00792261" w:rsidRPr="00764034" w:rsidRDefault="00764034" w:rsidP="0010593C">
      <w:pPr>
        <w:rPr>
          <w:u w:val="single"/>
        </w:rPr>
      </w:pPr>
      <w:r w:rsidRPr="00764034">
        <w:rPr>
          <w:u w:val="single"/>
        </w:rPr>
        <w:t>Translation initiation rate</w:t>
      </w:r>
    </w:p>
    <w:p w14:paraId="60916D06" w14:textId="461076C4" w:rsidR="00764034" w:rsidRDefault="00764034" w:rsidP="0010593C"/>
    <w:p w14:paraId="00A91326" w14:textId="0BBABA65" w:rsidR="00764034" w:rsidRDefault="00764034" w:rsidP="0010593C">
      <w:r>
        <w:t>Assume about 1 s</w:t>
      </w:r>
      <w:r w:rsidRPr="00764034">
        <w:rPr>
          <w:vertAlign w:val="superscript"/>
        </w:rPr>
        <w:t>-1</w:t>
      </w:r>
      <w:r>
        <w:t xml:space="preserve"> on average </w:t>
      </w:r>
      <w:r>
        <w:t>(Ferrin_Subramanian_2017)</w:t>
      </w:r>
      <w:r>
        <w:t>.</w:t>
      </w:r>
    </w:p>
    <w:p w14:paraId="158D6D91" w14:textId="127324DD" w:rsidR="006F60D5" w:rsidRDefault="006F60D5" w:rsidP="0010593C"/>
    <w:p w14:paraId="6659E65C" w14:textId="6429D19D" w:rsidR="006F60D5" w:rsidRDefault="006F60D5" w:rsidP="0010593C">
      <w:r>
        <w:t>I’m running the simulation in 2D, and I’m going to assume an activation-limited mechanism</w:t>
      </w:r>
      <w:r w:rsidR="009E3145">
        <w:t xml:space="preserve"> because diffusion is very fast relative to reactions</w:t>
      </w:r>
      <w:r>
        <w:t xml:space="preserve">. So, suppose the concentration of ribosomes is </w:t>
      </w:r>
      <w:r w:rsidRPr="006F60D5">
        <w:rPr>
          <w:i/>
          <w:iCs/>
        </w:rPr>
        <w:t>C</w:t>
      </w:r>
      <w:r w:rsidRPr="006F60D5">
        <w:rPr>
          <w:i/>
          <w:iCs/>
          <w:vertAlign w:val="subscript"/>
        </w:rPr>
        <w:t>rib</w:t>
      </w:r>
      <w:r>
        <w:t xml:space="preserve">, in ribosomes per square nm. The binding radius is </w:t>
      </w:r>
      <w:proofErr w:type="spellStart"/>
      <w:r w:rsidRPr="006F60D5">
        <w:rPr>
          <w:i/>
          <w:iCs/>
        </w:rPr>
        <w:t>r</w:t>
      </w:r>
      <w:r w:rsidRPr="006F60D5">
        <w:rPr>
          <w:i/>
          <w:iCs/>
          <w:vertAlign w:val="subscript"/>
        </w:rPr>
        <w:t>bind</w:t>
      </w:r>
      <w:proofErr w:type="spellEnd"/>
      <w:r>
        <w:t>, meaning that the binding area is π</w:t>
      </w:r>
      <w:r w:rsidRPr="006F60D5">
        <w:rPr>
          <w:i/>
          <w:iCs/>
        </w:rPr>
        <w:t>r</w:t>
      </w:r>
      <w:r w:rsidRPr="006F60D5">
        <w:rPr>
          <w:i/>
          <w:iCs/>
          <w:vertAlign w:val="subscript"/>
        </w:rPr>
        <w:t>bind</w:t>
      </w:r>
      <w:r w:rsidRPr="006F60D5">
        <w:rPr>
          <w:vertAlign w:val="superscript"/>
        </w:rPr>
        <w:t>2</w:t>
      </w:r>
      <w:r>
        <w:t xml:space="preserve">. Multiply by </w:t>
      </w:r>
      <w:r w:rsidRPr="006F60D5">
        <w:rPr>
          <w:i/>
          <w:iCs/>
        </w:rPr>
        <w:t>C</w:t>
      </w:r>
      <w:r w:rsidRPr="006F60D5">
        <w:rPr>
          <w:i/>
          <w:iCs/>
          <w:vertAlign w:val="subscript"/>
        </w:rPr>
        <w:t>rib</w:t>
      </w:r>
      <w:r>
        <w:t xml:space="preserve"> to get the probability that a ribosome is within the binding radius at any particular moment, which is </w:t>
      </w:r>
      <w:r w:rsidRPr="006F60D5">
        <w:rPr>
          <w:i/>
          <w:iCs/>
        </w:rPr>
        <w:t>C</w:t>
      </w:r>
      <w:r w:rsidRPr="006F60D5">
        <w:rPr>
          <w:i/>
          <w:iCs/>
          <w:vertAlign w:val="subscript"/>
        </w:rPr>
        <w:t>rib</w:t>
      </w:r>
      <w:r>
        <w:t>π</w:t>
      </w:r>
      <w:r w:rsidRPr="006F60D5">
        <w:rPr>
          <w:i/>
          <w:iCs/>
        </w:rPr>
        <w:t>r</w:t>
      </w:r>
      <w:r w:rsidRPr="006F60D5">
        <w:rPr>
          <w:i/>
          <w:iCs/>
          <w:vertAlign w:val="subscript"/>
        </w:rPr>
        <w:t>bind</w:t>
      </w:r>
      <w:r w:rsidRPr="006F60D5">
        <w:rPr>
          <w:vertAlign w:val="superscript"/>
        </w:rPr>
        <w:t>2</w:t>
      </w:r>
      <w:r>
        <w:t>. Divide this by the time step to get the ribosomes binding per second, as</w:t>
      </w:r>
    </w:p>
    <w:p w14:paraId="3461FFAA" w14:textId="2E99F3E7" w:rsidR="006F60D5" w:rsidRDefault="006F60D5" w:rsidP="0010593C"/>
    <w:p w14:paraId="243A94FB" w14:textId="20FBC584" w:rsidR="006F60D5" w:rsidRPr="006F60D5" w:rsidRDefault="006F60D5" w:rsidP="006F60D5">
      <w:pPr>
        <w:rPr>
          <w:vertAlign w:val="superscript"/>
        </w:rPr>
      </w:pPr>
      <w:proofErr w:type="spellStart"/>
      <w:r w:rsidRPr="006F60D5">
        <w:rPr>
          <w:i/>
          <w:iCs/>
        </w:rPr>
        <w:t>k</w:t>
      </w:r>
      <w:r w:rsidRPr="006F60D5">
        <w:rPr>
          <w:i/>
          <w:iCs/>
          <w:vertAlign w:val="subscript"/>
        </w:rPr>
        <w:t>on</w:t>
      </w:r>
      <w:proofErr w:type="spellEnd"/>
      <w:r>
        <w:t xml:space="preserve"> = </w:t>
      </w:r>
      <w:r w:rsidRPr="006F60D5">
        <w:rPr>
          <w:i/>
          <w:iCs/>
        </w:rPr>
        <w:t>C</w:t>
      </w:r>
      <w:r w:rsidRPr="006F60D5">
        <w:rPr>
          <w:i/>
          <w:iCs/>
          <w:vertAlign w:val="subscript"/>
        </w:rPr>
        <w:t>rib</w:t>
      </w:r>
      <w:r>
        <w:t>π</w:t>
      </w:r>
      <w:r w:rsidRPr="006F60D5">
        <w:rPr>
          <w:i/>
          <w:iCs/>
        </w:rPr>
        <w:t>r</w:t>
      </w:r>
      <w:r w:rsidRPr="006F60D5">
        <w:rPr>
          <w:i/>
          <w:iCs/>
          <w:vertAlign w:val="subscript"/>
        </w:rPr>
        <w:t>bind</w:t>
      </w:r>
      <w:r w:rsidRPr="006F60D5">
        <w:rPr>
          <w:vertAlign w:val="superscript"/>
        </w:rPr>
        <w:t>2</w:t>
      </w:r>
      <w:r w:rsidRPr="006F60D5">
        <w:t>/∆</w:t>
      </w:r>
      <w:r>
        <w:rPr>
          <w:i/>
          <w:iCs/>
        </w:rPr>
        <w:t>t</w:t>
      </w:r>
    </w:p>
    <w:p w14:paraId="3AA5DDC4" w14:textId="77777777" w:rsidR="006F60D5" w:rsidRDefault="006F60D5" w:rsidP="0010593C"/>
    <w:p w14:paraId="249E4E8B" w14:textId="7F08D2F2" w:rsidR="00764034" w:rsidRDefault="006F60D5" w:rsidP="0010593C">
      <w:r>
        <w:t xml:space="preserve">If I want </w:t>
      </w:r>
      <w:proofErr w:type="spellStart"/>
      <w:r w:rsidRPr="00A771F3">
        <w:rPr>
          <w:i/>
          <w:iCs/>
        </w:rPr>
        <w:t>k</w:t>
      </w:r>
      <w:r w:rsidRPr="00A771F3">
        <w:rPr>
          <w:i/>
          <w:iCs/>
          <w:vertAlign w:val="subscript"/>
        </w:rPr>
        <w:t>on</w:t>
      </w:r>
      <w:proofErr w:type="spellEnd"/>
      <w:r>
        <w:t xml:space="preserve"> to be about 1 s</w:t>
      </w:r>
      <w:r w:rsidRPr="00A771F3">
        <w:rPr>
          <w:vertAlign w:val="superscript"/>
        </w:rPr>
        <w:t>-1</w:t>
      </w:r>
      <w:r>
        <w:t xml:space="preserve">, and </w:t>
      </w:r>
      <w:proofErr w:type="spellStart"/>
      <w:r w:rsidRPr="00A771F3">
        <w:rPr>
          <w:i/>
          <w:iCs/>
        </w:rPr>
        <w:t>r</w:t>
      </w:r>
      <w:r w:rsidRPr="00A771F3">
        <w:rPr>
          <w:i/>
          <w:iCs/>
          <w:vertAlign w:val="subscript"/>
        </w:rPr>
        <w:t>bind</w:t>
      </w:r>
      <w:proofErr w:type="spellEnd"/>
      <w:r>
        <w:t xml:space="preserve"> to be about 1 nm, then </w:t>
      </w:r>
      <w:r w:rsidRPr="006F60D5">
        <w:rPr>
          <w:i/>
          <w:iCs/>
        </w:rPr>
        <w:t>C</w:t>
      </w:r>
      <w:r w:rsidRPr="006F60D5">
        <w:rPr>
          <w:i/>
          <w:iCs/>
          <w:vertAlign w:val="subscript"/>
        </w:rPr>
        <w:t>rib</w:t>
      </w:r>
      <w:r>
        <w:t xml:space="preserve"> = 0.3 ∆</w:t>
      </w:r>
      <w:r w:rsidRPr="006F60D5">
        <w:rPr>
          <w:i/>
          <w:iCs/>
        </w:rPr>
        <w:t>t</w:t>
      </w:r>
      <w:r>
        <w:t>.</w:t>
      </w:r>
      <w:r w:rsidR="0069761C">
        <w:t xml:space="preserve"> If ∆</w:t>
      </w:r>
      <w:r w:rsidR="0069761C" w:rsidRPr="0069761C">
        <w:rPr>
          <w:i/>
          <w:iCs/>
        </w:rPr>
        <w:t>t</w:t>
      </w:r>
      <w:r w:rsidR="0069761C">
        <w:t xml:space="preserve"> = 1 </w:t>
      </w:r>
      <w:proofErr w:type="spellStart"/>
      <w:r w:rsidR="0069761C">
        <w:t>ms</w:t>
      </w:r>
      <w:proofErr w:type="spellEnd"/>
      <w:r w:rsidR="0069761C">
        <w:t xml:space="preserve"> and the area is 100,000 nm</w:t>
      </w:r>
      <w:r w:rsidR="0069761C" w:rsidRPr="0069761C">
        <w:rPr>
          <w:vertAlign w:val="superscript"/>
        </w:rPr>
        <w:t>2</w:t>
      </w:r>
      <w:r w:rsidR="0069761C">
        <w:t>, then this implies that there are 30 ribosomes in the system. In practice, this isn’t working out, since I’m getting about 1/</w:t>
      </w:r>
      <w:r w:rsidR="00184FE0">
        <w:t>3</w:t>
      </w:r>
      <w:r w:rsidR="0069761C">
        <w:t xml:space="preserve"> of the </w:t>
      </w:r>
      <w:r w:rsidR="006E7213">
        <w:t>desired binding rate</w:t>
      </w:r>
      <w:r w:rsidR="00184FE0">
        <w:t>. I’m not sure what’s wrong.</w:t>
      </w:r>
    </w:p>
    <w:p w14:paraId="10919B28" w14:textId="3CFA1025" w:rsidR="009E3145" w:rsidRDefault="009E3145" w:rsidP="0010593C"/>
    <w:p w14:paraId="604A2146" w14:textId="755B1F0E" w:rsidR="009E3145" w:rsidRDefault="009E3145" w:rsidP="0010593C">
      <w:r>
        <w:t>I ended up using 50 ribosomes, as discussed above.</w:t>
      </w:r>
    </w:p>
    <w:p w14:paraId="43C34A88" w14:textId="6A5D7BE3" w:rsidR="009E3145" w:rsidRDefault="009E3145" w:rsidP="0010593C"/>
    <w:p w14:paraId="1F66989F" w14:textId="08D705F7" w:rsidR="009E3145" w:rsidRPr="009E3145" w:rsidRDefault="009E3145" w:rsidP="0010593C">
      <w:pPr>
        <w:rPr>
          <w:u w:val="single"/>
        </w:rPr>
      </w:pPr>
      <w:r w:rsidRPr="009E3145">
        <w:rPr>
          <w:u w:val="single"/>
        </w:rPr>
        <w:t>Stall duration</w:t>
      </w:r>
    </w:p>
    <w:p w14:paraId="32668A9B" w14:textId="3C0C9B77" w:rsidR="009E3145" w:rsidRDefault="009E3145" w:rsidP="0010593C"/>
    <w:p w14:paraId="4AB4E9B0" w14:textId="384B8D19" w:rsidR="009E3145" w:rsidRDefault="009E3145" w:rsidP="0010593C">
      <w:r>
        <w:t>I didn’t read the Ferrin_Subramanian_2017 paper closely enough to be certain of their stall duration, but their figure 7 suggests that they explored off-rates between 2</w:t>
      </w:r>
      <w:r w:rsidRPr="009E3145">
        <w:rPr>
          <w:vertAlign w:val="superscript"/>
        </w:rPr>
        <w:t>-6</w:t>
      </w:r>
      <w:r>
        <w:t xml:space="preserve"> and 2</w:t>
      </w:r>
      <w:r w:rsidRPr="009E3145">
        <w:rPr>
          <w:vertAlign w:val="superscript"/>
        </w:rPr>
        <w:t>2</w:t>
      </w:r>
      <w:r>
        <w:t xml:space="preserve"> s-1.</w:t>
      </w:r>
    </w:p>
    <w:p w14:paraId="4570C1D0" w14:textId="11C823AE" w:rsidR="009E3145" w:rsidRDefault="009E3145" w:rsidP="0010593C"/>
    <w:p w14:paraId="460D78E4" w14:textId="1052D67D" w:rsidR="009E3145" w:rsidRDefault="009E3145" w:rsidP="0010593C">
      <w:r>
        <w:t>In my brief exploration, I used 0.5 s</w:t>
      </w:r>
      <w:r w:rsidRPr="009E3145">
        <w:rPr>
          <w:vertAlign w:val="superscript"/>
        </w:rPr>
        <w:t>-1</w:t>
      </w:r>
      <w:r>
        <w:t>.</w:t>
      </w:r>
    </w:p>
    <w:p w14:paraId="5C20D0BF" w14:textId="77777777" w:rsidR="009E3145" w:rsidRDefault="009E3145" w:rsidP="0010593C"/>
    <w:p w14:paraId="7B665CA0" w14:textId="2A7995AB" w:rsidR="009E3145" w:rsidRPr="009E3145" w:rsidRDefault="009E3145" w:rsidP="0010593C">
      <w:pPr>
        <w:rPr>
          <w:u w:val="single"/>
        </w:rPr>
      </w:pPr>
      <w:r w:rsidRPr="009E3145">
        <w:rPr>
          <w:u w:val="single"/>
        </w:rPr>
        <w:t>Next steps</w:t>
      </w:r>
    </w:p>
    <w:p w14:paraId="156F951E" w14:textId="31ED02AA" w:rsidR="009E3145" w:rsidRDefault="009E3145" w:rsidP="0010593C"/>
    <w:p w14:paraId="6C8C0C9F" w14:textId="0B342433" w:rsidR="009E3145" w:rsidRDefault="009E3145" w:rsidP="0010593C">
      <w:r>
        <w:t xml:space="preserve">I should probably change to a 3D simulation because it would be interesting to have an actual binding reaction rate constant rather than some 2D equivalent. However, I’m not pursuing this project more at the moment anyhow because I ran a few </w:t>
      </w:r>
      <w:proofErr w:type="gramStart"/>
      <w:r>
        <w:t>tests</w:t>
      </w:r>
      <w:proofErr w:type="gramEnd"/>
      <w:r>
        <w:t xml:space="preserve"> and it looks like the number of proteins produced increases linearly with the binding rate for small binding rates (as it should) but then levels off at some constant value for high binding rates. I had hoped that it might reach a maximum and then decrease again, but this doesn’t seem to be the case. As a result, the problem doesn’t suit my current needs, which is a system that I can optimize.</w:t>
      </w:r>
    </w:p>
    <w:p w14:paraId="61F2928C" w14:textId="77777777" w:rsidR="009E3145" w:rsidRDefault="009E3145" w:rsidP="0010593C"/>
    <w:p w14:paraId="4616FF6B" w14:textId="74B678BF" w:rsidR="00764034" w:rsidRDefault="00764034" w:rsidP="0010593C"/>
    <w:p w14:paraId="17432828" w14:textId="77777777" w:rsidR="00252068" w:rsidRDefault="00252068" w:rsidP="0010593C"/>
    <w:p w14:paraId="20BC0A1A" w14:textId="77777777" w:rsidR="00EA399F" w:rsidRDefault="00EA399F"/>
    <w:sectPr w:rsidR="00EA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65"/>
    <w:rsid w:val="0010593C"/>
    <w:rsid w:val="00184FE0"/>
    <w:rsid w:val="00252068"/>
    <w:rsid w:val="002C6265"/>
    <w:rsid w:val="002E1FF1"/>
    <w:rsid w:val="0053772B"/>
    <w:rsid w:val="00545999"/>
    <w:rsid w:val="0069761C"/>
    <w:rsid w:val="006E7213"/>
    <w:rsid w:val="006F60D5"/>
    <w:rsid w:val="007101B1"/>
    <w:rsid w:val="00764034"/>
    <w:rsid w:val="00792261"/>
    <w:rsid w:val="009D2238"/>
    <w:rsid w:val="009E3145"/>
    <w:rsid w:val="00A771F3"/>
    <w:rsid w:val="00EA399F"/>
    <w:rsid w:val="00EA6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7326C07"/>
  <w15:chartTrackingRefBased/>
  <w15:docId w15:val="{5C15B6C3-561C-9149-B57D-4FB611C0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Steve S</dc:creator>
  <cp:keywords/>
  <dc:description/>
  <cp:lastModifiedBy>Andrews, Steve S</cp:lastModifiedBy>
  <cp:revision>11</cp:revision>
  <dcterms:created xsi:type="dcterms:W3CDTF">2021-03-29T16:10:00Z</dcterms:created>
  <dcterms:modified xsi:type="dcterms:W3CDTF">2021-03-29T23:45:00Z</dcterms:modified>
</cp:coreProperties>
</file>