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J-2:1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Belgelendirilen uluslararası meslek içi eğitim alma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J-2:1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asdfghjk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☑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