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K-2:1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AB Çerçeve Programı / NIH / NSF / ERC bilimsel araştırma projeleri dışındaki Uluslararası destekli/ortaklı araştırma ve uygulama projeleri (araştırmacı)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K-2:1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araştırmacı k2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☐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