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Progress report: An Automated Traffic Incident Detection System using YOLOv8 and CCTV Video Data</w:t>
      </w:r>
    </w:p>
    <w:p>
      <w:pPr>
        <w:spacing w:after="40"/>
        <w:jc w:val="center"/>
      </w:pPr>
      <w:r>
        <w:rPr>
          <w:rFonts w:ascii="Times New Roman" w:cs="Times New Roman" w:eastAsia="Times New Roman" w:hAnsi="Times New Roman"/>
          <w:b w:val="false"/>
          <w:bCs w:val="false"/>
          <w:sz w:val="24"/>
          <w:szCs w:val="24"/>
        </w:rPr>
        <w:t xml:space="preserve">Dilcon Kuria Kihoro, BBIT 4D, Strathmore University</w:t>
      </w:r>
    </w:p>
    <w:p>
      <w:pPr>
        <w:spacing w:after="40"/>
        <w:jc w:val="center"/>
      </w:pPr>
      <w:r>
        <w:rPr>
          <w:rFonts w:ascii="Times New Roman" w:cs="Times New Roman" w:eastAsia="Times New Roman" w:hAnsi="Times New Roman"/>
          <w:b w:val="false"/>
          <w:bCs w:val="false"/>
          <w:sz w:val="24"/>
          <w:szCs w:val="24"/>
        </w:rPr>
        <w:t xml:space="preserve">Supervisor: Mr. Titus Tunduny</w:t>
      </w:r>
    </w:p>
    <w:p>
      <w:pPr>
        <w:spacing w:after="300"/>
        <w:jc w:val="center"/>
      </w:pPr>
      <w:r>
        <w:rPr>
          <w:rFonts w:ascii="Times New Roman" w:cs="Times New Roman" w:eastAsia="Times New Roman" w:hAnsi="Times New Roman"/>
          <w:b w:val="false"/>
          <w:bCs w:val="false"/>
          <w:sz w:val="24"/>
          <w:szCs w:val="24"/>
        </w:rPr>
        <w:t xml:space="preserve">2 October 2026</w:t>
      </w:r>
    </w:p>
    <w:p>
      <w:pPr>
        <w:spacing w:after="200" w:line="360"/>
        <w:jc w:val="both"/>
      </w:pPr>
      <w:r>
        <w:rPr>
          <w:rFonts w:ascii="Times New Roman" w:cs="Times New Roman" w:eastAsia="Times New Roman" w:hAnsi="Times New Roman"/>
          <w:b w:val="false"/>
          <w:bCs w:val="false"/>
          <w:sz w:val="24"/>
          <w:szCs w:val="24"/>
        </w:rPr>
        <w:t xml:space="preserve">This is a living document. I update it as I go, so it always reflects where the project actually stands, not just where it stood when I last wrote a report.</w:t>
      </w:r>
    </w:p>
    <w:p>
      <w:pPr>
        <w:pStyle w:val="Heading1"/>
        <w:spacing w:after="150" w:before="300" w:line="360"/>
      </w:pPr>
      <w:r>
        <w:rPr>
          <w:rFonts w:ascii="Times New Roman" w:cs="Times New Roman" w:eastAsia="Times New Roman" w:hAnsi="Times New Roman"/>
          <w:b/>
          <w:bCs/>
          <w:sz w:val="30"/>
          <w:szCs w:val="30"/>
        </w:rPr>
        <w:t xml:space="preserve">Where I am right now</w:t>
      </w:r>
    </w:p>
    <w:p>
      <w:pPr>
        <w:spacing w:after="200" w:line="360"/>
        <w:jc w:val="both"/>
      </w:pPr>
      <w:r>
        <w:rPr>
          <w:rFonts w:ascii="Times New Roman" w:cs="Times New Roman" w:eastAsia="Times New Roman" w:hAnsi="Times New Roman"/>
          <w:b w:val="false"/>
          <w:bCs w:val="false"/>
          <w:sz w:val="24"/>
          <w:szCs w:val="24"/>
        </w:rPr>
        <w:t xml:space="preserve">I am building a desktop system that takes a recorded CCTV video of a road junction, detects and tracks every vehicle in it, and flags three kinds of incidents using simple, transparent rules: a vehicle stopping abruptly, a vehicle blocking a lane for too long, and two vehicles converging in a way that looks like a collision. The output is a CSV log of every flagged incident and a copy of the video with the detections drawn on it. I am evaluating it on precision, recall, mAP, false alarm rate, and detection speed, using two public datasets, UA-DETRAC and DhakaAI.</w:t>
      </w:r>
    </w:p>
    <w:p>
      <w:pPr>
        <w:spacing w:after="200" w:line="360"/>
        <w:jc w:val="both"/>
      </w:pPr>
      <w:r>
        <w:rPr>
          <w:rFonts w:ascii="Times New Roman" w:cs="Times New Roman" w:eastAsia="Times New Roman" w:hAnsi="Times New Roman"/>
          <w:b w:val="false"/>
          <w:bCs w:val="false"/>
          <w:sz w:val="24"/>
          <w:szCs w:val="24"/>
        </w:rPr>
        <w:t xml:space="preserve">At a glance, here is where each phase of my plan stands:</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0, Foundation: complete.</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1, Data: complete. Both datasets are downloaded, verified, and converted into one real training-ready dataset, split by sequence and leakage-checked.</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2, Pipeline: built and tested end to end on a stand-in model, including on three real validation sequences. One item (a zero-shot metric baseline) needs an evaluation harness I have not built yet.</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 3, Training: the dataset and the Colab notebook are both ready. I have not run the notebook yet; that is the one piece of this project that genuinely has to happen on Colab, not here.</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Phases 4 to 7 (integration, evaluation, documentation, demo): not started, since each depends on a trained model.</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A supplementary web dashboard: built, tested on real videos, and in use for demonstration, on top of the core system.</w:t>
      </w:r>
    </w:p>
    <w:p>
      <w:pPr>
        <w:pStyle w:val="Heading1"/>
        <w:spacing w:after="150" w:before="300" w:line="360"/>
      </w:pPr>
      <w:r>
        <w:rPr>
          <w:rFonts w:ascii="Times New Roman" w:cs="Times New Roman" w:eastAsia="Times New Roman" w:hAnsi="Times New Roman"/>
          <w:b/>
          <w:bCs/>
          <w:sz w:val="30"/>
          <w:szCs w:val="30"/>
        </w:rPr>
        <w:t xml:space="preserve">What I have completed</w:t>
      </w:r>
    </w:p>
    <w:p>
      <w:pPr>
        <w:pStyle w:val="Heading2"/>
        <w:spacing w:after="120" w:before="240" w:line="360"/>
      </w:pPr>
      <w:r>
        <w:rPr>
          <w:rFonts w:ascii="Times New Roman" w:cs="Times New Roman" w:eastAsia="Times New Roman" w:hAnsi="Times New Roman"/>
          <w:b/>
          <w:bCs/>
          <w:sz w:val="26"/>
          <w:szCs w:val="26"/>
        </w:rPr>
        <w:t xml:space="preserve">Phase 0: Foundation</w:t>
      </w:r>
    </w:p>
    <w:p>
      <w:pPr>
        <w:spacing w:after="200" w:line="360"/>
        <w:jc w:val="both"/>
      </w:pPr>
      <w:r>
        <w:rPr>
          <w:rFonts w:ascii="Times New Roman" w:cs="Times New Roman" w:eastAsia="Times New Roman" w:hAnsi="Times New Roman"/>
          <w:b w:val="false"/>
          <w:bCs w:val="false"/>
          <w:sz w:val="24"/>
          <w:szCs w:val="24"/>
        </w:rPr>
        <w:t xml:space="preserve">I set up a Python 3.10.20 environment with 55 pinned dependencies (CPU-only PyTorch 2.14.0, OpenCV 4.14.0, Ultralytics 8.4.158, and deep-sort-realtime 1.3.2 for tracking), so the environment is reproducible from a clean install rather than “whatever happened to be on my machine”. I built the package skeleton (trafficwatch) with a typed data model for everything that moves between pipeline stages, and a configuration validator that refuses to start the program if a setting is missing or out of range, rather than running silently with a wrong value. I also set up a fresh, private GitHub repository for the project with its own isolated credentials.</w:t>
      </w:r>
    </w:p>
    <w:p>
      <w:pPr>
        <w:spacing w:after="200" w:line="360"/>
        <w:jc w:val="both"/>
      </w:pPr>
      <w:r>
        <w:rPr>
          <w:rFonts w:ascii="Times New Roman" w:cs="Times New Roman" w:eastAsia="Times New Roman" w:hAnsi="Times New Roman"/>
          <w:b w:val="false"/>
          <w:bCs w:val="false"/>
          <w:sz w:val="24"/>
          <w:szCs w:val="24"/>
        </w:rPr>
        <w:t xml:space="preserve">I proved this phase was solid with a full green test suite and a clean lint pass before writing any of the actual detection or tracking logic.</w:t>
      </w:r>
    </w:p>
    <w:p>
      <w:pPr>
        <w:pStyle w:val="Heading2"/>
        <w:spacing w:after="120" w:before="240" w:line="360"/>
      </w:pPr>
      <w:r>
        <w:rPr>
          <w:rFonts w:ascii="Times New Roman" w:cs="Times New Roman" w:eastAsia="Times New Roman" w:hAnsi="Times New Roman"/>
          <w:b/>
          <w:bCs/>
          <w:sz w:val="26"/>
          <w:szCs w:val="26"/>
        </w:rPr>
        <w:t xml:space="preserve">Phase 1: Data</w:t>
      </w:r>
    </w:p>
    <w:p>
      <w:pPr>
        <w:spacing w:after="200" w:line="360"/>
        <w:jc w:val="both"/>
      </w:pPr>
      <w:r>
        <w:rPr>
          <w:rFonts w:ascii="Times New Roman" w:cs="Times New Roman" w:eastAsia="Times New Roman" w:hAnsi="Times New Roman"/>
          <w:b w:val="false"/>
          <w:bCs w:val="false"/>
          <w:sz w:val="24"/>
          <w:szCs w:val="24"/>
        </w:rPr>
        <w:t xml:space="preserve">Both datasets I am using are now fully downloaded and verified, which was the single biggest practical obstacle so far.</w:t>
      </w:r>
    </w:p>
    <w:p>
      <w:pPr>
        <w:spacing w:after="200" w:line="36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DhakaAI</w:t>
      </w:r>
      <w:r>
        <w:rPr>
          <w:rFonts w:ascii="Times New Roman" w:cs="Times New Roman" w:eastAsia="Times New Roman" w:hAnsi="Times New Roman"/>
          <w:b w:val="false"/>
          <w:bCs w:val="false"/>
          <w:sz w:val="24"/>
          <w:szCs w:val="24"/>
        </w:rPr>
        <w:t xml:space="preserve"> is done. I confirmed its licence is CC0 1.0 (public domain), downloaded both archives through Harvard Dataverse's public API, and checked every byte against the source (sha256 hashes match exactly). I then went through every one of its 3,003 annotation files myself, not just downloaded them blindly: 3,002 parsed correctly as Pascal VOC XML, and one file was actually a YOLO-format text file mislabelled with an .xml extension, which my parser detects and reports rather than silently mishandling. Across the valid files there are 24,368 labelled vehicle boxes across 21 distinct classes, an average of about 8 vehicles per image. I also confirmed that DhakaAI's separate “test” file has no annotations at all: it turns out to be an unlabelled competition holdout, not usable ground truth, so I will build my own validation split from the labelled images instead.</w:t>
      </w:r>
    </w:p>
    <w:p>
      <w:pPr>
        <w:spacing w:after="200" w:line="36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UA-DETRAC</w:t>
      </w:r>
      <w:r>
        <w:rPr>
          <w:rFonts w:ascii="Times New Roman" w:cs="Times New Roman" w:eastAsia="Times New Roman" w:hAnsi="Times New Roman"/>
          <w:b w:val="false"/>
          <w:bCs w:val="false"/>
          <w:sz w:val="24"/>
          <w:szCs w:val="24"/>
        </w:rPr>
        <w:t xml:space="preserve"> is also fully downloaded, including the 9.85 GB video-frame archive, and every file is hash-verified. Its original official host has been dead for some time (every published link now redirects to a generic page), so I had to find and use a live alternative source. Going through its annotation files directly with code I wrote and tested against the real files, I confirmed its real structure and confirmed it uses exactly four vehicle classes (car, van, bus, and an “others” category), with 598,281 labelled boxes across 60 training sequences and 40 test sequences (100 total, matching the original citation exactly; an earlier quick count of 61 and 41 was wrong and I have corrected it), and zero two-wheeler labels of any kind. That last point matters: it means I cannot casually merge DhakaAI's motorbike and scooter labels into the combined dataset without thinking it through first, since UA-DETRAC would then be full of unlabelled motorbikes in its background, which would actively confuse training.</w:t>
      </w:r>
    </w:p>
    <w:p>
      <w:pPr>
        <w:spacing w:after="200" w:line="360"/>
        <w:jc w:val="both"/>
      </w:pPr>
      <w:r>
        <w:rPr>
          <w:rFonts w:ascii="Times New Roman" w:cs="Times New Roman" w:eastAsia="Times New Roman" w:hAnsi="Times New Roman"/>
          <w:b w:val="false"/>
          <w:bCs w:val="false"/>
          <w:sz w:val="24"/>
          <w:szCs w:val="24"/>
        </w:rPr>
        <w:t xml:space="preserve">I have now settled the vehicle-class question and built the actual dataset. My own taxonomy rule, written down before I had the real numbers, already said what to do once UA-DETRAC's two-wheeler labels turned out to be zero: use four classes (car, van, bus, other), and do not fold DhakaAI's rickshaws, CNGs, motorbikes, scooters, bicycles, and wheelbarrows into any of them, since that would teach the model a shape UA-DETRAC's own unlabelled background actively contradicts. So those classes are dropped from training rather than merged, and an ambulance is counted as other, which I think is the sensible default. I wrote the UA-DETRAC parser (the one piece that did not already exist), the converter, and the dataset splitter, tested all of it, and then ran it for real on the full datasets: 16,427 real UA-DETRAC images (50 training sequences, 10 validation sequences, held out by whole sequence so the model is never validated on footage it effectively already trained on) and 3,000 real DhakaAI images, packaged into one 3.49 GB dataset ready for Colab, with its checksum recorded. While building this I found two small real defects in DhakaAI's files (two images with a zero recorded size, and every image's filename inside its label not actually matching the file in the archive) and handled both rather than let them silently corrupt anything.</w:t>
      </w:r>
    </w:p>
    <w:p>
      <w:pPr>
        <w:pStyle w:val="Heading2"/>
        <w:spacing w:after="120" w:before="240" w:line="360"/>
      </w:pPr>
      <w:r>
        <w:rPr>
          <w:rFonts w:ascii="Times New Roman" w:cs="Times New Roman" w:eastAsia="Times New Roman" w:hAnsi="Times New Roman"/>
          <w:b/>
          <w:bCs/>
          <w:sz w:val="26"/>
          <w:szCs w:val="26"/>
        </w:rPr>
        <w:t xml:space="preserve">Phase 2: Pipeline</w:t>
      </w:r>
    </w:p>
    <w:p>
      <w:pPr>
        <w:spacing w:after="200" w:line="360"/>
        <w:jc w:val="both"/>
      </w:pPr>
      <w:r>
        <w:rPr>
          <w:rFonts w:ascii="Times New Roman" w:cs="Times New Roman" w:eastAsia="Times New Roman" w:hAnsi="Times New Roman"/>
          <w:b w:val="false"/>
          <w:bCs w:val="false"/>
          <w:sz w:val="24"/>
          <w:szCs w:val="24"/>
        </w:rPr>
        <w:t xml:space="preserve">All seven stages of the pipeline run end to end: reading the video, resizing frames for the model, detection, tracking, the three behaviour rules, writing the incident log, and orchestrating the whole run with per-stage timing and a full reproducibility record (git commit, config, seed, hardware) on every output. Since my trained model is not ready yet, this has all been built and proven against a general-purpose, off-the-shelf version of YOLOv8, clearly labelled everywhere as a stand-in so it can never accidentally be mistaken for a real result later.</w:t>
      </w:r>
    </w:p>
    <w:p>
      <w:pPr>
        <w:spacing w:after="200" w:line="360"/>
        <w:jc w:val="both"/>
      </w:pPr>
      <w:r>
        <w:rPr>
          <w:rFonts w:ascii="Times New Roman" w:cs="Times New Roman" w:eastAsia="Times New Roman" w:hAnsi="Times New Roman"/>
          <w:b w:val="false"/>
          <w:bCs w:val="false"/>
          <w:sz w:val="24"/>
          <w:szCs w:val="24"/>
        </w:rPr>
        <w:t xml:space="preserve">I hand-computed the correct answer for every one of my three behaviour rules across 41 test cases, covering the clean positive and negative case for each rule and the exact boundary of every threshold, and all 41 pass with the rules implemented exactly as designed, with no shortcuts taken to make them pass. I also ran real UA-DETRAC video clips (not synthetic ones) through the full pipeline: on the first short clip, 21 real vehicles were correctly detected and tracked from the raw footage and the system produced a valid annotated video. I have also produced three short, real demonstration clips, one per incident type, each confirmed to make the real detector and rules flag it, and each re-run a second time to confirm the same result: one for an abrupt stop, one for a lane obstruction (shown as a time-lapse, since that rule needs 15 seconds of real time to fire), and one for a collision-like convergence (the flagged moment there is a car passing behind a stopped bus from the camera's angle, a real rule trigger worth showing but not a real crash, and I am noting that honestly rather than overselling it). I also tried a close-up crash-test video, and the system did not flag the collision. I traced why, and it is a limit of scope rather than a bug: the rules are built for a fixed camera looking down a road, where vehicles are small in the frame. In the crash-test video the cars fill most of the frame, the detector only sees them intermittently while they approach and hit, and by the time both are tracked steadily they are already stopped, so there is no approach for the collision rule to measure. I will record this as a limitation in my write-up rather than tune my thresholds to a clip that is outside my scope. Thresholds have not been tuned on real data yet, so these are “the system works end to end” milestones, not a formal accuracy result.</w:t>
      </w:r>
    </w:p>
    <w:p>
      <w:pPr>
        <w:spacing w:after="200" w:line="360"/>
        <w:jc w:val="both"/>
      </w:pPr>
      <w:r>
        <w:rPr>
          <w:rFonts w:ascii="Times New Roman" w:cs="Times New Roman" w:eastAsia="Times New Roman" w:hAnsi="Times New Roman"/>
          <w:b w:val="false"/>
          <w:bCs w:val="false"/>
          <w:sz w:val="24"/>
          <w:szCs w:val="24"/>
        </w:rPr>
        <w:t xml:space="preserve">I have now run the pipeline on three of my real validation sequences (one each in sunny, cloudy, and rainy weather, matching how I chose the validation set), not just the one sample clip from before: real detections, real tracking, a valid incident log and annotated video for each. The other item, a zero-shot accuracy baseline, is still genuinely open: it needs a real precision, recall, and mAP evaluation against ground truth, which needs an evaluation harness I have not built yet. That is real remaining work, not a formality, and I am not going to claim it is done before it is.</w:t>
      </w:r>
    </w:p>
    <w:p>
      <w:pPr>
        <w:pStyle w:val="Heading2"/>
        <w:spacing w:after="120" w:before="240" w:line="360"/>
      </w:pPr>
      <w:r>
        <w:rPr>
          <w:rFonts w:ascii="Times New Roman" w:cs="Times New Roman" w:eastAsia="Times New Roman" w:hAnsi="Times New Roman"/>
          <w:b/>
          <w:bCs/>
          <w:sz w:val="26"/>
          <w:szCs w:val="26"/>
        </w:rPr>
        <w:t xml:space="preserve">Phase 3: Training, preparation</w:t>
      </w:r>
    </w:p>
    <w:p>
      <w:pPr>
        <w:spacing w:after="200" w:line="360"/>
        <w:jc w:val="both"/>
      </w:pPr>
      <w:r>
        <w:rPr>
          <w:rFonts w:ascii="Times New Roman" w:cs="Times New Roman" w:eastAsia="Times New Roman" w:hAnsi="Times New Roman"/>
          <w:b w:val="false"/>
          <w:bCs w:val="false"/>
          <w:sz w:val="24"/>
          <w:szCs w:val="24"/>
        </w:rPr>
        <w:t xml:space="preserve">To be completely clear about where I actually am: I have not trained a model. Everything built and demonstrated so far, the full pipeline, every test clip, the dashboard, runs on a ready-made, off-the-shelf YOLOv8n model published by Ultralytics, trained by them on a general-purpose dataset called COCO, not on traffic footage at all. I use it only because it already knows what a car, bus, truck, or motorcycle looks like in general, which is enough to build and test the rest of the system (tracking, the three rules, the CSV log, the dashboard) honestly while my own model is not ready yet. Every output it produces is labelled coco_standin everywhere in the code and the reports, specifically so it can never be mistaken for a real, trained result later.</w:t>
      </w:r>
    </w:p>
    <w:p>
      <w:pPr>
        <w:spacing w:after="200" w:line="360"/>
        <w:jc w:val="both"/>
      </w:pPr>
      <w:r>
        <w:rPr>
          <w:rFonts w:ascii="Times New Roman" w:cs="Times New Roman" w:eastAsia="Times New Roman" w:hAnsi="Times New Roman"/>
          <w:b w:val="false"/>
          <w:bCs w:val="false"/>
          <w:sz w:val="24"/>
          <w:szCs w:val="24"/>
        </w:rPr>
        <w:t xml:space="preserve">Training my own model means retraining that same YOLOv8 architecture on my two real datasets instead, so it learns my actual four classes (car, van, bus, other) from real UA-DETRAC and DhakaAI footage rather than COCO's generic ones. My Colab notebook for this is fully built: from a completely blank Colab session, it clones the repository, installs the exact pinned package versions, stages the dataset from Drive with a hash check, runs a quick smoke test, then trains and compares models, checkpointing regularly so a dropped Colab session does not lose progress. The dataset it needs is now built and ready (above). I have not run the notebook yet: training on Colab is the one part of this project that genuinely cannot happen anywhere except Colab, since it needs a GPU my own machine does not have, and it has to be me who runs it and brings the results back, not something that finishes inside a terminal session. When I do run it, the plan is three training runs: a YOLOv8n baseline on UA-DETRAC alone, a stronger YOLOv8s run on UA-DETRAC alone, and a third run adding DhakaAI to the training data, so I can see directly whether the second dataset actually helps or not, rather than assuming it does. Once one of those finishes and I bring the weights back, I drop them into the system in place of the stand-in model, no code changes needed, and everything after that (calibration, the five-metric evaluation, the real thesis numbers) can start.</w:t>
      </w:r>
    </w:p>
    <w:p>
      <w:pPr>
        <w:pStyle w:val="Heading2"/>
        <w:spacing w:after="120" w:before="240" w:line="360"/>
      </w:pPr>
      <w:r>
        <w:rPr>
          <w:rFonts w:ascii="Times New Roman" w:cs="Times New Roman" w:eastAsia="Times New Roman" w:hAnsi="Times New Roman"/>
          <w:b/>
          <w:bCs/>
          <w:sz w:val="26"/>
          <w:szCs w:val="26"/>
        </w:rPr>
        <w:t xml:space="preserve">A supplementary web dashboard</w:t>
      </w:r>
    </w:p>
    <w:p>
      <w:pPr>
        <w:spacing w:after="200" w:line="360"/>
        <w:jc w:val="both"/>
      </w:pPr>
      <w:r>
        <w:rPr>
          <w:rFonts w:ascii="Times New Roman" w:cs="Times New Roman" w:eastAsia="Times New Roman" w:hAnsi="Times New Roman"/>
          <w:b w:val="false"/>
          <w:bCs w:val="false"/>
          <w:sz w:val="24"/>
          <w:szCs w:val="24"/>
        </w:rPr>
        <w:t xml:space="preserve">On top of the core CLI system above, I also built a browser-based dashboard: a login screen, a page to upload a CCTV video, a live view of it being processed, and a history of every past run. I want to be upfront about what this is: my proposal and my own scope decisions specify a command-line tool plus an annotated video and a CSV file as the official interface, deliberately excluding a web application, and that has not changed. This dashboard is an extra layer on top of that, built to call the exact same underlying pipeline, and it does not replace or weaken the CLI in any way. I have logged it as a scope addition in my decision log so there is a clear record of it, and I still need to agree with my supervisor how it should be framed in my final submission, since the panel will be evaluating against my approved proposal. I would appreciate guidance on this.</w:t>
      </w:r>
    </w:p>
    <w:p>
      <w:pPr>
        <w:spacing w:after="200" w:line="360"/>
        <w:jc w:val="both"/>
      </w:pPr>
      <w:r>
        <w:rPr>
          <w:rFonts w:ascii="Times New Roman" w:cs="Times New Roman" w:eastAsia="Times New Roman" w:hAnsi="Times New Roman"/>
          <w:b w:val="false"/>
          <w:bCs w:val="false"/>
          <w:sz w:val="24"/>
          <w:szCs w:val="24"/>
        </w:rPr>
        <w:t xml:space="preserve">Each finished run has its own page, designed so that someone who has not seen the code can follow a video from upload to results. It shows the original video I uploaded next to the processed one (a box around every tracked vehicle and a red banner when an incident fires), both playable in the browser and downloadable. Below that it lists the incidents in the order they were flagged, and clicking one jumps the video to that moment. It also shows every tracked vehicle's position in every frame, with a plain-language explanation of what that data is, also downloadable.</w:t>
      </w:r>
    </w:p>
    <w:p>
      <w:pPr>
        <w:spacing w:after="200" w:line="360"/>
        <w:jc w:val="both"/>
      </w:pPr>
      <w:r>
        <w:rPr>
          <w:rFonts w:ascii="Times New Roman" w:cs="Times New Roman" w:eastAsia="Times New Roman" w:hAnsi="Times New Roman"/>
          <w:b w:val="false"/>
          <w:bCs w:val="false"/>
          <w:sz w:val="24"/>
          <w:szCs w:val="24"/>
        </w:rPr>
        <w:t xml:space="preserve">Testing it on real videos taught me several things that I have since fixed. Browsers cannot play the video format OpenCV writes, so both the original and the processed video are now converted for the browser. My machine has no GPU and processes roughly 1.5 frames per second, so I capped the length of an upload to keep a run to about two minutes at worst. A long video I uploaded before that cap existed kept my laptop busy for about an hour and eventually froze it, so I made the dashboard protect the machine: only one run is processed at a time (the others wait in a queue), a run uses at most half the CPU cores at a lower priority, and every queued or running run has a Cancel button that stops it and discards its half-written output. A run that was cut off by restarting the server used to look as though it was still running forever; it is now marked as failed with the reason, and its page warns when nothing has progressed for a while. I also checked that runs made before these fixes still open correctly.</w:t>
      </w:r>
    </w:p>
    <w:p>
      <w:pPr>
        <w:pStyle w:val="Heading1"/>
        <w:spacing w:after="150" w:before="300" w:line="360"/>
      </w:pPr>
      <w:r>
        <w:rPr>
          <w:rFonts w:ascii="Times New Roman" w:cs="Times New Roman" w:eastAsia="Times New Roman" w:hAnsi="Times New Roman"/>
          <w:b/>
          <w:bCs/>
          <w:sz w:val="30"/>
          <w:szCs w:val="30"/>
        </w:rPr>
        <w:t xml:space="preserve">Quality evidence</w:t>
      </w:r>
    </w:p>
    <w:p>
      <w:pPr>
        <w:spacing w:after="200" w:line="360"/>
        <w:jc w:val="both"/>
      </w:pPr>
      <w:r>
        <w:rPr>
          <w:rFonts w:ascii="Times New Roman" w:cs="Times New Roman" w:eastAsia="Times New Roman" w:hAnsi="Times New Roman"/>
          <w:b w:val="false"/>
          <w:bCs w:val="false"/>
          <w:sz w:val="24"/>
          <w:szCs w:val="24"/>
        </w:rPr>
        <w:t xml:space="preserve">I take testing seriously throughout, not just at the end. The fast core test suite has 474 tests passing with zero failures, and the 41 hand-computed rule tests and 2 real-model tests, which I run separately because they are slower, pass as well. The dashboard's backend has 63 tests, including one that drives a real video through the real model end to end, all passing. My linter reports zero issues across the whole codebase, and the dashboard's frontend builds and lints cleanly. Building the data converter also caught two real bugs before they could quietly corrupt the dataset (described above), both found by actually running it against the real archives rather than trusting a smaller test fixture alone. Every run of the system writes a full reproducibility record, so any number I eventually report can be traced back to exactly the code, configuration, and data that produced it.</w:t>
      </w:r>
    </w:p>
    <w:p>
      <w:pPr>
        <w:pStyle w:val="Heading1"/>
        <w:spacing w:after="150" w:before="300" w:line="360"/>
      </w:pPr>
      <w:r>
        <w:rPr>
          <w:rFonts w:ascii="Times New Roman" w:cs="Times New Roman" w:eastAsia="Times New Roman" w:hAnsi="Times New Roman"/>
          <w:b/>
          <w:bCs/>
          <w:sz w:val="30"/>
          <w:szCs w:val="30"/>
        </w:rPr>
        <w:t xml:space="preserve">Decisions I have made along the way, and why</w:t>
      </w:r>
    </w:p>
    <w:p>
      <w:pPr>
        <w:spacing w:after="200" w:line="360"/>
        <w:jc w:val="both"/>
      </w:pPr>
      <w:r>
        <w:rPr>
          <w:rFonts w:ascii="Times New Roman" w:cs="Times New Roman" w:eastAsia="Times New Roman" w:hAnsi="Times New Roman"/>
          <w:b w:val="false"/>
          <w:bCs w:val="false"/>
          <w:sz w:val="24"/>
          <w:szCs w:val="24"/>
        </w:rPr>
        <w:t xml:space="preserve">A few things came up during implementation that were not fully specified in my proposal, and I have written each one down with my reasoning rather than deciding it silently:</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Training cannot happen on a local lab machine at this scale, so all training runs on Google Colab instead, and I am disclosing this as a deviation from the proposal.</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My validation split is done by entire video sequence, never by individual frame, since adjacent frames are near-duplicates and splitting by frame would let the model effectively see its own test data.</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The official UA-DETRAC test sequences are only ever touched once, and I am logging that single access when it happens, so I cannot accidentally tune my thresholds against it. For the same reason I only use training sequences for my demonstration clips.</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Neither of my two datasets has real incident or collision labels, so I designed a three-tier way of evaluating the behaviour rules (using known events, adjudicated clips, and synthetic scenarios), and I am not presenting results from that as if they were a measured real-world collision detection rate. I still need my supervisor's sign-off on this approach.</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I have stopped pacing this project by week. My original plan spread the work over nine weeks; I am now closing each phase the moment its real dependency is ready instead, which is why Phases 0, 1, and part of Phase 2 all closed well ahead of their original dates. The two things that genuinely cannot be sped up this way are Colab's own GPU training time and the actual writing of my thesis chapters once I have real results; both still take the time they take.</w:t>
      </w:r>
    </w:p>
    <w:p>
      <w:pPr>
        <w:spacing w:after="200" w:line="360"/>
        <w:jc w:val="both"/>
      </w:pPr>
      <w:r>
        <w:rPr>
          <w:rFonts w:ascii="Times New Roman" w:cs="Times New Roman" w:eastAsia="Times New Roman" w:hAnsi="Times New Roman"/>
          <w:b w:val="false"/>
          <w:bCs w:val="false"/>
          <w:sz w:val="24"/>
          <w:szCs w:val="24"/>
        </w:rPr>
        <w:t xml:space="preserve">The full list, with rationale for each, is in my decision log.</w:t>
      </w:r>
    </w:p>
    <w:p>
      <w:pPr>
        <w:pStyle w:val="Heading1"/>
        <w:spacing w:after="150" w:before="300" w:line="360"/>
      </w:pPr>
      <w:r>
        <w:rPr>
          <w:rFonts w:ascii="Times New Roman" w:cs="Times New Roman" w:eastAsia="Times New Roman" w:hAnsi="Times New Roman"/>
          <w:b/>
          <w:bCs/>
          <w:sz w:val="30"/>
          <w:szCs w:val="30"/>
        </w:rPr>
        <w:t xml:space="preserve">What is still pending, in the order I plan to do it</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Run the Colab training notebook myself: the three-run comparison across model sizes and datasets. The dataset and notebook are both ready; this is the next real step, and it is mine to do, not something that finishes inside a terminal session.</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Build the zero-shot evaluation harness (precision, recall, mAP against ground truth) to close the one remaining item in Phase 2 and give me a true before-and-after comparison once training is done.</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Once a trained model exists: plug it in, calibrate the rule thresholds on real validation data, run the full five-metric evaluation, and start writing the results into my thesis chapters.</w:t>
      </w:r>
    </w:p>
    <w:p>
      <w:pPr>
        <w:pStyle w:val="ListParagraph"/>
        <w:numPr>
          <w:ilvl w:val="0"/>
          <w:numId w:val="3"/>
        </w:numPr>
        <w:spacing w:after="120" w:line="360"/>
        <w:jc w:val="both"/>
      </w:pPr>
      <w:r>
        <w:rPr>
          <w:rFonts w:ascii="Times New Roman" w:cs="Times New Roman" w:eastAsia="Times New Roman" w:hAnsi="Times New Roman"/>
          <w:b w:val="false"/>
          <w:bCs w:val="false"/>
          <w:sz w:val="24"/>
          <w:szCs w:val="24"/>
        </w:rPr>
        <w:t xml:space="preserve">Confirm my actual submission and demonstration dates with my supervisor, and get sign-off on the three-tier incident evaluation approach and on how the web dashboard should be described in the final submission.</w:t>
      </w:r>
    </w:p>
    <w:p>
      <w:pPr>
        <w:pStyle w:val="Heading1"/>
        <w:spacing w:after="150" w:before="300" w:line="360"/>
      </w:pPr>
      <w:r>
        <w:rPr>
          <w:rFonts w:ascii="Times New Roman" w:cs="Times New Roman" w:eastAsia="Times New Roman" w:hAnsi="Times New Roman"/>
          <w:b/>
          <w:bCs/>
          <w:sz w:val="30"/>
          <w:szCs w:val="30"/>
        </w:rPr>
        <w:t xml:space="preserve">What I would like from my supervisor</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Confirmation of the real submission and demo dates, since my current schedule is provisional.</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A short conversation to sign off the three-tier incident evaluation approach, since neither dataset has real collision labels and I want to make sure this is acceptable before I build the rest of my evaluation around it.</w:t>
      </w:r>
    </w:p>
    <w:p>
      <w:pPr>
        <w:pStyle w:val="ListParagraph"/>
        <w:numPr>
          <w:ilvl w:val="0"/>
          <w:numId w:val="2"/>
        </w:numPr>
        <w:spacing w:after="120" w:line="360"/>
        <w:jc w:val="both"/>
      </w:pPr>
      <w:r>
        <w:rPr>
          <w:rFonts w:ascii="Times New Roman" w:cs="Times New Roman" w:eastAsia="Times New Roman" w:hAnsi="Times New Roman"/>
          <w:b w:val="false"/>
          <w:bCs w:val="false"/>
          <w:sz w:val="24"/>
          <w:szCs w:val="24"/>
        </w:rPr>
        <w:t xml:space="preserve">Guidance on how to present the supplementary web dashboard in my final submission, given it goes beyond what my proposal originally scoped.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An Automated Traffic Incident Detection System using YOLOv8 and CCTV Video Data</dc:title>
  <dc:creator>Dilcon Kuria Kihoro</dc:creator>
  <dc:description>Project progress report</dc:description>
  <cp:lastModifiedBy>Dilcon Kuria Kihoro</cp:lastModifiedBy>
  <cp:revision>1</cp:revision>
  <dcterms:created xsi:type="dcterms:W3CDTF">2026-10-02T19:07:46.627Z</dcterms:created>
  <dcterms:modified xsi:type="dcterms:W3CDTF">2026-10-02T19:07:46.628Z</dcterms:modified>
</cp:coreProperties>
</file>

<file path=docProps/custom.xml><?xml version="1.0" encoding="utf-8"?>
<Properties xmlns="http://schemas.openxmlformats.org/officeDocument/2006/custom-properties" xmlns:vt="http://schemas.openxmlformats.org/officeDocument/2006/docPropsVTypes"/>
</file>