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Chrome_TC_01:Opening_Stock_Entry_Negative_Stock_Testing</w:t>
      </w:r>
    </w:p>
    <w:p>
      <w:pPr>
        <w:pStyle w:val="Heading3"/>
      </w:pPr>
      <w:r>
        <w:t>Orient LED Login Page.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11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The Home page with lot of navigation options to navigate different modules and serving as the entry point to the website.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12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Product master page which enables users to view, manage, and create new products.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14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Product master forum General details page, Product master page with different tabs such GENERAL, ALTERNATIVE UNITS, SALES, GST &amp; CHARGES, CATEGORY, OTHERS, PRICE.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1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Successfully created new product, with given details.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23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Purchase Invoice screen where user can purchase stock for selected items.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2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'&lt;=' not supported between instances of 'int' and 'str'</w:t>
      </w:r>
    </w:p>
    <w:p>
      <w:pPr>
        <w:pStyle w:val="Heading3"/>
      </w:pPr>
      <w:r>
        <w:t>Opening stock entry page, where user can create a new stock for preferred items.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Successfully created new batch for specified item using Opening Stock Entry.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44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Sales invoice page, The sales invoice screen is where sales transactions are recorded and processed.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4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Successfully created sales invoice for specified product with unbatched batch of items.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54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Closing stock report screen, where user can generate reports for all existing products in application.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55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last 7 days reports for specified product.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64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Navigated to Opening Stock Entry to give batch name for previously created unbatched batch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System is not allowing to edit and save Opening Stock Entry record which don't have any available stock.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73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TC_01 - TEST PASSED</w:t>
      </w:r>
    </w:p>
    <w:p>
      <w:pPr>
        <w:pStyle w:val="Heading3"/>
      </w:pPr>
      <w:r>
        <w:t>Message: element click intercepted: Element &lt;span _ngcontent-c5=""&gt;...&lt;/span&gt; is not clickable at point (505, 25). Other element would receive the click: &lt;div _ngcontent-c6="" aria-hidden="false" aria-labelledby="mySmallModalLabel" bsmodal="" class="modal fade in" role="dialog" style="z-index: 2147483647; display: block;" tabindex="-1" width="auto"&gt;...&lt;/div&gt;</w:t>
        <w:br/>
        <w:t xml:space="preserve">  (Session info: chrome=123.0.6312.124)</w:t>
        <w:br/>
        <w:t>Stacktrace:</w:t>
        <w:br/>
        <w:tab/>
        <w:t>GetHandleVerifier [0x00007FF64C4B7032+63090]</w:t>
        <w:br/>
        <w:tab/>
        <w:t>(No symbol) [0x00007FF64C422C82]</w:t>
        <w:br/>
        <w:tab/>
        <w:t>(No symbol) [0x00007FF64C2BEC65]</w:t>
        <w:br/>
        <w:tab/>
        <w:t>(No symbol) [0x00007FF64C30BB34]</w:t>
        <w:br/>
        <w:tab/>
        <w:t>(No symbol) [0x00007FF64C309954]</w:t>
        <w:br/>
        <w:tab/>
        <w:t>(No symbol) [0x00007FF64C307164]</w:t>
        <w:br/>
        <w:tab/>
        <w:t>(No symbol) [0x00007FF64C305EF9]</w:t>
        <w:br/>
        <w:tab/>
        <w:t>(No symbol) [0x00007FF64C2FA708]</w:t>
        <w:br/>
        <w:tab/>
        <w:t>(No symbol) [0x00007FF64C326FDA]</w:t>
        <w:br/>
        <w:tab/>
        <w:t>(No symbol) [0x00007FF64C2FA00A]</w:t>
        <w:br/>
        <w:tab/>
        <w:t>(No symbol) [0x00007FF64C3271F0]</w:t>
        <w:br/>
        <w:tab/>
        <w:t>(No symbol) [0x00007FF64C343412]</w:t>
        <w:br/>
        <w:tab/>
        <w:t>(No symbol) [0x00007FF64C326D83]</w:t>
        <w:br/>
        <w:tab/>
        <w:t>(No symbol) [0x00007FF64C2F83A8]</w:t>
        <w:br/>
        <w:tab/>
        <w:t>(No symbol) [0x00007FF64C2F9441]</w:t>
        <w:br/>
        <w:tab/>
        <w:t>GetHandleVerifier [0x00007FF64C8B25AD+4238317]</w:t>
        <w:br/>
        <w:tab/>
        <w:t>GetHandleVerifier [0x00007FF64C8EF70D+4488525]</w:t>
        <w:br/>
        <w:tab/>
        <w:t>GetHandleVerifier [0x00007FF64C8E79EF+4456495]</w:t>
        <w:br/>
        <w:tab/>
        <w:t>GetHandleVerifier [0x00007FF64C590576+953270]</w:t>
        <w:br/>
        <w:tab/>
        <w:t>(No symbol) [0x00007FF64C42E54F]</w:t>
        <w:br/>
        <w:tab/>
        <w:t>(No symbol) [0x00007FF64C429224]</w:t>
        <w:br/>
        <w:tab/>
        <w:t>(No symbol) [0x00007FF64C42935B]</w:t>
        <w:br/>
        <w:tab/>
        <w:t>(No symbol) [0x00007FF64C419B94]</w:t>
        <w:br/>
        <w:tab/>
        <w:t>BaseThreadInitThunk [0x00007FFF935F257D+29]</w:t>
        <w:br/>
        <w:tab/>
        <w:t>RtlUserThreadStart [0x00007FFF94E0AA58+40]</w:t>
        <w:br/>
      </w:r>
    </w:p>
    <w:p>
      <w:pPr>
        <w:pStyle w:val="Heading3"/>
      </w:pPr>
      <w:r>
        <w:t>Test Case - F A I L E 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