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2A9D93E2" w:rsidR="00EE70AA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7A3F2023" w14:textId="33DCC6F9" w:rsidR="00C97318" w:rsidRPr="00C97318" w:rsidRDefault="00C97318">
      <w:pPr>
        <w:rPr>
          <w:i/>
          <w:iCs/>
          <w:u w:val="single"/>
        </w:rPr>
      </w:pPr>
      <w:r w:rsidRPr="00C97318">
        <w:rPr>
          <w:i/>
          <w:iCs/>
          <w:u w:val="single"/>
        </w:rPr>
        <w:t>Effects of COVID-19 on Cancer Patients</w:t>
      </w:r>
      <w:r w:rsidR="008872FD">
        <w:rPr>
          <w:i/>
          <w:iCs/>
          <w:u w:val="single"/>
        </w:rPr>
        <w:t xml:space="preserve"> and V</w:t>
      </w:r>
      <w:r w:rsidR="00C41C8C">
        <w:rPr>
          <w:i/>
          <w:iCs/>
          <w:u w:val="single"/>
        </w:rPr>
        <w:t>ice Versa</w:t>
      </w:r>
    </w:p>
    <w:p w14:paraId="19A621B7" w14:textId="2130741F" w:rsidR="00457DBC" w:rsidRDefault="00457DBC" w:rsidP="00C86BE9">
      <w:r w:rsidRPr="00E57EA9">
        <w:rPr>
          <w:highlight w:val="yellow"/>
        </w:rPr>
        <w:t>Lee</w:t>
      </w:r>
      <w:r w:rsidR="00436223" w:rsidRPr="00E57EA9">
        <w:rPr>
          <w:highlight w:val="yellow"/>
        </w:rPr>
        <w:t xml:space="preserve"> L</w:t>
      </w:r>
      <w:r w:rsidRPr="00E57EA9">
        <w:rPr>
          <w:highlight w:val="yellow"/>
        </w:rPr>
        <w:t xml:space="preserve">, </w:t>
      </w:r>
      <w:r w:rsidR="00F5381C" w:rsidRPr="00E57EA9">
        <w:rPr>
          <w:highlight w:val="yellow"/>
        </w:rPr>
        <w:t xml:space="preserve">Cazier </w:t>
      </w:r>
      <w:r w:rsidR="00C663B1" w:rsidRPr="00E57EA9">
        <w:rPr>
          <w:highlight w:val="yellow"/>
        </w:rPr>
        <w:t>JB</w:t>
      </w:r>
      <w:r w:rsidR="00BD1137" w:rsidRPr="00E57EA9">
        <w:rPr>
          <w:highlight w:val="yellow"/>
        </w:rPr>
        <w:t>, et al. COVID-19 mortality in patients with cancer on chemotherapy or other anticancer treatments: a prospective cohort study</w:t>
      </w:r>
      <w:r w:rsidR="007B667B" w:rsidRPr="00E57EA9">
        <w:rPr>
          <w:highlight w:val="yellow"/>
        </w:rPr>
        <w:t xml:space="preserve">. </w:t>
      </w:r>
      <w:r w:rsidR="00FD418B" w:rsidRPr="00E57EA9">
        <w:rPr>
          <w:i/>
          <w:iCs/>
          <w:highlight w:val="yellow"/>
        </w:rPr>
        <w:t>Lancet</w:t>
      </w:r>
      <w:r w:rsidR="00BD348B" w:rsidRPr="00E57EA9">
        <w:rPr>
          <w:highlight w:val="yellow"/>
        </w:rPr>
        <w:t>; p</w:t>
      </w:r>
      <w:r w:rsidR="00EA3F96" w:rsidRPr="00E57EA9">
        <w:rPr>
          <w:highlight w:val="yellow"/>
        </w:rPr>
        <w:t>ublished online May 28</w:t>
      </w:r>
      <w:r w:rsidR="00BD348B" w:rsidRPr="00E57EA9">
        <w:rPr>
          <w:highlight w:val="yellow"/>
        </w:rPr>
        <w:t>,</w:t>
      </w:r>
      <w:r w:rsidR="00EA3F96" w:rsidRPr="00E57EA9">
        <w:rPr>
          <w:highlight w:val="yellow"/>
        </w:rPr>
        <w:t xml:space="preserve"> 2020.</w:t>
      </w:r>
      <w:r w:rsidR="00E20DB3" w:rsidRPr="00E57EA9">
        <w:rPr>
          <w:highlight w:val="yellow"/>
        </w:rPr>
        <w:t xml:space="preserve"> </w:t>
      </w:r>
      <w:hyperlink r:id="rId5" w:history="1">
        <w:r w:rsidR="00E20DB3" w:rsidRPr="00E57EA9">
          <w:rPr>
            <w:rStyle w:val="Hyperlink"/>
            <w:highlight w:val="yellow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 xml:space="preserve">Only 21% had only cancer, the rest had other comorbidities like hypertension, </w:t>
      </w:r>
      <w:proofErr w:type="gramStart"/>
      <w:r>
        <w:t>diabetes</w:t>
      </w:r>
      <w:proofErr w:type="gramEnd"/>
      <w:r>
        <w:t xml:space="preserve">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 xml:space="preserve">in the 4 weeks of testing positive did NOT have a higher death rate than those who </w:t>
      </w:r>
      <w:proofErr w:type="gramStart"/>
      <w:r w:rsidR="00005601" w:rsidRPr="006B2FB6">
        <w:rPr>
          <w:u w:val="single"/>
        </w:rPr>
        <w:t>hadn’t</w:t>
      </w:r>
      <w:proofErr w:type="gramEnd"/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9CD6A8A" w14:textId="7457970B" w:rsidR="007B6A94" w:rsidRPr="009765A7" w:rsidRDefault="008711F2" w:rsidP="007B6A9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</w:t>
      </w:r>
      <w:proofErr w:type="gramStart"/>
      <w:r w:rsidR="00015EB2">
        <w:t>Also</w:t>
      </w:r>
      <w:proofErr w:type="gramEnd"/>
      <w:r w:rsidR="00015EB2">
        <w:t xml:space="preserve"> a lot of oncologists have to do COVID-19 related activities. </w:t>
      </w:r>
    </w:p>
    <w:p w14:paraId="492FA9E5" w14:textId="0E1157B9" w:rsidR="00E375F3" w:rsidRDefault="002E62FD" w:rsidP="007B6A94">
      <w:r w:rsidRPr="00E57EA9">
        <w:rPr>
          <w:highlight w:val="yellow"/>
        </w:rPr>
        <w:t xml:space="preserve">The Lancet Oncology. COVID-19: global </w:t>
      </w:r>
      <w:r w:rsidR="00364F74" w:rsidRPr="00E57EA9">
        <w:rPr>
          <w:highlight w:val="yellow"/>
        </w:rPr>
        <w:t>consequences</w:t>
      </w:r>
      <w:r w:rsidRPr="00E57EA9">
        <w:rPr>
          <w:highlight w:val="yellow"/>
        </w:rPr>
        <w:t xml:space="preserve"> for oncology. </w:t>
      </w:r>
      <w:r w:rsidRPr="00E57EA9">
        <w:rPr>
          <w:i/>
          <w:iCs/>
          <w:highlight w:val="yellow"/>
        </w:rPr>
        <w:t>Lancet Oncol</w:t>
      </w:r>
      <w:r w:rsidR="002572DC" w:rsidRPr="00E57EA9">
        <w:rPr>
          <w:highlight w:val="yellow"/>
        </w:rPr>
        <w:t xml:space="preserve"> 2020; </w:t>
      </w:r>
      <w:r w:rsidR="002572DC" w:rsidRPr="00E57EA9">
        <w:rPr>
          <w:b/>
          <w:bCs/>
          <w:highlight w:val="yellow"/>
        </w:rPr>
        <w:t>21</w:t>
      </w:r>
      <w:r w:rsidR="002572DC" w:rsidRPr="00E57EA9">
        <w:rPr>
          <w:highlight w:val="yellow"/>
        </w:rPr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</w:t>
      </w:r>
      <w:proofErr w:type="gramStart"/>
      <w:r>
        <w:t>they’re</w:t>
      </w:r>
      <w:proofErr w:type="gramEnd"/>
      <w:r>
        <w:t xml:space="preserve">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</w:t>
      </w:r>
      <w:proofErr w:type="gramStart"/>
      <w:r>
        <w:t>to prioritize</w:t>
      </w:r>
      <w:proofErr w:type="gramEnd"/>
      <w:r>
        <w:t xml:space="preserve">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EC17391" w14:textId="5DC501A1" w:rsidR="00D60BEA" w:rsidRPr="00A411F5" w:rsidRDefault="00B35BE2" w:rsidP="007B6A94">
      <w:r w:rsidRPr="00E57EA9">
        <w:rPr>
          <w:highlight w:val="yellow"/>
        </w:rPr>
        <w:t xml:space="preserve">Yang K, </w:t>
      </w:r>
      <w:r w:rsidR="00B67CBD" w:rsidRPr="00E57EA9">
        <w:rPr>
          <w:highlight w:val="yellow"/>
        </w:rPr>
        <w:t xml:space="preserve">Sheng Y, Huang C, </w:t>
      </w:r>
      <w:proofErr w:type="spellStart"/>
      <w:r w:rsidR="00B67CBD" w:rsidRPr="00E57EA9">
        <w:rPr>
          <w:highlight w:val="yellow"/>
        </w:rPr>
        <w:t>Xiong</w:t>
      </w:r>
      <w:proofErr w:type="spellEnd"/>
      <w:r w:rsidR="00B67CBD" w:rsidRPr="00E57EA9">
        <w:rPr>
          <w:highlight w:val="yellow"/>
        </w:rPr>
        <w:t xml:space="preserve"> N, </w:t>
      </w:r>
      <w:proofErr w:type="spellStart"/>
      <w:r w:rsidR="00B67CBD" w:rsidRPr="00E57EA9">
        <w:rPr>
          <w:highlight w:val="yellow"/>
        </w:rPr>
        <w:t>Jieng</w:t>
      </w:r>
      <w:proofErr w:type="spellEnd"/>
      <w:r w:rsidR="00B67CBD" w:rsidRPr="00E57EA9">
        <w:rPr>
          <w:highlight w:val="yellow"/>
        </w:rPr>
        <w:t xml:space="preserve"> K, </w:t>
      </w:r>
      <w:r w:rsidR="007D6106" w:rsidRPr="00E57EA9">
        <w:rPr>
          <w:highlight w:val="yellow"/>
        </w:rPr>
        <w:t xml:space="preserve">Lu H. Clinical </w:t>
      </w:r>
      <w:r w:rsidR="00582CA4" w:rsidRPr="00E57EA9">
        <w:rPr>
          <w:highlight w:val="yellow"/>
        </w:rPr>
        <w:t>Characteristics</w:t>
      </w:r>
      <w:r w:rsidR="007D6106" w:rsidRPr="00E57EA9">
        <w:rPr>
          <w:highlight w:val="yellow"/>
        </w:rPr>
        <w:t xml:space="preserve">, outcomes, and risk factors for mortality in patients with cancer and COVID-19 in Hubei, China: a </w:t>
      </w:r>
      <w:proofErr w:type="spellStart"/>
      <w:r w:rsidR="00B143A5" w:rsidRPr="00E57EA9">
        <w:rPr>
          <w:highlight w:val="yellow"/>
        </w:rPr>
        <w:t>multicentre</w:t>
      </w:r>
      <w:proofErr w:type="spellEnd"/>
      <w:r w:rsidR="007D6106" w:rsidRPr="00E57EA9">
        <w:rPr>
          <w:highlight w:val="yellow"/>
        </w:rPr>
        <w:t>, retrospective, cohort study</w:t>
      </w:r>
      <w:r w:rsidR="00B143A5" w:rsidRPr="00E57EA9">
        <w:rPr>
          <w:highlight w:val="yellow"/>
        </w:rPr>
        <w:t xml:space="preserve">. </w:t>
      </w:r>
      <w:r w:rsidR="005E2A90" w:rsidRPr="00E57EA9">
        <w:rPr>
          <w:i/>
          <w:iCs/>
          <w:highlight w:val="yellow"/>
        </w:rPr>
        <w:t>Lancet Oncol</w:t>
      </w:r>
      <w:r w:rsidR="00A411F5" w:rsidRPr="00E57EA9">
        <w:rPr>
          <w:highlight w:val="yellow"/>
        </w:rPr>
        <w:t>; Published online May 29, 2020.</w:t>
      </w:r>
      <w:r w:rsidR="00A411F5">
        <w:t xml:space="preserve"> </w:t>
      </w:r>
    </w:p>
    <w:p w14:paraId="4FAA8A35" w14:textId="1D829CA5" w:rsidR="008275A4" w:rsidRDefault="008275A4" w:rsidP="008275A4">
      <w:pPr>
        <w:pStyle w:val="ListParagraph"/>
        <w:numPr>
          <w:ilvl w:val="0"/>
          <w:numId w:val="4"/>
        </w:numPr>
      </w:pPr>
      <w:r>
        <w:t xml:space="preserve">205 patients with laboratory-confirmed COVID-19 and a </w:t>
      </w:r>
      <w:r w:rsidR="002F78A1">
        <w:t>malignant tumor in 9 hospitals in Hubei, China from 1/3 to 3/18</w:t>
      </w:r>
      <w:r w:rsidR="00A411F5">
        <w:t xml:space="preserve"> all of whom either recovered or died. </w:t>
      </w:r>
    </w:p>
    <w:p w14:paraId="36C039F0" w14:textId="53905D49" w:rsidR="00C14700" w:rsidRDefault="00C14700" w:rsidP="00C14700">
      <w:pPr>
        <w:pStyle w:val="ListParagraph"/>
        <w:numPr>
          <w:ilvl w:val="1"/>
          <w:numId w:val="4"/>
        </w:numPr>
      </w:pPr>
      <w:r>
        <w:t>Those with benign tumors were excluded</w:t>
      </w:r>
    </w:p>
    <w:p w14:paraId="0706AB7B" w14:textId="6457A5CA" w:rsidR="007F69F6" w:rsidRDefault="007F69F6" w:rsidP="00052DA2">
      <w:pPr>
        <w:pStyle w:val="ListParagraph"/>
        <w:numPr>
          <w:ilvl w:val="0"/>
          <w:numId w:val="4"/>
        </w:numPr>
      </w:pPr>
      <w:r>
        <w:lastRenderedPageBreak/>
        <w:t>[Cancer patients] “are often immunosuppressed because of their underlying illness, poor nutrition, and treatment-related side-effects. Therefore, they are at increased risk of opportunistic infections</w:t>
      </w:r>
      <w:r w:rsidR="00052DA2">
        <w:t xml:space="preserve">, developing severe complications, requiring admission to an intensive care unit (ICU), or even death” </w:t>
      </w:r>
    </w:p>
    <w:p w14:paraId="11802248" w14:textId="4A15E8E6" w:rsidR="00C14700" w:rsidRDefault="002B2978" w:rsidP="00052DA2">
      <w:pPr>
        <w:pStyle w:val="ListParagraph"/>
        <w:numPr>
          <w:ilvl w:val="0"/>
          <w:numId w:val="4"/>
        </w:numPr>
      </w:pPr>
      <w:r>
        <w:t xml:space="preserve">Those who </w:t>
      </w:r>
      <w:proofErr w:type="gramStart"/>
      <w:r>
        <w:t>didn’t</w:t>
      </w:r>
      <w:proofErr w:type="gramEnd"/>
      <w:r>
        <w:t xml:space="preserve"> survive had higher </w:t>
      </w:r>
      <w:r w:rsidR="006F6A66">
        <w:t>respiratory rates and lower levels of blood oxygen saturation.</w:t>
      </w:r>
      <w:r w:rsidR="00B84706">
        <w:t xml:space="preserve"> Shortness of breath and </w:t>
      </w:r>
      <w:proofErr w:type="spellStart"/>
      <w:r w:rsidR="00B84706">
        <w:t>dsypnea</w:t>
      </w:r>
      <w:proofErr w:type="spellEnd"/>
      <w:r w:rsidR="00B84706">
        <w:t xml:space="preserve"> were significantly more common in non-</w:t>
      </w:r>
      <w:proofErr w:type="spellStart"/>
      <w:r w:rsidR="00B84706">
        <w:t>surivovrs</w:t>
      </w:r>
      <w:proofErr w:type="spellEnd"/>
      <w:r w:rsidR="00B84706">
        <w:t xml:space="preserve">. No significant differences in age and other comorbidities. </w:t>
      </w:r>
    </w:p>
    <w:p w14:paraId="4594AC33" w14:textId="284C3308" w:rsidR="003761D4" w:rsidRDefault="003761D4" w:rsidP="003761D4">
      <w:pPr>
        <w:pStyle w:val="ListParagraph"/>
        <w:numPr>
          <w:ilvl w:val="1"/>
          <w:numId w:val="4"/>
        </w:numPr>
      </w:pPr>
      <w:r>
        <w:t xml:space="preserve">This means </w:t>
      </w:r>
      <w:r w:rsidRPr="008714C0">
        <w:rPr>
          <w:b/>
          <w:bCs/>
        </w:rPr>
        <w:t xml:space="preserve">that having hypertension as a cancer patient </w:t>
      </w:r>
      <w:proofErr w:type="gramStart"/>
      <w:r w:rsidRPr="008714C0">
        <w:rPr>
          <w:b/>
          <w:bCs/>
        </w:rPr>
        <w:t>didn’t</w:t>
      </w:r>
      <w:proofErr w:type="gramEnd"/>
      <w:r w:rsidRPr="008714C0">
        <w:rPr>
          <w:b/>
          <w:bCs/>
        </w:rPr>
        <w:t xml:space="preserve"> increase the cancer patens’ death rates according to this study?</w:t>
      </w:r>
    </w:p>
    <w:p w14:paraId="0E4E8031" w14:textId="2E9EAE91" w:rsidR="003761D4" w:rsidRDefault="00C16950" w:rsidP="003761D4">
      <w:pPr>
        <w:pStyle w:val="ListParagraph"/>
        <w:numPr>
          <w:ilvl w:val="0"/>
          <w:numId w:val="4"/>
        </w:numPr>
      </w:pPr>
      <w:r>
        <w:t xml:space="preserve">Those who </w:t>
      </w:r>
      <w:proofErr w:type="gramStart"/>
      <w:r>
        <w:t>didn’t</w:t>
      </w:r>
      <w:proofErr w:type="gramEnd"/>
      <w:r>
        <w:t xml:space="preserve"> survive had higher NLR, creatinine, blood, urea, nitrogen, C-reactive protein, platelet counts, etc. </w:t>
      </w:r>
    </w:p>
    <w:p w14:paraId="189BCF3D" w14:textId="5B04768E" w:rsidR="005904DC" w:rsidRDefault="005904DC" w:rsidP="003761D4">
      <w:pPr>
        <w:pStyle w:val="ListParagraph"/>
        <w:numPr>
          <w:ilvl w:val="0"/>
          <w:numId w:val="4"/>
        </w:numPr>
      </w:pPr>
      <w:r>
        <w:t xml:space="preserve">Found that </w:t>
      </w:r>
      <w:r w:rsidRPr="008714C0">
        <w:rPr>
          <w:b/>
          <w:bCs/>
        </w:rPr>
        <w:t xml:space="preserve">people who had received chemotherapy within 4 weeks before symptom onset had a higher rate </w:t>
      </w:r>
      <w:r w:rsidR="008714C0" w:rsidRPr="008714C0">
        <w:rPr>
          <w:b/>
          <w:bCs/>
        </w:rPr>
        <w:t xml:space="preserve">of </w:t>
      </w:r>
      <w:proofErr w:type="gramStart"/>
      <w:r w:rsidR="008714C0" w:rsidRPr="008714C0">
        <w:rPr>
          <w:b/>
          <w:bCs/>
        </w:rPr>
        <w:t>passing away</w:t>
      </w:r>
      <w:proofErr w:type="gramEnd"/>
      <w:r w:rsidR="008714C0" w:rsidRPr="008714C0">
        <w:rPr>
          <w:b/>
          <w:bCs/>
        </w:rPr>
        <w:t xml:space="preserve"> (p = 0.026).</w:t>
      </w:r>
      <w:r w:rsidR="008714C0">
        <w:t xml:space="preserve"> </w:t>
      </w:r>
    </w:p>
    <w:p w14:paraId="55450485" w14:textId="6D28FFEB" w:rsidR="008714C0" w:rsidRDefault="008714C0" w:rsidP="003761D4">
      <w:pPr>
        <w:pStyle w:val="ListParagraph"/>
        <w:numPr>
          <w:ilvl w:val="0"/>
          <w:numId w:val="4"/>
        </w:numPr>
      </w:pPr>
      <w:r>
        <w:t>This study seems quite small and maybe not the most reliable?</w:t>
      </w:r>
    </w:p>
    <w:p w14:paraId="58EEC2D2" w14:textId="3E295465" w:rsidR="00311731" w:rsidRDefault="00DF43A4" w:rsidP="00FB5BA2">
      <w:r w:rsidRPr="00E57EA9">
        <w:rPr>
          <w:highlight w:val="yellow"/>
        </w:rPr>
        <w:t xml:space="preserve">Kuderer NM, Choueiri TK, Shah DP, Shyr Y. </w:t>
      </w:r>
      <w:r w:rsidR="00496579" w:rsidRPr="00E57EA9">
        <w:rPr>
          <w:highlight w:val="yellow"/>
        </w:rPr>
        <w:t>Clinical impact of COVID-19 on patients with cancer (CCC19): a cohort study.</w:t>
      </w:r>
      <w:r w:rsidR="00CC12CE" w:rsidRPr="00E57EA9">
        <w:rPr>
          <w:highlight w:val="yellow"/>
        </w:rPr>
        <w:t xml:space="preserve"> </w:t>
      </w:r>
      <w:r w:rsidR="00CC12CE" w:rsidRPr="00E57EA9">
        <w:rPr>
          <w:i/>
          <w:iCs/>
          <w:highlight w:val="yellow"/>
        </w:rPr>
        <w:t>Lancet</w:t>
      </w:r>
      <w:r w:rsidR="00CC12CE" w:rsidRPr="00E57EA9">
        <w:rPr>
          <w:highlight w:val="yellow"/>
        </w:rPr>
        <w:t xml:space="preserve">; published online May 28, 2020. </w:t>
      </w:r>
      <w:r w:rsidR="00FB5BA2" w:rsidRPr="00E57EA9">
        <w:rPr>
          <w:highlight w:val="yellow"/>
        </w:rPr>
        <w:t>https://doi.org/10.1016/S0140-6736(20)31187-9</w:t>
      </w:r>
    </w:p>
    <w:p w14:paraId="5DD0FBC4" w14:textId="08E09443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 Relationships Regarding COVID-19</w:t>
      </w:r>
    </w:p>
    <w:p w14:paraId="2AA48F01" w14:textId="1A4791A8" w:rsidR="00C41C8C" w:rsidRDefault="003E7846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</w:t>
      </w:r>
      <w:r w:rsidR="00C41C8C">
        <w:rPr>
          <w:i/>
          <w:iCs/>
          <w:u w:val="single"/>
        </w:rPr>
        <w:t xml:space="preserve"> Relationships Regarding Lung Cancer </w:t>
      </w:r>
    </w:p>
    <w:p w14:paraId="46AB9839" w14:textId="03E0EC20" w:rsidR="00DC0EF9" w:rsidRDefault="00DA2D6A" w:rsidP="00C41C8C">
      <w:r w:rsidRPr="00E57EA9">
        <w:rPr>
          <w:highlight w:val="yellow"/>
        </w:rPr>
        <w:t xml:space="preserve">Christian WJ, et al. Spatiotemporal Analysis of Lung Cancer Histological Types in Kentucky, 1995-2014. </w:t>
      </w:r>
      <w:r w:rsidR="000D5765" w:rsidRPr="00E57EA9">
        <w:rPr>
          <w:i/>
          <w:iCs/>
          <w:highlight w:val="yellow"/>
        </w:rPr>
        <w:t>Cancer Control</w:t>
      </w:r>
      <w:r w:rsidR="00EE4816" w:rsidRPr="00E57EA9">
        <w:rPr>
          <w:highlight w:val="yellow"/>
        </w:rPr>
        <w:t>,</w:t>
      </w:r>
      <w:r w:rsidR="007F7DD0" w:rsidRPr="00E57EA9">
        <w:rPr>
          <w:highlight w:val="yellow"/>
        </w:rPr>
        <w:t xml:space="preserve"> Vol 26: 1-8. March 21, 2019. DOI: 10.1177/1073274819845873</w:t>
      </w:r>
    </w:p>
    <w:p w14:paraId="66CF3840" w14:textId="63E77643" w:rsidR="00FB5BA2" w:rsidRDefault="00E31D43" w:rsidP="00FB5BA2">
      <w:pPr>
        <w:pStyle w:val="ListParagraph"/>
        <w:numPr>
          <w:ilvl w:val="0"/>
          <w:numId w:val="5"/>
        </w:numPr>
      </w:pPr>
      <w:r>
        <w:t xml:space="preserve">US: lung cancer has the second highest incidence rate and highest mortality </w:t>
      </w:r>
      <w:r w:rsidR="006337ED">
        <w:t>of all cancers</w:t>
      </w:r>
    </w:p>
    <w:p w14:paraId="41B0C2C7" w14:textId="70F0DDB9" w:rsidR="006909D3" w:rsidRDefault="006909D3" w:rsidP="00FB5BA2">
      <w:pPr>
        <w:pStyle w:val="ListParagraph"/>
        <w:numPr>
          <w:ilvl w:val="0"/>
          <w:numId w:val="5"/>
        </w:numPr>
      </w:pPr>
      <w:r>
        <w:t xml:space="preserve">Wanted to investigate </w:t>
      </w:r>
      <w:r w:rsidR="00A22CE4">
        <w:t>spatiotemporal</w:t>
      </w:r>
      <w:r w:rsidR="0015488F">
        <w:t xml:space="preserve"> </w:t>
      </w:r>
      <w:r>
        <w:t xml:space="preserve">relationships between high obesity, high smoking, high poverty, </w:t>
      </w:r>
      <w:r w:rsidR="0015488F">
        <w:t xml:space="preserve">and lung cancer in the state of Kentucky. </w:t>
      </w:r>
    </w:p>
    <w:p w14:paraId="302A8084" w14:textId="7C98BF4C" w:rsidR="006337ED" w:rsidRDefault="007E3F16" w:rsidP="00FB5BA2">
      <w:pPr>
        <w:pStyle w:val="ListParagraph"/>
        <w:numPr>
          <w:ilvl w:val="0"/>
          <w:numId w:val="5"/>
        </w:numPr>
      </w:pPr>
      <w:r>
        <w:t xml:space="preserve">Collected data on the prevalence of smoking and obesity in various counties in Kentucky. </w:t>
      </w:r>
    </w:p>
    <w:p w14:paraId="06DCE9B7" w14:textId="376CDA8D" w:rsidR="005D142A" w:rsidRDefault="00C816E8" w:rsidP="00FB5BA2">
      <w:pPr>
        <w:pStyle w:val="ListParagraph"/>
        <w:numPr>
          <w:ilvl w:val="0"/>
          <w:numId w:val="5"/>
        </w:numPr>
      </w:pPr>
      <w:r>
        <w:t xml:space="preserve">Analysis involved a </w:t>
      </w:r>
      <w:r w:rsidRPr="0082469D">
        <w:rPr>
          <w:b/>
          <w:bCs/>
        </w:rPr>
        <w:t>spatial sp</w:t>
      </w:r>
      <w:r w:rsidR="003C0F88" w:rsidRPr="0082469D">
        <w:rPr>
          <w:b/>
          <w:bCs/>
        </w:rPr>
        <w:t>an statistic</w:t>
      </w:r>
      <w:r w:rsidR="003C0F88">
        <w:t xml:space="preserve"> which identifies clusters of a certain disease/ condition/ behavior.</w:t>
      </w:r>
      <w:r w:rsidR="000020D8">
        <w:t xml:space="preserve"> They </w:t>
      </w:r>
      <w:r w:rsidR="00577C64">
        <w:t>“</w:t>
      </w:r>
      <w:r w:rsidR="000020D8">
        <w:t xml:space="preserve">compare the rate of an event within a large number of candidate clusters </w:t>
      </w:r>
      <w:r w:rsidR="00A22CE4">
        <w:t>which</w:t>
      </w:r>
      <w:r w:rsidR="000020D8">
        <w:t xml:space="preserve"> are determined by drawing concentric </w:t>
      </w:r>
      <w:r w:rsidR="00A22CE4">
        <w:t>circles</w:t>
      </w:r>
      <w:r w:rsidR="000020D8">
        <w:t xml:space="preserve"> around a specified set of event locations</w:t>
      </w:r>
      <w:r w:rsidR="00A1356A">
        <w:t xml:space="preserve"> or regular grid points to the corresponding rate outside each candidate cluster.</w:t>
      </w:r>
      <w:r w:rsidR="00577C64">
        <w:t>”</w:t>
      </w:r>
      <w:r w:rsidR="00A1356A">
        <w:t xml:space="preserve"> </w:t>
      </w:r>
    </w:p>
    <w:p w14:paraId="0AEFCEC2" w14:textId="51DAC686" w:rsidR="00C816E8" w:rsidRDefault="003C0F88" w:rsidP="005D142A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Clustering analysis will be useful because </w:t>
      </w:r>
      <w:r w:rsidR="005D142A">
        <w:rPr>
          <w:b/>
          <w:bCs/>
        </w:rPr>
        <w:t xml:space="preserve">corona tends to spread via clusters, communities tend to be hit hardest b/c </w:t>
      </w:r>
      <w:proofErr w:type="gramStart"/>
      <w:r w:rsidR="005D142A">
        <w:rPr>
          <w:b/>
          <w:bCs/>
        </w:rPr>
        <w:t>it’s</w:t>
      </w:r>
      <w:proofErr w:type="gramEnd"/>
      <w:r w:rsidR="005D142A">
        <w:rPr>
          <w:b/>
          <w:bCs/>
        </w:rPr>
        <w:t xml:space="preserve"> so contagious</w:t>
      </w:r>
      <w:r w:rsidR="005D142A">
        <w:t xml:space="preserve">, whereas cancer isn’t necessarily as contagious but also tends to be studied in clusters according to this study. </w:t>
      </w:r>
    </w:p>
    <w:p w14:paraId="20748412" w14:textId="77777777" w:rsidR="00FA401D" w:rsidRDefault="00AA7B34" w:rsidP="00AA7B34">
      <w:pPr>
        <w:pStyle w:val="ListParagraph"/>
        <w:numPr>
          <w:ilvl w:val="0"/>
          <w:numId w:val="5"/>
        </w:numPr>
      </w:pPr>
      <w:r>
        <w:t>Used a multinomial model to see if there were regional differences in the proportions of the 4 types of lung cancer (by histology which is cell appearance) relative to each other.</w:t>
      </w:r>
    </w:p>
    <w:p w14:paraId="50FED46D" w14:textId="0EE11A50" w:rsidR="00AA7B34" w:rsidRDefault="00FA401D" w:rsidP="00FA401D">
      <w:pPr>
        <w:pStyle w:val="ListParagraph"/>
        <w:numPr>
          <w:ilvl w:val="1"/>
          <w:numId w:val="5"/>
        </w:numPr>
      </w:pPr>
      <w:r>
        <w:t xml:space="preserve">Identified one region </w:t>
      </w:r>
      <w:r w:rsidR="00A2177A">
        <w:t xml:space="preserve">with significantly different proportions. Higher adenocarcinoma (not from smoking) cancer. </w:t>
      </w:r>
      <w:r w:rsidR="00AA7B34">
        <w:t xml:space="preserve"> </w:t>
      </w:r>
    </w:p>
    <w:p w14:paraId="223BEAED" w14:textId="02E09D56" w:rsidR="006909D3" w:rsidRDefault="006909D3" w:rsidP="00AA7B34">
      <w:pPr>
        <w:pStyle w:val="ListParagraph"/>
        <w:numPr>
          <w:ilvl w:val="0"/>
          <w:numId w:val="5"/>
        </w:numPr>
      </w:pPr>
      <w:r>
        <w:t xml:space="preserve">4 poisson-based </w:t>
      </w:r>
      <w:r w:rsidR="00A22CE4">
        <w:t>spatiotemporal</w:t>
      </w:r>
      <w:r>
        <w:t xml:space="preserve"> scan </w:t>
      </w:r>
      <w:r w:rsidR="00A22CE4">
        <w:t>statistics</w:t>
      </w:r>
      <w:r>
        <w:t xml:space="preserve"> were then used to </w:t>
      </w:r>
      <w:r w:rsidR="00A22CE4">
        <w:t>analyze</w:t>
      </w:r>
      <w:r>
        <w:t xml:space="preserve"> each type of lung cancer</w:t>
      </w:r>
    </w:p>
    <w:p w14:paraId="7E008C15" w14:textId="1ED0B9E5" w:rsidR="00FA401D" w:rsidRDefault="00813368" w:rsidP="00AA7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Look into </w:t>
      </w:r>
      <w:r w:rsidR="00C16EB6">
        <w:rPr>
          <w:b/>
          <w:bCs/>
        </w:rPr>
        <w:t>whether Texas had data regarding the 4 types of lung cancer as this may give important information regarding the “whys” for rates in certain regions</w:t>
      </w:r>
    </w:p>
    <w:p w14:paraId="48785AEF" w14:textId="6B030036" w:rsidR="00084AE6" w:rsidRDefault="00084AE6" w:rsidP="00084AE6">
      <w:proofErr w:type="spellStart"/>
      <w:r w:rsidRPr="00D74B31">
        <w:rPr>
          <w:highlight w:val="yellow"/>
        </w:rPr>
        <w:lastRenderedPageBreak/>
        <w:t>Hosgood</w:t>
      </w:r>
      <w:proofErr w:type="spellEnd"/>
      <w:r w:rsidRPr="00D74B31">
        <w:rPr>
          <w:highlight w:val="yellow"/>
        </w:rPr>
        <w:t xml:space="preserve"> HD 3rd, Farah C, Black CC, </w:t>
      </w:r>
      <w:proofErr w:type="spellStart"/>
      <w:r w:rsidRPr="00D74B31">
        <w:rPr>
          <w:highlight w:val="yellow"/>
        </w:rPr>
        <w:t>Schwenn</w:t>
      </w:r>
      <w:proofErr w:type="spellEnd"/>
      <w:r w:rsidRPr="00D74B31">
        <w:rPr>
          <w:highlight w:val="yellow"/>
        </w:rPr>
        <w:t xml:space="preserve"> M, Hock JM. Spatial and temporal distributions of lung cancer histopathology in the state of Maine. Lung Cancer. 2013;</w:t>
      </w:r>
      <w:r w:rsidR="00D74B31" w:rsidRPr="00D74B31">
        <w:rPr>
          <w:highlight w:val="yellow"/>
        </w:rPr>
        <w:t xml:space="preserve"> </w:t>
      </w:r>
      <w:r w:rsidRPr="00D74B31">
        <w:rPr>
          <w:highlight w:val="yellow"/>
        </w:rPr>
        <w:t>82(1):55‐62. doi:10.1016/j.lungcan.2013.06.018</w:t>
      </w:r>
    </w:p>
    <w:p w14:paraId="76E3CE86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Several environmental factors have been changing such as increasing risk of the danger of tobacco and protections against radon. </w:t>
      </w:r>
    </w:p>
    <w:p w14:paraId="1C76D2E8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“Used a </w:t>
      </w:r>
      <w:r>
        <w:rPr>
          <w:b/>
          <w:bCs/>
        </w:rPr>
        <w:t xml:space="preserve">spatial span statistic assuming a discrete Poisson distribution </w:t>
      </w:r>
      <w:r>
        <w:t>adjusted for age and population density”</w:t>
      </w:r>
    </w:p>
    <w:p w14:paraId="1585DB3C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>Certain types of cancer were the same throughout Maine, but adenocarcinoma among women and squamous cell among men were high</w:t>
      </w:r>
    </w:p>
    <w:p w14:paraId="6C0C65FF" w14:textId="4CB994D0" w:rsidR="00F319C1" w:rsidRDefault="00D74B31" w:rsidP="00D74B31">
      <w:pPr>
        <w:pStyle w:val="ListParagraph"/>
        <w:numPr>
          <w:ilvl w:val="1"/>
          <w:numId w:val="6"/>
        </w:numPr>
      </w:pPr>
      <w:r>
        <w:t>Higher rates of large cell lung cancer in one of the poorest counties in the US</w:t>
      </w:r>
    </w:p>
    <w:p w14:paraId="068EDA7E" w14:textId="35147CEA" w:rsidR="00E201C7" w:rsidRPr="00084AE6" w:rsidRDefault="00E201C7" w:rsidP="00E201C7">
      <w:r w:rsidRPr="00C23730">
        <w:rPr>
          <w:highlight w:val="yellow"/>
        </w:rPr>
        <w:t>Lewis DR, Pickle LW, Zhu L. Recent Spatiotemporal Patterns of US Lung Cancer by Histologic Type. Front Public Health. 2017;5:82. Published 2017 May 19. doi:10.3389/fpubh.2017.00082</w:t>
      </w:r>
    </w:p>
    <w:p w14:paraId="30F969B8" w14:textId="340EAEC9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Investigating Demographic (i.e. race &amp; gender) patterns </w:t>
      </w:r>
    </w:p>
    <w:p w14:paraId="32542711" w14:textId="0FA0F925" w:rsidR="00C41C8C" w:rsidRP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structures &amp; Statistical Analyses to be </w:t>
      </w:r>
      <w:r w:rsidR="003E7846">
        <w:rPr>
          <w:i/>
          <w:iCs/>
          <w:u w:val="single"/>
        </w:rPr>
        <w:t>Utilized</w:t>
      </w:r>
    </w:p>
    <w:p w14:paraId="76C2FF90" w14:textId="77777777" w:rsidR="003E7846" w:rsidRDefault="003E7846" w:rsidP="003E7846">
      <w:proofErr w:type="spellStart"/>
      <w:r w:rsidRPr="00CE4086">
        <w:rPr>
          <w:highlight w:val="yellow"/>
        </w:rPr>
        <w:t>Melin</w:t>
      </w:r>
      <w:proofErr w:type="spellEnd"/>
      <w:r w:rsidRPr="00CE4086">
        <w:rPr>
          <w:highlight w:val="yellow"/>
        </w:rPr>
        <w:t xml:space="preserve">, P, Monica JC, Sanchez D, Castillo, O. Analysis of Spatial Spread Relationships of Coronavirus (COVID-19) Pandemic in the World Using Self Organizing Maps. </w:t>
      </w:r>
      <w:r w:rsidRPr="00CE4086">
        <w:rPr>
          <w:i/>
          <w:iCs/>
          <w:highlight w:val="yellow"/>
        </w:rPr>
        <w:t>Elsevier</w:t>
      </w:r>
      <w:r w:rsidRPr="00CE4086">
        <w:rPr>
          <w:highlight w:val="yellow"/>
        </w:rPr>
        <w:t xml:space="preserve">; May </w:t>
      </w:r>
      <w:proofErr w:type="gramStart"/>
      <w:r w:rsidRPr="00CE4086">
        <w:rPr>
          <w:highlight w:val="yellow"/>
        </w:rPr>
        <w:t>18</w:t>
      </w:r>
      <w:proofErr w:type="gramEnd"/>
      <w:r w:rsidRPr="00CE4086">
        <w:rPr>
          <w:highlight w:val="yellow"/>
        </w:rPr>
        <w:t xml:space="preserve"> 2020. </w:t>
      </w:r>
      <w:hyperlink r:id="rId6" w:history="1">
        <w:r w:rsidRPr="00CE4086">
          <w:rPr>
            <w:rStyle w:val="Hyperlink"/>
            <w:highlight w:val="yellow"/>
          </w:rPr>
          <w:t>https://doi.org/10.1016/j.chaos.2020.109917</w:t>
        </w:r>
      </w:hyperlink>
    </w:p>
    <w:p w14:paraId="31D32E4D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>Used</w:t>
      </w:r>
      <w:r w:rsidRPr="00143FEE">
        <w:rPr>
          <w:b/>
          <w:bCs/>
        </w:rPr>
        <w:t xml:space="preserve"> unsupervised neural network called self-organizing map</w:t>
      </w:r>
      <w:r>
        <w:t xml:space="preserve"> to create country </w:t>
      </w:r>
      <w:r w:rsidRPr="00143FEE">
        <w:rPr>
          <w:b/>
          <w:bCs/>
        </w:rPr>
        <w:t>clusters</w:t>
      </w:r>
      <w:r>
        <w:t xml:space="preserve"> defined by the number of COVID-19 cases they had for confirmed cases, recovered cases, and deaths. </w:t>
      </w:r>
    </w:p>
    <w:p w14:paraId="0DA40489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Used when identifying groups in a dataset without having to use traditional statistical techniques. Used to find patterns in high-dimensional datasets.</w:t>
      </w:r>
    </w:p>
    <w:p w14:paraId="684EB6F6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 xml:space="preserve">Repeated for the states in Mexico as well as for hypertension and diabetes rates in the states of Mexico. Comparing the way things were clustered, there was a relationship between the states with </w:t>
      </w:r>
    </w:p>
    <w:p w14:paraId="2ECDE83D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hypertension</w:t>
      </w:r>
    </w:p>
    <w:p w14:paraId="2C534314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diabetes cases</w:t>
      </w:r>
    </w:p>
    <w:p w14:paraId="45A6FC0A" w14:textId="77777777" w:rsidR="00934C33" w:rsidRPr="003E7846" w:rsidRDefault="00934C33" w:rsidP="00934C33"/>
    <w:sectPr w:rsidR="00934C33" w:rsidRPr="003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95B"/>
    <w:multiLevelType w:val="hybridMultilevel"/>
    <w:tmpl w:val="6D5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6B31"/>
    <w:multiLevelType w:val="hybridMultilevel"/>
    <w:tmpl w:val="0A4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754D"/>
    <w:multiLevelType w:val="hybridMultilevel"/>
    <w:tmpl w:val="C02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94936"/>
    <w:multiLevelType w:val="hybridMultilevel"/>
    <w:tmpl w:val="BEA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20D8"/>
    <w:rsid w:val="00005601"/>
    <w:rsid w:val="00015EB2"/>
    <w:rsid w:val="00052DA2"/>
    <w:rsid w:val="00067600"/>
    <w:rsid w:val="00084AE6"/>
    <w:rsid w:val="000D5765"/>
    <w:rsid w:val="00143FEE"/>
    <w:rsid w:val="0015488F"/>
    <w:rsid w:val="00194526"/>
    <w:rsid w:val="001E47AD"/>
    <w:rsid w:val="001F642E"/>
    <w:rsid w:val="00234D56"/>
    <w:rsid w:val="002572DC"/>
    <w:rsid w:val="00257CBA"/>
    <w:rsid w:val="002B2978"/>
    <w:rsid w:val="002E62FD"/>
    <w:rsid w:val="002F78A1"/>
    <w:rsid w:val="00311731"/>
    <w:rsid w:val="0031373E"/>
    <w:rsid w:val="00340102"/>
    <w:rsid w:val="0036473E"/>
    <w:rsid w:val="00364F74"/>
    <w:rsid w:val="003761D4"/>
    <w:rsid w:val="003C0F88"/>
    <w:rsid w:val="003C629F"/>
    <w:rsid w:val="003C7301"/>
    <w:rsid w:val="003E7846"/>
    <w:rsid w:val="003F03BC"/>
    <w:rsid w:val="00436223"/>
    <w:rsid w:val="00457DBC"/>
    <w:rsid w:val="00472398"/>
    <w:rsid w:val="00496579"/>
    <w:rsid w:val="004F0178"/>
    <w:rsid w:val="00567CBA"/>
    <w:rsid w:val="00577C64"/>
    <w:rsid w:val="00582CA4"/>
    <w:rsid w:val="005904DC"/>
    <w:rsid w:val="005A5C7A"/>
    <w:rsid w:val="005D142A"/>
    <w:rsid w:val="005E2A90"/>
    <w:rsid w:val="006337ED"/>
    <w:rsid w:val="006415CC"/>
    <w:rsid w:val="00642EE7"/>
    <w:rsid w:val="00644310"/>
    <w:rsid w:val="00651048"/>
    <w:rsid w:val="0066340A"/>
    <w:rsid w:val="006909D3"/>
    <w:rsid w:val="006B2FB6"/>
    <w:rsid w:val="006C2F65"/>
    <w:rsid w:val="006F6A66"/>
    <w:rsid w:val="007335AE"/>
    <w:rsid w:val="00744FD9"/>
    <w:rsid w:val="0077116B"/>
    <w:rsid w:val="007B667B"/>
    <w:rsid w:val="007B6A94"/>
    <w:rsid w:val="007C6F0E"/>
    <w:rsid w:val="007D6106"/>
    <w:rsid w:val="007E3F16"/>
    <w:rsid w:val="007F69F6"/>
    <w:rsid w:val="007F7DD0"/>
    <w:rsid w:val="00813368"/>
    <w:rsid w:val="0082469D"/>
    <w:rsid w:val="008275A4"/>
    <w:rsid w:val="00842BC4"/>
    <w:rsid w:val="008521DD"/>
    <w:rsid w:val="008533A1"/>
    <w:rsid w:val="00862B80"/>
    <w:rsid w:val="00867747"/>
    <w:rsid w:val="008711F2"/>
    <w:rsid w:val="008714C0"/>
    <w:rsid w:val="008872FD"/>
    <w:rsid w:val="008A1566"/>
    <w:rsid w:val="00934C33"/>
    <w:rsid w:val="009765A7"/>
    <w:rsid w:val="009D5494"/>
    <w:rsid w:val="009E7EA4"/>
    <w:rsid w:val="00A1356A"/>
    <w:rsid w:val="00A2177A"/>
    <w:rsid w:val="00A22CE4"/>
    <w:rsid w:val="00A278DB"/>
    <w:rsid w:val="00A37807"/>
    <w:rsid w:val="00A411F5"/>
    <w:rsid w:val="00A705B6"/>
    <w:rsid w:val="00A87677"/>
    <w:rsid w:val="00A96227"/>
    <w:rsid w:val="00AA7B34"/>
    <w:rsid w:val="00AD1ACF"/>
    <w:rsid w:val="00B143A5"/>
    <w:rsid w:val="00B35BE2"/>
    <w:rsid w:val="00B37ACF"/>
    <w:rsid w:val="00B448D6"/>
    <w:rsid w:val="00B67CBD"/>
    <w:rsid w:val="00B716E1"/>
    <w:rsid w:val="00B84706"/>
    <w:rsid w:val="00BD1137"/>
    <w:rsid w:val="00BD348B"/>
    <w:rsid w:val="00BE1EA6"/>
    <w:rsid w:val="00C14700"/>
    <w:rsid w:val="00C16950"/>
    <w:rsid w:val="00C16EB6"/>
    <w:rsid w:val="00C23730"/>
    <w:rsid w:val="00C41C8C"/>
    <w:rsid w:val="00C45471"/>
    <w:rsid w:val="00C602CD"/>
    <w:rsid w:val="00C663B1"/>
    <w:rsid w:val="00C73AEA"/>
    <w:rsid w:val="00C816E8"/>
    <w:rsid w:val="00C856FB"/>
    <w:rsid w:val="00C86BE9"/>
    <w:rsid w:val="00C97318"/>
    <w:rsid w:val="00CC12CE"/>
    <w:rsid w:val="00CE4086"/>
    <w:rsid w:val="00D20423"/>
    <w:rsid w:val="00D318A9"/>
    <w:rsid w:val="00D60BEA"/>
    <w:rsid w:val="00D61C51"/>
    <w:rsid w:val="00D712F9"/>
    <w:rsid w:val="00D74B31"/>
    <w:rsid w:val="00D77A8D"/>
    <w:rsid w:val="00DA2D6A"/>
    <w:rsid w:val="00DC0EF9"/>
    <w:rsid w:val="00DD6CDB"/>
    <w:rsid w:val="00DF294E"/>
    <w:rsid w:val="00DF43A4"/>
    <w:rsid w:val="00E05CB2"/>
    <w:rsid w:val="00E201C7"/>
    <w:rsid w:val="00E20DB3"/>
    <w:rsid w:val="00E31D43"/>
    <w:rsid w:val="00E375F3"/>
    <w:rsid w:val="00E57EA9"/>
    <w:rsid w:val="00EA3F96"/>
    <w:rsid w:val="00ED7AC7"/>
    <w:rsid w:val="00EE0BFD"/>
    <w:rsid w:val="00EE4816"/>
    <w:rsid w:val="00EE70AA"/>
    <w:rsid w:val="00F13913"/>
    <w:rsid w:val="00F143C6"/>
    <w:rsid w:val="00F15E1E"/>
    <w:rsid w:val="00F319C1"/>
    <w:rsid w:val="00F47549"/>
    <w:rsid w:val="00F5381C"/>
    <w:rsid w:val="00FA401D"/>
    <w:rsid w:val="00FB5BA2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haos.2020.109917" TargetMode="External"/><Relationship Id="rId5" Type="http://schemas.openxmlformats.org/officeDocument/2006/relationships/hyperlink" Target="https://doi.org/10.1016/S0140-6736(20)31173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148</cp:revision>
  <dcterms:created xsi:type="dcterms:W3CDTF">2020-06-05T00:12:00Z</dcterms:created>
  <dcterms:modified xsi:type="dcterms:W3CDTF">2020-06-15T17:49:00Z</dcterms:modified>
</cp:coreProperties>
</file>