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508B7" w14:textId="1C3C4CFB" w:rsidR="00652CD4" w:rsidRDefault="00124A35">
      <w:r>
        <w:t>Good morning, I hope you’re all doing well!</w:t>
      </w:r>
      <w:r w:rsidR="00652CD4">
        <w:t xml:space="preserve"> Before I begin, I </w:t>
      </w:r>
      <w:r w:rsidR="00716E72">
        <w:t>do</w:t>
      </w:r>
      <w:r w:rsidR="00453906">
        <w:t xml:space="preserve"> </w:t>
      </w:r>
      <w:r w:rsidR="00652CD4">
        <w:t xml:space="preserve">want to apologize in advance if my connection isn’t very good. Tropical Storm Isiah made landfall in the east coast a few days ago, so I actually haven’t had Internet or power since. Right now, I’m on my phone’s hot-spot, and the reception here isn’t the best, so please interrupt me if I go out or you need me to repeat anything. </w:t>
      </w:r>
    </w:p>
    <w:p w14:paraId="228F01A8" w14:textId="49FCAD08" w:rsidR="00693E09" w:rsidRDefault="00652CD4">
      <w:r>
        <w:t xml:space="preserve">So </w:t>
      </w:r>
      <w:r w:rsidR="00716E72">
        <w:t xml:space="preserve">for </w:t>
      </w:r>
      <w:r>
        <w:t xml:space="preserve">just a quick introduction, </w:t>
      </w:r>
      <w:r w:rsidR="00453906">
        <w:t xml:space="preserve">my name is Dileka, and </w:t>
      </w:r>
      <w:r>
        <w:t>I’m an incoming junior at Rice</w:t>
      </w:r>
      <w:r w:rsidR="00874D8F">
        <w:t xml:space="preserve"> University</w:t>
      </w:r>
      <w:r>
        <w:t xml:space="preserve"> studying statistics</w:t>
      </w:r>
      <w:r w:rsidR="00874D8F">
        <w:t>. M</w:t>
      </w:r>
      <w:r>
        <w:t xml:space="preserve">y CPRIT mentor this summer has been Dr. </w:t>
      </w:r>
      <w:proofErr w:type="spellStart"/>
      <w:r>
        <w:t>Cici</w:t>
      </w:r>
      <w:proofErr w:type="spellEnd"/>
      <w:r>
        <w:t xml:space="preserve"> Bauer</w:t>
      </w:r>
      <w:r w:rsidR="00453906">
        <w:t xml:space="preserve">, and I’ve been </w:t>
      </w:r>
      <w:r w:rsidR="00874D8F">
        <w:t>working on</w:t>
      </w:r>
      <w:r w:rsidR="00453906">
        <w:t xml:space="preserve"> a project to </w:t>
      </w:r>
      <w:r w:rsidR="00874D8F">
        <w:t>better understan</w:t>
      </w:r>
      <w:r w:rsidR="00453906">
        <w:t xml:space="preserve">d lung cancer trends over the last 20 years </w:t>
      </w:r>
      <w:r w:rsidR="00716E72">
        <w:t>a</w:t>
      </w:r>
      <w:r w:rsidR="00453906">
        <w:t>cross different counties in Texas. I</w:t>
      </w:r>
      <w:r w:rsidR="004C05BF">
        <w:t>n addition, I</w:t>
      </w:r>
      <w:r w:rsidR="00453906">
        <w:t xml:space="preserve"> looked at the relationships between</w:t>
      </w:r>
      <w:r w:rsidR="00716E72">
        <w:t xml:space="preserve"> </w:t>
      </w:r>
      <w:r w:rsidR="001542A8">
        <w:t xml:space="preserve">lung cancer and county-level traits like poverty rates. I’m also </w:t>
      </w:r>
      <w:r w:rsidR="009427F4">
        <w:t>finishing up</w:t>
      </w:r>
      <w:r w:rsidR="001542A8">
        <w:t xml:space="preserve"> an interactive website </w:t>
      </w:r>
      <w:r w:rsidR="00A4326B">
        <w:t>that</w:t>
      </w:r>
      <w:r w:rsidR="00AD56E4">
        <w:t xml:space="preserve"> basically</w:t>
      </w:r>
      <w:r w:rsidR="00A4326B">
        <w:t xml:space="preserve"> displays</w:t>
      </w:r>
      <w:r w:rsidR="001542A8">
        <w:t xml:space="preserve"> all of the results of my analysis </w:t>
      </w:r>
      <w:r w:rsidR="00AD56E4">
        <w:t xml:space="preserve">for Texas officials </w:t>
      </w:r>
      <w:r w:rsidR="001542A8">
        <w:t>to</w:t>
      </w:r>
      <w:r w:rsidR="00AD56E4">
        <w:t>, hopefully use, to help decide how to</w:t>
      </w:r>
      <w:r w:rsidR="00A4326B">
        <w:t xml:space="preserve"> appropriately allocate </w:t>
      </w:r>
      <w:r w:rsidR="00AD56E4">
        <w:t xml:space="preserve">cancer </w:t>
      </w:r>
      <w:r w:rsidR="00A4326B">
        <w:t>funds and diagnostic resources to the counties that most need it.</w:t>
      </w:r>
      <w:r w:rsidR="001542A8">
        <w:t xml:space="preserve"> Lung cancer is very serious, and </w:t>
      </w:r>
      <w:r w:rsidR="00AD56E4">
        <w:t xml:space="preserve">actually </w:t>
      </w:r>
      <w:r w:rsidR="001542A8">
        <w:t>has the highest mortality rate and second-highest incidence rate of any cancer in the world.</w:t>
      </w:r>
      <w:r w:rsidR="004C05BF">
        <w:t xml:space="preserve"> </w:t>
      </w:r>
      <w:r w:rsidR="001542A8">
        <w:t xml:space="preserve"> </w:t>
      </w:r>
    </w:p>
    <w:p w14:paraId="77ECA918" w14:textId="77777777" w:rsidR="001A4025" w:rsidRDefault="00A4326B">
      <w:r>
        <w:t>Part of the CPRIT program involved weekly creativity training where all the interns practiced implementing various innovation tools in our own research project</w:t>
      </w:r>
      <w:r w:rsidR="00EB7D0C">
        <w:t>s</w:t>
      </w:r>
      <w:r>
        <w:t xml:space="preserve">. For example, I used the mind maps technique while defining the main problem at hand, which was better understanding lung cancer and branched it into sub-problems like better-understanding early diagnosis options and </w:t>
      </w:r>
      <w:r w:rsidR="001A4025">
        <w:t>dividing lung cancer into its histologic types</w:t>
      </w:r>
      <w:r>
        <w:t>.</w:t>
      </w:r>
    </w:p>
    <w:p w14:paraId="5A9E198B" w14:textId="13C62384" w:rsidR="00A4326B" w:rsidRDefault="001A4025">
      <w:r>
        <w:t>Histologic types are basically the different types of lung cancer that exist</w:t>
      </w:r>
      <w:r w:rsidR="00AD56E4">
        <w:t xml:space="preserve">. The histologic type </w:t>
      </w:r>
      <w:r w:rsidR="00FD7DFB">
        <w:t xml:space="preserve">is determined by a pathologist who looks at the </w:t>
      </w:r>
      <w:r>
        <w:t>cancer cell</w:t>
      </w:r>
      <w:r w:rsidR="00FD7DFB">
        <w:t xml:space="preserve"> under a microscope</w:t>
      </w:r>
      <w:r>
        <w:t xml:space="preserve">. Each lung cancer histologic type affects people differently and has different causes, so it’s important to investigate each individually. If you zoom into the diagram under the “methods of analysis” section of my poster, I have shown the relative prevalence of the four histologic types of lung cancer that I studied. </w:t>
      </w:r>
    </w:p>
    <w:p w14:paraId="45D878C7" w14:textId="70F86B6E" w:rsidR="001A4025" w:rsidRDefault="00AD56E4">
      <w:r>
        <w:t xml:space="preserve">For the first component of my analysis, </w:t>
      </w:r>
      <w:r w:rsidR="001A4025">
        <w:t xml:space="preserve">I collected lung cancer data from the Texas Cancer Registry and census data to calculate </w:t>
      </w:r>
      <w:r w:rsidR="00873695">
        <w:t>an</w:t>
      </w:r>
      <w:r w:rsidR="001A4025">
        <w:t xml:space="preserve"> expected number of lung cancer cases </w:t>
      </w:r>
      <w:r w:rsidR="00873695">
        <w:t>for</w:t>
      </w:r>
      <w:r w:rsidR="001A4025">
        <w:t xml:space="preserve"> each county in Texas. I calculated </w:t>
      </w:r>
      <w:r>
        <w:t>this</w:t>
      </w:r>
      <w:r w:rsidR="001A4025">
        <w:t xml:space="preserve"> expected number of cases by </w:t>
      </w:r>
      <w:r w:rsidR="00FD7DFB">
        <w:t xml:space="preserve">first </w:t>
      </w:r>
      <w:r w:rsidR="001A4025">
        <w:t xml:space="preserve">determining </w:t>
      </w:r>
      <w:r w:rsidR="00873695">
        <w:t xml:space="preserve">the state-wide rate of lung cancer for every age, sex, and </w:t>
      </w:r>
      <w:r w:rsidR="00FD7DFB">
        <w:t>race</w:t>
      </w:r>
      <w:r w:rsidR="00873695">
        <w:t xml:space="preserve"> group</w:t>
      </w:r>
      <w:r w:rsidR="00FD7DFB">
        <w:t>. Then, I</w:t>
      </w:r>
      <w:r w:rsidR="005B1ABC">
        <w:t xml:space="preserve"> multipl</w:t>
      </w:r>
      <w:r w:rsidR="00FD7DFB">
        <w:t xml:space="preserve">ied </w:t>
      </w:r>
      <w:r>
        <w:t>the</w:t>
      </w:r>
      <w:r w:rsidR="005B1ABC">
        <w:t xml:space="preserve"> </w:t>
      </w:r>
      <w:r>
        <w:t xml:space="preserve">relative </w:t>
      </w:r>
      <w:r w:rsidR="005B1ABC">
        <w:t>rate</w:t>
      </w:r>
      <w:r w:rsidR="00FD7DFB">
        <w:t xml:space="preserve"> of lung cancer</w:t>
      </w:r>
      <w:r>
        <w:t xml:space="preserve"> for each demographic group</w:t>
      </w:r>
      <w:r w:rsidR="005B1ABC">
        <w:t xml:space="preserve"> by the number of people </w:t>
      </w:r>
      <w:r w:rsidR="00FD7DFB">
        <w:t>of</w:t>
      </w:r>
      <w:r w:rsidR="005B1ABC">
        <w:t xml:space="preserve"> </w:t>
      </w:r>
      <w:r>
        <w:t>that</w:t>
      </w:r>
      <w:r w:rsidR="005B1ABC">
        <w:t xml:space="preserve"> respective demographic group in that county. Then, I calculated each county’s, what’s called SIR,</w:t>
      </w:r>
      <w:r w:rsidR="00FD7DFB">
        <w:t xml:space="preserve"> by</w:t>
      </w:r>
      <w:r w:rsidR="005B1ABC">
        <w:t xml:space="preserve"> </w:t>
      </w:r>
      <w:r w:rsidR="00FD7DFB">
        <w:t>dividing</w:t>
      </w:r>
      <w:r w:rsidR="005B1ABC">
        <w:t xml:space="preserve"> that county’s true number of cases </w:t>
      </w:r>
      <w:r w:rsidR="00FD7DFB">
        <w:t>by its expected cases</w:t>
      </w:r>
      <w:r w:rsidR="005B1ABC">
        <w:t xml:space="preserve">. An SIR above 1 suggests that a county has an abnormally high rate of lung cancer compared to the rest of the state. </w:t>
      </w:r>
    </w:p>
    <w:p w14:paraId="592DF2D8" w14:textId="28745B76" w:rsidR="005B1ABC" w:rsidRDefault="005B1ABC">
      <w:r>
        <w:t xml:space="preserve">The second component of my analysis </w:t>
      </w:r>
      <w:r w:rsidR="009C0D48">
        <w:t xml:space="preserve">involved modeling the SIR data to take into account uncertainty and unnecessary noise. </w:t>
      </w:r>
      <w:r w:rsidR="00FD7DFB">
        <w:t>This</w:t>
      </w:r>
      <w:r w:rsidR="009C0D48">
        <w:t xml:space="preserve"> modeled version of SIR is called “relative risk”</w:t>
      </w:r>
      <w:r w:rsidR="00FD7DFB">
        <w:t xml:space="preserve"> and is what is in the plots below.</w:t>
      </w:r>
    </w:p>
    <w:p w14:paraId="2C1B71D9" w14:textId="17932B63" w:rsidR="009C0D48" w:rsidRDefault="009C0D48">
      <w:r>
        <w:t xml:space="preserve">If you scroll to the top right portion of the “results” section, </w:t>
      </w:r>
      <w:r w:rsidR="00FD7DFB">
        <w:t>you will see</w:t>
      </w:r>
      <w:r>
        <w:t xml:space="preserve"> two sets of 5 maps of Texas. These 5 maps are the relative risk for each county in Texas in 1995, 2000, 2005, 2010, and 2015. The set o</w:t>
      </w:r>
      <w:r w:rsidR="00FD7DFB">
        <w:t>f maps on</w:t>
      </w:r>
      <w:r>
        <w:t xml:space="preserve"> the left is for all lung cancer types, while the set on the right is for </w:t>
      </w:r>
      <w:r w:rsidR="00FD7DFB">
        <w:t>a</w:t>
      </w:r>
      <w:r>
        <w:t xml:space="preserve"> specific lung cancer histologic type called Adenocarcinoma. </w:t>
      </w:r>
      <w:r w:rsidR="00AD56E4">
        <w:t>Essentially, t</w:t>
      </w:r>
      <w:r>
        <w:t xml:space="preserve">he darker the blue, the lower the risk, while the </w:t>
      </w:r>
      <w:r w:rsidR="00AD56E4">
        <w:t>redder the red is,</w:t>
      </w:r>
      <w:r>
        <w:t xml:space="preserve"> the higher that county’s risk to lung cancer. </w:t>
      </w:r>
    </w:p>
    <w:p w14:paraId="17C1C67A" w14:textId="4E9B3B6F" w:rsidR="009C0D48" w:rsidRDefault="009C0D48">
      <w:r>
        <w:t xml:space="preserve">If you scroll to the left of the results section, there are three </w:t>
      </w:r>
      <w:r w:rsidR="00FD7DFB">
        <w:t xml:space="preserve">time </w:t>
      </w:r>
      <w:r>
        <w:t>plots</w:t>
      </w:r>
      <w:r w:rsidR="00E12BFE">
        <w:t xml:space="preserve">, all showing the rate of lung cancer per 100 thousand Texans </w:t>
      </w:r>
      <w:r w:rsidR="00FD7DFB">
        <w:t>between</w:t>
      </w:r>
      <w:r w:rsidR="00E12BFE">
        <w:t xml:space="preserve"> 1995 </w:t>
      </w:r>
      <w:r w:rsidR="00FD7DFB">
        <w:t>and</w:t>
      </w:r>
      <w:r w:rsidR="00E12BFE">
        <w:t xml:space="preserve"> 2015</w:t>
      </w:r>
      <w:r>
        <w:t xml:space="preserve">. The topmost plot is the rate of </w:t>
      </w:r>
      <w:r w:rsidR="00E12BFE">
        <w:t xml:space="preserve">all lung cancer </w:t>
      </w:r>
      <w:r w:rsidR="00FD7DFB">
        <w:t xml:space="preserve">histologic </w:t>
      </w:r>
      <w:r w:rsidR="00E12BFE">
        <w:t>types, the second one for the histologic type Adenocarcinoma</w:t>
      </w:r>
      <w:r w:rsidR="00AD56E4">
        <w:t xml:space="preserve">, </w:t>
      </w:r>
      <w:r w:rsidR="00E12BFE">
        <w:t xml:space="preserve">and the bottom for the </w:t>
      </w:r>
      <w:r w:rsidR="00E12BFE">
        <w:lastRenderedPageBreak/>
        <w:t xml:space="preserve">histologic type squamous cell carcinoma, which is most associated with cigarette smoking and is likely why its rates have decreased. It’s notable that adenocarcinoma lung cancer has been increasing, the rise being mainly driven by women. No one has quite been able to pinpoint what has been causing this recent increase. Some say it’s because of better diagnostic tools while others have considered farming pesticides, mining, radon, and pollution. </w:t>
      </w:r>
    </w:p>
    <w:p w14:paraId="78A691ED" w14:textId="3E2F71FE" w:rsidR="00E12BFE" w:rsidRDefault="00E12BFE">
      <w:r>
        <w:t xml:space="preserve">The bottom half of the results section shows </w:t>
      </w:r>
      <w:r w:rsidR="00FD7DFB">
        <w:t xml:space="preserve">the spatial trends of county-level </w:t>
      </w:r>
      <w:r>
        <w:t xml:space="preserve">poverty rate and rurality across Texas. </w:t>
      </w:r>
      <w:r w:rsidR="00FD7DFB">
        <w:t xml:space="preserve">I found that, the </w:t>
      </w:r>
      <w:r>
        <w:t xml:space="preserve">more metropolitan a county </w:t>
      </w:r>
      <w:r w:rsidR="00FD7DFB">
        <w:t>is</w:t>
      </w:r>
      <w:r>
        <w:t xml:space="preserve">, the higher its </w:t>
      </w:r>
      <w:r w:rsidR="00F0333D">
        <w:t xml:space="preserve">relative </w:t>
      </w:r>
      <w:r>
        <w:t xml:space="preserve">risk for </w:t>
      </w:r>
      <w:r w:rsidR="00F0333D">
        <w:t>lung cancer</w:t>
      </w:r>
      <w:r w:rsidR="00FD7DFB">
        <w:t xml:space="preserve"> tends to be</w:t>
      </w:r>
      <w:r>
        <w:t xml:space="preserve">. </w:t>
      </w:r>
      <w:r w:rsidR="00FD7DFB">
        <w:t xml:space="preserve">In </w:t>
      </w:r>
      <w:r>
        <w:t xml:space="preserve">the future, </w:t>
      </w:r>
      <w:r w:rsidR="00FD7DFB">
        <w:t xml:space="preserve">future, </w:t>
      </w:r>
      <w:r>
        <w:t xml:space="preserve">I would like to do a point-level analysis of specific lung cancer cases or neighborhoods as opposed to county-level rates because two people with very different lifestyles </w:t>
      </w:r>
      <w:r w:rsidR="00202D80">
        <w:t xml:space="preserve">and socioeconomic backgrounds </w:t>
      </w:r>
      <w:r>
        <w:t xml:space="preserve">can, technically, live in the same county. </w:t>
      </w:r>
    </w:p>
    <w:sectPr w:rsidR="00E1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09"/>
    <w:rsid w:val="00124A35"/>
    <w:rsid w:val="001542A8"/>
    <w:rsid w:val="001A4025"/>
    <w:rsid w:val="00202D80"/>
    <w:rsid w:val="00453906"/>
    <w:rsid w:val="004C05BF"/>
    <w:rsid w:val="005B1ABC"/>
    <w:rsid w:val="00652CD4"/>
    <w:rsid w:val="00693E09"/>
    <w:rsid w:val="00716E72"/>
    <w:rsid w:val="00873695"/>
    <w:rsid w:val="00874D8F"/>
    <w:rsid w:val="009427F4"/>
    <w:rsid w:val="009C0D48"/>
    <w:rsid w:val="00A4326B"/>
    <w:rsid w:val="00AD56E4"/>
    <w:rsid w:val="00E12BFE"/>
    <w:rsid w:val="00EB7D0C"/>
    <w:rsid w:val="00F0333D"/>
    <w:rsid w:val="00FD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53B4"/>
  <w15:chartTrackingRefBased/>
  <w15:docId w15:val="{CD1F4D8A-7DF2-4A4E-B578-EA69A045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5</cp:revision>
  <dcterms:created xsi:type="dcterms:W3CDTF">2020-08-06T16:52:00Z</dcterms:created>
  <dcterms:modified xsi:type="dcterms:W3CDTF">2020-08-06T21:14:00Z</dcterms:modified>
</cp:coreProperties>
</file>