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E2E2" w14:textId="268CA346" w:rsidR="009559BF" w:rsidRDefault="009559BF" w:rsidP="009559BF">
      <w:pPr>
        <w:pStyle w:val="Title"/>
      </w:pPr>
      <w:r>
        <w:t>Meeting 7/</w:t>
      </w:r>
      <w:r>
        <w:t>31</w:t>
      </w:r>
      <w:r>
        <w:t>/20 Notes</w:t>
      </w:r>
    </w:p>
    <w:p w14:paraId="7A4DD981" w14:textId="77777777" w:rsidR="009559BF" w:rsidRDefault="009559BF" w:rsidP="009559BF">
      <w:r>
        <w:pict w14:anchorId="0526CA91">
          <v:rect id="_x0000_i1025" style="width:0;height:1.5pt" o:hralign="center" o:hrstd="t" o:hr="t" fillcolor="#a0a0a0" stroked="f"/>
        </w:pict>
      </w:r>
    </w:p>
    <w:p w14:paraId="3450E757" w14:textId="46E0551E" w:rsidR="00373204" w:rsidRDefault="002914B7" w:rsidP="009559BF">
      <w:pPr>
        <w:pStyle w:val="ListParagraph"/>
        <w:numPr>
          <w:ilvl w:val="0"/>
          <w:numId w:val="1"/>
        </w:numPr>
      </w:pPr>
      <w:r>
        <w:t>SIR, advantage of it to RR</w:t>
      </w:r>
    </w:p>
    <w:p w14:paraId="400BE7A1" w14:textId="42211FFD" w:rsidR="001E7644" w:rsidRDefault="001E7644" w:rsidP="001E7644">
      <w:pPr>
        <w:pStyle w:val="ListParagraph"/>
        <w:numPr>
          <w:ilvl w:val="1"/>
          <w:numId w:val="1"/>
        </w:numPr>
      </w:pPr>
      <w:r>
        <w:t xml:space="preserve">SIR will be 0 if there are no cases in a county, whereas relative risk will infinitesimally approach 0 </w:t>
      </w:r>
      <w:r w:rsidR="00806A44">
        <w:t xml:space="preserve">but never actually be 0. This is more appropriate because </w:t>
      </w:r>
      <w:r w:rsidR="002914B7">
        <w:t xml:space="preserve">no county can have a risk of 0. This is impossible. </w:t>
      </w:r>
    </w:p>
    <w:p w14:paraId="0BD4F7D8" w14:textId="177DAC8C" w:rsidR="002914B7" w:rsidRDefault="002914B7" w:rsidP="001E7644">
      <w:pPr>
        <w:pStyle w:val="ListParagraph"/>
        <w:numPr>
          <w:ilvl w:val="1"/>
          <w:numId w:val="1"/>
        </w:numPr>
      </w:pPr>
      <w:r>
        <w:t xml:space="preserve">If SIR </w:t>
      </w:r>
      <w:r w:rsidR="00856C64">
        <w:t xml:space="preserve">&gt; 1, then that county may be a hot spot and is a place to pay attention to </w:t>
      </w:r>
    </w:p>
    <w:p w14:paraId="4B513F8A" w14:textId="23BA2C10" w:rsidR="00856C64" w:rsidRDefault="00141F2E" w:rsidP="001E7644">
      <w:pPr>
        <w:pStyle w:val="ListParagraph"/>
        <w:numPr>
          <w:ilvl w:val="1"/>
          <w:numId w:val="1"/>
        </w:numPr>
      </w:pPr>
      <w:r>
        <w:t xml:space="preserve">SIR explanation in dashboard text document </w:t>
      </w:r>
      <w:r w:rsidR="00892802">
        <w:t xml:space="preserve">to supplement </w:t>
      </w:r>
      <w:r w:rsidR="009C455F">
        <w:t>dashboard</w:t>
      </w:r>
    </w:p>
    <w:p w14:paraId="38392D1E" w14:textId="1E72F099" w:rsidR="009C455F" w:rsidRDefault="009C455F" w:rsidP="009C455F">
      <w:pPr>
        <w:pStyle w:val="ListParagraph"/>
        <w:numPr>
          <w:ilvl w:val="0"/>
          <w:numId w:val="1"/>
        </w:numPr>
      </w:pPr>
      <w:r>
        <w:t>Importance of Expected</w:t>
      </w:r>
    </w:p>
    <w:p w14:paraId="3A84F207" w14:textId="7A0CD899" w:rsidR="009C455F" w:rsidRDefault="009C455F" w:rsidP="009C455F">
      <w:pPr>
        <w:pStyle w:val="ListParagraph"/>
        <w:numPr>
          <w:ilvl w:val="1"/>
          <w:numId w:val="1"/>
        </w:numPr>
      </w:pPr>
      <w:r>
        <w:t xml:space="preserve">Lung cancer rates change a lot depending on the demographic group. Calculating an “expected” value takes this into account. </w:t>
      </w:r>
    </w:p>
    <w:p w14:paraId="43F4DE4F" w14:textId="346D7627" w:rsidR="00B83979" w:rsidRDefault="00B83979" w:rsidP="00B83979">
      <w:pPr>
        <w:pStyle w:val="ListParagraph"/>
        <w:numPr>
          <w:ilvl w:val="0"/>
          <w:numId w:val="1"/>
        </w:numPr>
      </w:pPr>
      <w:r>
        <w:t>Fixes to dashboard</w:t>
      </w:r>
    </w:p>
    <w:p w14:paraId="59DE69FB" w14:textId="09740BC9" w:rsidR="009C455F" w:rsidRDefault="009C455F" w:rsidP="009C455F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  <w:bCs/>
        </w:rPr>
        <w:t xml:space="preserve">year t </w:t>
      </w:r>
      <w:r>
        <w:t xml:space="preserve">to </w:t>
      </w:r>
      <w:r w:rsidR="00E82C25">
        <w:t xml:space="preserve">explanations of the models </w:t>
      </w:r>
    </w:p>
    <w:p w14:paraId="7851A054" w14:textId="6B8F755E" w:rsidR="00E82C25" w:rsidRDefault="00B83979" w:rsidP="00B83979">
      <w:pPr>
        <w:pStyle w:val="ListParagraph"/>
        <w:numPr>
          <w:ilvl w:val="1"/>
          <w:numId w:val="1"/>
        </w:numPr>
      </w:pPr>
      <w:r>
        <w:t xml:space="preserve">Write out what each terms is as opposed to the abbreviations </w:t>
      </w:r>
    </w:p>
    <w:p w14:paraId="79968524" w14:textId="721D1CC9" w:rsidR="00B83979" w:rsidRDefault="00B83979" w:rsidP="00B83979">
      <w:pPr>
        <w:pStyle w:val="ListParagraph"/>
        <w:numPr>
          <w:ilvl w:val="0"/>
          <w:numId w:val="1"/>
        </w:numPr>
      </w:pPr>
      <w:r>
        <w:t>Models</w:t>
      </w:r>
    </w:p>
    <w:p w14:paraId="61E6320B" w14:textId="3B6DB8CC" w:rsidR="00B83979" w:rsidRDefault="00B83979" w:rsidP="00B83979">
      <w:pPr>
        <w:pStyle w:val="ListParagraph"/>
        <w:numPr>
          <w:ilvl w:val="1"/>
          <w:numId w:val="1"/>
        </w:numPr>
      </w:pPr>
      <w:r>
        <w:t xml:space="preserve">Leroux won’t be very different from bym (because all their changing is their spatial). We want to check the </w:t>
      </w:r>
      <w:r w:rsidR="00F76EB1">
        <w:t>temporal</w:t>
      </w:r>
      <w:r>
        <w:t xml:space="preserve">. </w:t>
      </w:r>
    </w:p>
    <w:p w14:paraId="7B57467E" w14:textId="4A5FCA9F" w:rsidR="005A25F1" w:rsidRDefault="005A25F1" w:rsidP="00B83979">
      <w:pPr>
        <w:pStyle w:val="ListParagraph"/>
        <w:numPr>
          <w:ilvl w:val="1"/>
          <w:numId w:val="1"/>
        </w:numPr>
      </w:pPr>
      <w:r>
        <w:t>Make time a linear covariate with a random component (as opposed to only a random walk)</w:t>
      </w:r>
    </w:p>
    <w:p w14:paraId="56083E71" w14:textId="26BEEF99" w:rsidR="002C4BAE" w:rsidRDefault="002C4BAE" w:rsidP="002C4BAE">
      <w:pPr>
        <w:pStyle w:val="ListParagraph"/>
        <w:numPr>
          <w:ilvl w:val="0"/>
          <w:numId w:val="1"/>
        </w:numPr>
      </w:pPr>
      <w:r>
        <w:t>Send Dr. Bauer</w:t>
      </w:r>
    </w:p>
    <w:p w14:paraId="05FA8E5D" w14:textId="53FD3253" w:rsidR="002C4BAE" w:rsidRDefault="002C4BAE" w:rsidP="002C4BAE">
      <w:pPr>
        <w:pStyle w:val="ListParagraph"/>
        <w:numPr>
          <w:ilvl w:val="1"/>
          <w:numId w:val="1"/>
        </w:numPr>
      </w:pPr>
      <w:r>
        <w:t>Elevator speech</w:t>
      </w:r>
    </w:p>
    <w:p w14:paraId="33808F0B" w14:textId="3D760707" w:rsidR="002C4BAE" w:rsidRDefault="002C4BAE" w:rsidP="002C4BAE">
      <w:pPr>
        <w:pStyle w:val="ListParagraph"/>
        <w:numPr>
          <w:ilvl w:val="1"/>
          <w:numId w:val="1"/>
        </w:numPr>
      </w:pPr>
      <w:r>
        <w:t>Models and their DIC, WAIC, CPO (calculation in books)</w:t>
      </w:r>
    </w:p>
    <w:p w14:paraId="73F86C0F" w14:textId="3DB78153" w:rsidR="00F76EB1" w:rsidRDefault="00F76EB1" w:rsidP="00F76EB1">
      <w:pPr>
        <w:pStyle w:val="ListParagraph"/>
        <w:numPr>
          <w:ilvl w:val="2"/>
          <w:numId w:val="1"/>
        </w:numPr>
      </w:pPr>
      <w:r>
        <w:t xml:space="preserve">Smaller, the better generally </w:t>
      </w:r>
    </w:p>
    <w:p w14:paraId="5F9E18E3" w14:textId="3B901E71" w:rsidR="002C4BAE" w:rsidRDefault="00F76EB1" w:rsidP="002C4BAE">
      <w:pPr>
        <w:pStyle w:val="ListParagraph"/>
        <w:numPr>
          <w:ilvl w:val="0"/>
          <w:numId w:val="1"/>
        </w:numPr>
      </w:pPr>
      <w:r>
        <w:t xml:space="preserve">General pattern of incidence and SIRs should be similar. </w:t>
      </w:r>
    </w:p>
    <w:sectPr w:rsidR="002C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3B67"/>
    <w:multiLevelType w:val="hybridMultilevel"/>
    <w:tmpl w:val="189209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04"/>
    <w:rsid w:val="00141F2E"/>
    <w:rsid w:val="001E7644"/>
    <w:rsid w:val="002914B7"/>
    <w:rsid w:val="002C4BAE"/>
    <w:rsid w:val="00373204"/>
    <w:rsid w:val="005A25F1"/>
    <w:rsid w:val="00806A44"/>
    <w:rsid w:val="00856C64"/>
    <w:rsid w:val="00892802"/>
    <w:rsid w:val="009559BF"/>
    <w:rsid w:val="009C455F"/>
    <w:rsid w:val="00B83979"/>
    <w:rsid w:val="00E82C25"/>
    <w:rsid w:val="00F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FA3D"/>
  <w15:chartTrackingRefBased/>
  <w15:docId w15:val="{7F77C19A-88BA-4513-ABB4-53C0D37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14</cp:revision>
  <dcterms:created xsi:type="dcterms:W3CDTF">2020-07-31T18:41:00Z</dcterms:created>
  <dcterms:modified xsi:type="dcterms:W3CDTF">2020-08-01T01:33:00Z</dcterms:modified>
</cp:coreProperties>
</file>