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54" w:topFromText="0" w:vertAnchor="text"/>
        <w:tblW w:w="103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8"/>
        <w:gridCol w:w="3037"/>
        <w:gridCol w:w="2363"/>
        <w:gridCol w:w="2699"/>
      </w:tblGrid>
      <w:tr>
        <w:trPr>
          <w:trHeight w:val="617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  <w:p>
            <w:pPr>
              <w:pStyle w:val="Normal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</w:rPr>
              <w:t>INTERVIEW FEEDBACK FORM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18"/>
              </w:rPr>
            </w:pPr>
            <w:r>
              <w:rPr>
                <w:rFonts w:cs="Calibri" w:cstheme="minorHAnsi" w:ascii="Calibri" w:hAnsi="Calibri"/>
                <w:b/>
                <w:sz w:val="18"/>
              </w:rPr>
            </w:r>
          </w:p>
        </w:tc>
      </w:tr>
      <w:tr>
        <w:trPr>
          <w:trHeight w:val="410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Candidate Name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cstheme="minorHAnsi"/>
                <w:color w:val="000000"/>
                <w:lang w:val="en-US"/>
              </w:rPr>
              <w:t>Rehan  Jananga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Dileka</w:t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Interviewed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Software Engineer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Position Recommended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37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Referral / Campus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Interview #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455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Date and Time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Venue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7250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135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CANDIDATE ASSESSMENT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W w:w="10073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61"/>
              <w:gridCol w:w="1082"/>
              <w:gridCol w:w="1082"/>
              <w:gridCol w:w="1082"/>
              <w:gridCol w:w="1082"/>
              <w:gridCol w:w="1083"/>
            </w:tblGrid>
            <w:tr>
              <w:trPr>
                <w:trHeight w:val="509" w:hRule="atLeast"/>
              </w:trPr>
              <w:tc>
                <w:tcPr>
                  <w:tcW w:w="4661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cstheme="minorHAnsi" w:ascii="Calibri" w:hAnsi="Calibri"/>
                      <w:b/>
                      <w:lang w:val="en-US"/>
                    </w:rPr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Excellent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Very 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Good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Standard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Below Standard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Analytical Skills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Creativity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Learning 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Passion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 xml:space="preserve">Communication 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Team Work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Attention to Detail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Accountability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General Attitude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Cultural Fit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Domain knowledge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Respective skills to perform the job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  <w:tr>
              <w:trPr>
                <w:trHeight w:val="445" w:hRule="atLeast"/>
              </w:trPr>
              <w:tc>
                <w:tcPr>
                  <w:tcW w:w="46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lang w:val="en-US"/>
                    </w:rPr>
                    <w:t>Adaptability and Flexibility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  <w:color w:val="000000"/>
                      <w:lang w:val="en-US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color w:val="000000"/>
                      <w:lang w:val="en-US"/>
                    </w:rPr>
                    <w:t> </w:t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  <w:tr>
        <w:trPr>
          <w:trHeight w:val="135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262626" w:themeFill="text1" w:themeFillTint="d9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FINAL RATING</w:t>
            </w:r>
          </w:p>
        </w:tc>
      </w:tr>
      <w:tr>
        <w:trPr>
          <w:trHeight w:val="2462" w:hRule="atLeast"/>
        </w:trPr>
        <w:tc>
          <w:tcPr>
            <w:tcW w:w="103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tbl>
            <w:tblPr>
              <w:tblStyle w:val="TableGrid"/>
              <w:tblW w:w="10142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28"/>
              <w:gridCol w:w="2028"/>
              <w:gridCol w:w="2030"/>
              <w:gridCol w:w="2029"/>
              <w:gridCol w:w="2027"/>
            </w:tblGrid>
            <w:tr>
              <w:trPr/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Superior</w:t>
                  </w:r>
                </w:p>
              </w:tc>
              <w:tc>
                <w:tcPr>
                  <w:tcW w:w="202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Very Good</w:t>
                  </w:r>
                </w:p>
              </w:tc>
              <w:tc>
                <w:tcPr>
                  <w:tcW w:w="203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Good</w:t>
                  </w:r>
                </w:p>
              </w:tc>
              <w:tc>
                <w:tcPr>
                  <w:tcW w:w="202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Standard</w:t>
                  </w:r>
                </w:p>
              </w:tc>
              <w:tc>
                <w:tcPr>
                  <w:tcW w:w="20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</w:rPr>
                    <w:t>Below Standard</w:t>
                  </w:r>
                </w:p>
              </w:tc>
            </w:tr>
            <w:tr>
              <w:trPr/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  <w:tc>
                <w:tcPr>
                  <w:tcW w:w="202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cstheme="minorHAnsi"/>
                      <w:b/>
                    </w:rPr>
                    <w:t>Standard</w:t>
                  </w:r>
                </w:p>
              </w:tc>
              <w:tc>
                <w:tcPr>
                  <w:tcW w:w="20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cstheme="minorHAnsi" w:ascii="Calibri" w:hAnsi="Calibri"/>
                      <w:b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before="911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STATUS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66675</wp:posOffset>
                      </wp:positionV>
                      <wp:extent cx="6445250" cy="563880"/>
                      <wp:effectExtent l="0" t="0" r="0" b="0"/>
                      <wp:wrapSquare wrapText="bothSides"/>
                      <wp:docPr id="3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4720" cy="56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149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noVBand="0" w:val="01e0" w:noHBand="0" w:lastColumn="1" w:firstColumn="1" w:lastRow="1" w:firstRow="1"/>
                                  </w:tblPr>
                                  <w:tblGrid>
                                    <w:gridCol w:w="2343"/>
                                    <w:gridCol w:w="2397"/>
                                    <w:gridCol w:w="2413"/>
                                    <w:gridCol w:w="2995"/>
                                  </w:tblGrid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Recruit</w:t>
                                        </w:r>
                                        <w:bookmarkStart w:id="0" w:name="__UnoMark__352_1420541480"/>
                                        <w:bookmarkEnd w:id="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1" w:name="__UnoMark__353_1420541480"/>
                                        <w:bookmarkEnd w:id="1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Reject</w:t>
                                        </w:r>
                                        <w:bookmarkStart w:id="2" w:name="__UnoMark__354_1420541480"/>
                                        <w:bookmarkEnd w:id="2"/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3" w:name="__UnoMark__355_1420541480"/>
                                        <w:bookmarkEnd w:id="3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On-hold</w:t>
                                        </w:r>
                                        <w:bookmarkStart w:id="4" w:name="__UnoMark__356_1420541480"/>
                                        <w:bookmarkEnd w:id="4"/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jc w:val="center"/>
                                          <w:rPr>
                                            <w:color w:val="auto"/>
                                          </w:rPr>
                                        </w:pPr>
                                        <w:bookmarkStart w:id="5" w:name="__UnoMark__357_1420541480"/>
                                        <w:bookmarkEnd w:id="5"/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</w:rPr>
                                          <w:t>Next Interview</w:t>
                                        </w:r>
                                        <w:bookmarkStart w:id="6" w:name="__UnoMark__358_1420541480"/>
                                        <w:bookmarkEnd w:id="6"/>
                                      </w:p>
                                    </w:tc>
                                  </w:tr>
                                  <w:tr>
                                    <w:trPr>
                                      <w:trHeight w:val="324" w:hRule="atLeast"/>
                                    </w:trPr>
                                    <w:tc>
                                      <w:tcPr>
                                        <w:tcW w:w="234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7" w:name="__UnoMark__359_1420541480"/>
                                        <w:bookmarkStart w:id="8" w:name="__UnoMark__360_1420541480"/>
                                        <w:bookmarkStart w:id="9" w:name="__UnoMark__359_1420541480"/>
                                        <w:bookmarkStart w:id="10" w:name="__UnoMark__360_1420541480"/>
                                        <w:bookmarkEnd w:id="9"/>
                                        <w:bookmarkEnd w:id="10"/>
                                      </w:p>
                                    </w:tc>
                                    <w:tc>
                                      <w:tcPr>
                                        <w:tcW w:w="2397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bookmarkStart w:id="11" w:name="__UnoMark__361_1420541480"/>
                                        <w:bookmarkStart w:id="12" w:name="__UnoMark__362_1420541480"/>
                                        <w:bookmarkEnd w:id="11"/>
                                        <w:bookmarkEnd w:id="12"/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  <w:t>Reject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413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3" w:name="__UnoMark__363_1420541480"/>
                                        <w:bookmarkStart w:id="14" w:name="__UnoMark__364_1420541480"/>
                                        <w:bookmarkStart w:id="15" w:name="__UnoMark__363_1420541480"/>
                                        <w:bookmarkStart w:id="16" w:name="__UnoMark__364_1420541480"/>
                                        <w:bookmarkEnd w:id="15"/>
                                        <w:bookmarkEnd w:id="16"/>
                                      </w:p>
                                    </w:tc>
                                    <w:tc>
                                      <w:tcPr>
                                        <w:tcW w:w="2995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fill="auto" w:val="clear"/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rFonts w:ascii="Calibri" w:hAnsi="Calibri" w:cs="Calibri" w:asciiTheme="minorHAnsi" w:cstheme="minorHAnsi" w:hAnsiTheme="minorHAnsi"/>
                                            <w:b/>
                                            <w:b/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cstheme="minorHAnsi" w:ascii="Calibri" w:hAnsi="Calibri"/>
                                            <w:b/>
                                            <w:color w:val="auto"/>
                                          </w:rPr>
                                        </w:r>
                                        <w:bookmarkStart w:id="17" w:name="__UnoMark__365_1420541480"/>
                                        <w:bookmarkStart w:id="18" w:name="__UnoMark__365_1420541480"/>
                                        <w:bookmarkEnd w:id="18"/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5.4pt;margin-top:5.25pt;width:507.4pt;height:44.3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149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2343"/>
                              <w:gridCol w:w="2397"/>
                              <w:gridCol w:w="2413"/>
                              <w:gridCol w:w="2995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Recruit</w:t>
                                  </w:r>
                                  <w:bookmarkStart w:id="19" w:name="__UnoMark__352_1420541480"/>
                                  <w:bookmarkEnd w:id="19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0" w:name="__UnoMark__353_1420541480"/>
                                  <w:bookmarkEnd w:id="20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Reject</w:t>
                                  </w:r>
                                  <w:bookmarkStart w:id="21" w:name="__UnoMark__354_1420541480"/>
                                  <w:bookmarkEnd w:id="21"/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2" w:name="__UnoMark__355_1420541480"/>
                                  <w:bookmarkEnd w:id="22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On-hold</w:t>
                                  </w:r>
                                  <w:bookmarkStart w:id="23" w:name="__UnoMark__356_1420541480"/>
                                  <w:bookmarkEnd w:id="23"/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4" w:name="__UnoMark__357_1420541480"/>
                                  <w:bookmarkEnd w:id="24"/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</w:rPr>
                                    <w:t>Next Interview</w:t>
                                  </w:r>
                                  <w:bookmarkStart w:id="25" w:name="__UnoMark__358_1420541480"/>
                                  <w:bookmarkEnd w:id="25"/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23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26" w:name="__UnoMark__359_1420541480"/>
                                  <w:bookmarkStart w:id="27" w:name="__UnoMark__360_1420541480"/>
                                  <w:bookmarkStart w:id="28" w:name="__UnoMark__359_1420541480"/>
                                  <w:bookmarkStart w:id="29" w:name="__UnoMark__360_1420541480"/>
                                  <w:bookmarkEnd w:id="28"/>
                                  <w:bookmarkEnd w:id="29"/>
                                </w:p>
                              </w:tc>
                              <w:tc>
                                <w:tcPr>
                                  <w:tcW w:w="2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bookmarkStart w:id="30" w:name="__UnoMark__361_1420541480"/>
                                  <w:bookmarkStart w:id="31" w:name="__UnoMark__362_1420541480"/>
                                  <w:bookmarkEnd w:id="30"/>
                                  <w:bookmarkEnd w:id="31"/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  <w:t>Reject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32" w:name="__UnoMark__363_1420541480"/>
                                  <w:bookmarkStart w:id="33" w:name="__UnoMark__364_1420541480"/>
                                  <w:bookmarkStart w:id="34" w:name="__UnoMark__363_1420541480"/>
                                  <w:bookmarkStart w:id="35" w:name="__UnoMark__364_1420541480"/>
                                  <w:bookmarkEnd w:id="34"/>
                                  <w:bookmarkEnd w:id="35"/>
                                </w:p>
                              </w:tc>
                              <w:tc>
                                <w:tcPr>
                                  <w:tcW w:w="29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 w:asciiTheme="minorHAnsi" w:cstheme="minorHAnsi" w:hAnsiTheme="minorHAnsi"/>
                                      <w:b/>
                                      <w:b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cstheme="minorHAnsi" w:ascii="Calibri" w:hAnsi="Calibri"/>
                                      <w:b/>
                                      <w:color w:val="auto"/>
                                    </w:rPr>
                                  </w:r>
                                  <w:bookmarkStart w:id="36" w:name="__UnoMark__365_1420541480"/>
                                  <w:bookmarkStart w:id="37" w:name="__UnoMark__365_1420541480"/>
                                  <w:bookmarkEnd w:id="37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margin" w:leftFromText="180" w:rightFromText="180" w:tblpX="0" w:tblpXSpec="center" w:tblpY="61" w:topFromText="0" w:vertAnchor="text"/>
        <w:tblW w:w="1036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0368"/>
      </w:tblGrid>
      <w:tr>
        <w:trPr>
          <w:trHeight w:val="723" w:hRule="atLeast"/>
        </w:trPr>
        <w:tc>
          <w:tcPr>
            <w:tcW w:w="10368" w:type="dxa"/>
            <w:tcBorders/>
            <w:shd w:color="auto" w:fill="262626" w:themeFill="text1" w:themeFillTint="d9" w:val="clear"/>
          </w:tcPr>
          <w:p>
            <w:pPr>
              <w:pStyle w:val="Normal"/>
              <w:spacing w:before="240" w:after="0"/>
              <w:ind w:right="-108"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</w:rPr>
              <w:t>REMARKS</w:t>
            </w:r>
          </w:p>
        </w:tc>
      </w:tr>
    </w:tbl>
    <w:p>
      <w:pPr>
        <w:pStyle w:val="NoSpacing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Style w:val="TableGrid"/>
        <w:tblW w:w="10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45"/>
      </w:tblGrid>
      <w:tr>
        <w:trPr>
          <w:trHeight w:val="9775" w:hRule="atLeast"/>
        </w:trPr>
        <w:tc>
          <w:tcPr>
            <w:tcW w:w="10345" w:type="dxa"/>
            <w:tcBorders/>
            <w:shd w:fill="auto" w:val="clear"/>
          </w:tcPr>
          <w:tbl>
            <w:tblPr>
              <w:tblpPr w:bottomFromText="0" w:horzAnchor="margin" w:leftFromText="180" w:rightFromText="180" w:tblpX="0" w:tblpY="-54" w:topFromText="0" w:vertAnchor="text"/>
              <w:tblW w:w="1036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0" w:val="01e0" w:noHBand="0" w:lastColumn="1" w:firstColumn="1" w:lastRow="1" w:firstRow="1"/>
            </w:tblPr>
            <w:tblGrid>
              <w:gridCol w:w="10368"/>
            </w:tblGrid>
            <w:tr>
              <w:trPr>
                <w:trHeight w:val="260" w:hRule="atLeast"/>
              </w:trPr>
              <w:tc>
                <w:tcPr>
                  <w:tcW w:w="10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262626" w:themeFill="text1" w:themeFillTint="d9" w:val="clear"/>
                </w:tcPr>
                <w:p>
                  <w:pPr>
                    <w:pStyle w:val="Normal"/>
                    <w:spacing w:lineRule="auto" w:line="360" w:before="0" w:after="0"/>
                    <w:rPr>
                      <w:rFonts w:ascii="Calibri" w:hAnsi="Calibri" w:cs="Calibri" w:asciiTheme="minorHAnsi" w:cstheme="minorHAnsi" w:hAnsiTheme="minorHAnsi"/>
                      <w:b/>
                      <w:b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szCs w:val="18"/>
                    </w:rPr>
                    <w:t>STRENGTHS</w:t>
                  </w:r>
                </w:p>
              </w:tc>
            </w:tr>
          </w:tbl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17500"/>
                      <wp:effectExtent l="0" t="0" r="0" b="0"/>
                      <wp:wrapSquare wrapText="bothSides"/>
                      <wp:docPr id="5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1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260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WEAKNESSES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3" stroked="f" style="position:absolute;margin-left:-5.4pt;margin-top:-2.7pt;width:518.35pt;height:24.9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WEAKNESSES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-34290</wp:posOffset>
                      </wp:positionV>
                      <wp:extent cx="6584315" cy="306705"/>
                      <wp:effectExtent l="0" t="0" r="0" b="0"/>
                      <wp:wrapSquare wrapText="bothSides"/>
                      <wp:docPr id="7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36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368" w:type="dxa"/>
                                    <w:jc w:val="left"/>
                                    <w:tblInd w:w="0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CellMar>
                                      <w:top w:w="0" w:type="dxa"/>
                                      <w:left w:w="98" w:type="dxa"/>
                                      <w:bottom w:w="0" w:type="dxa"/>
                                      <w:right w:w="108" w:type="dxa"/>
                                    </w:tblCellMar>
                                    <w:tblLook w:lastRow="1" w:firstRow="1" w:lastColumn="1" w:firstColumn="1" w:val="01e0" w:noHBand="0" w:noVBand="0"/>
                                  </w:tblPr>
                                  <w:tblGrid>
                                    <w:gridCol w:w="10368"/>
                                  </w:tblGrid>
                                  <w:tr>
                                    <w:trPr>
                                      <w:trHeight w:val="135" w:hRule="atLeast"/>
                                    </w:trPr>
                                    <w:tc>
                                      <w:tcPr>
                                        <w:tcW w:w="103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  <w:insideH w:val="single" w:sz="4" w:space="0" w:color="000000"/>
                                          <w:insideV w:val="single" w:sz="4" w:space="0" w:color="000000"/>
                                        </w:tcBorders>
                                        <w:shd w:color="auto" w:fill="262626" w:themeFill="text1" w:themeFillTint="d9" w:val="clear"/>
                                      </w:tcPr>
                                      <w:p>
                                        <w:pPr>
                                          <w:pStyle w:val="Normal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rFonts w:cs="Calibri" w:ascii="Calibri" w:hAnsi="Calibri" w:asciiTheme="minorHAnsi" w:cstheme="minorHAnsi" w:hAnsiTheme="minorHAnsi"/>
                                            <w:b/>
                                            <w:color w:val="auto"/>
                                            <w:szCs w:val="18"/>
                                          </w:rPr>
                                          <w:t>COMMENTS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4" stroked="f" style="position:absolute;margin-left:-5.4pt;margin-top:-2.7pt;width:518.35pt;height:24.05p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3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1" w:firstRow="1" w:lastColumn="1" w:firstColumn="1" w:val="01e0" w:noHBand="0" w:noVBand="0"/>
                            </w:tblPr>
                            <w:tblGrid>
                              <w:gridCol w:w="10368"/>
                            </w:tblGrid>
                            <w:tr>
                              <w:trPr>
                                <w:trHeight w:val="135" w:hRule="atLeast"/>
                              </w:trPr>
                              <w:tc>
                                <w:tcPr>
                                  <w:tcW w:w="10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262626" w:themeFill="text1" w:themeFillTint="d9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color w:val="auto"/>
                                      <w:szCs w:val="18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 don’t feel he is a fit.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2265680</wp:posOffset>
                </wp:positionH>
                <wp:positionV relativeFrom="paragraph">
                  <wp:posOffset>-22225</wp:posOffset>
                </wp:positionV>
                <wp:extent cx="3880485" cy="319405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720" cy="3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110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969"/>
                              <w:gridCol w:w="2160"/>
                              <w:gridCol w:w="1981"/>
                            </w:tblGrid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96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178.4pt;margin-top:-1.75pt;width:305.45pt;height:25.0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110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969"/>
                        <w:gridCol w:w="2160"/>
                        <w:gridCol w:w="1981"/>
                      </w:tblGrid>
                      <w:tr>
                        <w:trPr>
                          <w:trHeight w:val="193" w:hRule="atLeast"/>
                        </w:trPr>
                        <w:tc>
                          <w:tcPr>
                            <w:tcW w:w="196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 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/>
        </w:rPr>
        <w:t>Candidate Level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</w:rPr>
        <w:tab/>
        <w:tab/>
        <w:tab/>
        <w:tab/>
        <w:tab/>
        <w:tab/>
        <w:tab/>
        <w:tab/>
        <w:t>Beginner                       Intermediate                            Advanced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pPr w:bottomFromText="0" w:horzAnchor="text" w:leftFromText="180" w:rightFromText="180" w:tblpX="0" w:tblpXSpec="center" w:tblpY="1" w:topFromText="0" w:vertAnchor="text"/>
        <w:tblW w:w="103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7"/>
        <w:gridCol w:w="1071"/>
        <w:gridCol w:w="922"/>
        <w:gridCol w:w="920"/>
        <w:gridCol w:w="1075"/>
        <w:gridCol w:w="1073"/>
      </w:tblGrid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FUNDAMENTALS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OOP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Language fundamentals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(Evaluate language proficiency while relating language principles to core computer science concepts)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Algorithms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(Queues, Stacks, Linked Lists)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Operating Systems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(Linux, kernel, threads vs processes)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Design Patterns and their application 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UML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SERVER SIDE/ENTERPRISE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64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Evaluate conceptual knowledge on server-side frameworks and libraries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JEE (JSP, Servlets, EJB), Spring, Hibernate Struts, Node.js, Express.js)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45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Transactions concepts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(ACID, JDBC auto commit. Save points and rollbacks (if applicable))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INTERMEDIATE &amp; 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323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attributes and transaction propagation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REST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Web services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 xml:space="preserve">Distributed transactions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(XA)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05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Transaction isolation levels and their behavior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Unit and integration testing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Security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(e.g. secure coding practices, SQL injection, symmetric vs asymmetric encryption, salted hashes,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Enterprise Integration Patterns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0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80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bookmarkStart w:id="38" w:name="_GoBack"/>
            <w:bookmarkEnd w:id="38"/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DATABASE &amp; SQL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Normalization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ER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SQL Exercise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(Identifying entities and their relationships for a simple use case)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Dimensional Modelling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7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Query optimization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(Explain plans, hints, etc.)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NoSQL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FRONT-END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HTML/5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CSS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JavaScript Fundamentals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467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SPA framework proficiency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(Ember, React, Angular or a framework of their choice)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Cross Site Scripting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 xml:space="preserve"> (XSS)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MISCELLANEOUS - FOR THOSE WHO ARE MORE CONVERSANT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DevOps: Containerization, Jenkins, AWS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Functional programming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  <w:lang w:val="en-US"/>
              </w:rPr>
              <w:t>Architectural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256" w:hRule="atLeast"/>
        </w:trPr>
        <w:tc>
          <w:tcPr>
            <w:tcW w:w="103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lang w:val="en-US"/>
              </w:rPr>
              <w:t>SOFTWARE DEVELOPMENT METHODOLOGY</w:t>
            </w:r>
          </w:p>
        </w:tc>
      </w:tr>
      <w:tr>
        <w:trPr>
          <w:trHeight w:val="256" w:hRule="exac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FFFF"/>
                <w:lang w:val="en-US"/>
              </w:rPr>
            </w:pPr>
            <w:r>
              <w:rPr>
                <w:rFonts w:cs="Calibri" w:cstheme="minorHAnsi" w:ascii="Calibri" w:hAnsi="Calibri"/>
                <w:b/>
                <w:bCs/>
                <w:color w:val="FFFFFF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</w:tr>
      <w:tr>
        <w:trPr>
          <w:trHeight w:val="51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Familiarity with Agile/Scrum concepts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332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000000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FFFFFF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FFFFFF"/>
                <w:lang w:val="en-US"/>
              </w:rPr>
              <w:t>ADVANCED CANDIDATES ONLY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Excellent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Very Good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Good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Standard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en-US"/>
              </w:rPr>
              <w:t>Below Standard</w:t>
            </w:r>
          </w:p>
        </w:tc>
      </w:tr>
      <w:tr>
        <w:trPr>
          <w:trHeight w:val="256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Story Point based estimations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  <w:tr>
        <w:trPr>
          <w:trHeight w:val="188" w:hRule="atLeast"/>
        </w:trPr>
        <w:tc>
          <w:tcPr>
            <w:tcW w:w="5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If PO asks..., what would you do..., questions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color w:val="000000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lang w:val="en-US"/>
              </w:rPr>
              <w:t> </w:t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576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2571750" cy="622300"/>
          <wp:effectExtent l="0" t="0" r="0" b="0"/>
          <wp:docPr id="11" name="Picture 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622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28b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0d9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00d9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00d9c"/>
    <w:rPr>
      <w:rFonts w:ascii="Times New Roman" w:hAnsi="Times New Roman" w:eastAsia="Times New Roman" w:cs="Times New Roman"/>
      <w:b/>
      <w:bCs/>
      <w:sz w:val="20"/>
      <w:szCs w:val="20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00d9c"/>
    <w:rPr>
      <w:rFonts w:ascii="Tahoma" w:hAnsi="Tahoma" w:eastAsia="Times New Roman" w:cs="Tahoma"/>
      <w:sz w:val="16"/>
      <w:szCs w:val="16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62fc"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00d9c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f00d9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0d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38e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762fc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rsid w:val="000157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266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1C2AAD7C78B43887EB175B9B2435F" ma:contentTypeVersion="12" ma:contentTypeDescription="Create a new document." ma:contentTypeScope="" ma:versionID="ae12c1868fd63a59617c2a8807e1152d">
  <xsd:schema xmlns:xsd="http://www.w3.org/2001/XMLSchema" xmlns:xs="http://www.w3.org/2001/XMLSchema" xmlns:p="http://schemas.microsoft.com/office/2006/metadata/properties" xmlns:ns2="1a7d84c5-1c03-48e6-9b80-c37179a377b0" xmlns:ns3="8089c396-674a-4bae-a257-d7495813baa7" targetNamespace="http://schemas.microsoft.com/office/2006/metadata/properties" ma:root="true" ma:fieldsID="ba12eeee900d4a9de1341b27013190a1" ns2:_="" ns3:_="">
    <xsd:import namespace="1a7d84c5-1c03-48e6-9b80-c37179a377b0"/>
    <xsd:import namespace="8089c396-674a-4bae-a257-d7495813b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d84c5-1c03-48e6-9b80-c37179a3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9c396-674a-4bae-a257-d7495813ba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B3CE53-6CA8-4302-94CB-DB197B5007A0}"/>
</file>

<file path=customXml/itemProps2.xml><?xml version="1.0" encoding="utf-8"?>
<ds:datastoreItem xmlns:ds="http://schemas.openxmlformats.org/officeDocument/2006/customXml" ds:itemID="{94305DEB-C6A9-499E-8700-BC251EA19B86}"/>
</file>

<file path=customXml/itemProps3.xml><?xml version="1.0" encoding="utf-8"?>
<ds:datastoreItem xmlns:ds="http://schemas.openxmlformats.org/officeDocument/2006/customXml" ds:itemID="{2C04484B-D61F-4A13-8D48-5ED2EC4E2B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3727A4A-6EB4-44CF-A261-B9D4F73EF3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LibreOffice/6.0.7.3$Linux_X86_64 LibreOffice_project/00m0$Build-3</Application>
  <Pages>5</Pages>
  <Words>390</Words>
  <Characters>2618</Characters>
  <CharactersWithSpaces>3162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2017-03-16T04:33:00Z</dcterms:created>
  <dc:creator>heshareen</dc:creator>
  <dc:description/>
  <dc:language>en-US</dc:language>
  <cp:lastModifiedBy/>
  <cp:lastPrinted>2018-07-11T08:48:00Z</cp:lastPrinted>
  <dcterms:modified xsi:type="dcterms:W3CDTF">2021-01-07T14:27:32Z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0x010100D3C1C2AAD7C78B43887EB175B9B2435F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