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Aquí una introducción general de la tesis..</w:t>
      </w:r>
    </w:p>
    <w:bookmarkEnd w:id="25"/>
    <w:bookmarkStart w:id="33"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29"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Línea avanzada- Argentina</w:t>
            </w:r>
          </w:p>
        </w:tc>
      </w:tr>
      <w:tr>
        <w:tc>
          <w:tcPr/>
          <w:p>
            <w:pPr>
              <w:pStyle w:val="Compact"/>
              <w:jc w:val="left"/>
            </w:pPr>
            <w:r>
              <w:t xml:space="preserve">SP 6565</w:t>
            </w:r>
          </w:p>
        </w:tc>
        <w:tc>
          <w:tcPr/>
          <w:p>
            <w:pPr>
              <w:pStyle w:val="Compact"/>
              <w:jc w:val="left"/>
            </w:pPr>
            <w:r>
              <w:t xml:space="preserve">Línea avanzada- Argentina</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p>
      <w:pPr>
        <w:pStyle w:val="BodyText"/>
      </w:pPr>
      <w:r>
        <w:t xml:space="preserve">Variables medidas:</w:t>
      </w:r>
    </w:p>
    <w:p>
      <w:pPr>
        <w:pStyle w:val="BodyText"/>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variedades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una mezcla de suelo y sustrato comercial)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resultados"/>
    <w:p>
      <w:pPr>
        <w:pStyle w:val="Heading2"/>
      </w:pPr>
      <w:r>
        <w:rPr>
          <w:rStyle w:val="SectionNumber"/>
        </w:rPr>
        <w:t xml:space="preserve">1.4</w:t>
      </w:r>
      <w:r>
        <w:tab/>
      </w:r>
      <w:r>
        <w:t xml:space="preserve">Resultados</w:t>
      </w:r>
    </w:p>
    <w:p>
      <w:pPr>
        <w:pStyle w:val="FirstParagraph"/>
      </w:pPr>
      <w:r>
        <w:t xml:space="preserve">Aquí los resultados del capítulo 1</w:t>
      </w:r>
    </w:p>
    <w:bookmarkEnd w:id="30"/>
    <w:bookmarkStart w:id="31"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31"/>
    <w:bookmarkStart w:id="32"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32"/>
    <w:bookmarkEnd w:id="33"/>
    <w:bookmarkStart w:id="40" w:name="math-sci"/>
    <w:p>
      <w:pPr>
        <w:pStyle w:val="Heading1"/>
      </w:pPr>
      <w:r>
        <w:rPr>
          <w:rStyle w:val="SectionNumber"/>
        </w:rPr>
        <w:t xml:space="preserve">2</w:t>
      </w:r>
      <w:r>
        <w:tab/>
      </w:r>
      <w:r>
        <w:t xml:space="preserve">Caracterización fisiológica</w:t>
      </w:r>
    </w:p>
    <w:bookmarkStart w:id="34"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34"/>
    <w:bookmarkStart w:id="35"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35"/>
    <w:bookmarkStart w:id="36"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36"/>
    <w:bookmarkStart w:id="37"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37"/>
    <w:bookmarkStart w:id="38"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38"/>
    <w:bookmarkStart w:id="39"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39"/>
    <w:bookmarkEnd w:id="40"/>
    <w:bookmarkStart w:id="48" w:name="ref-labels"/>
    <w:p>
      <w:pPr>
        <w:pStyle w:val="Heading1"/>
      </w:pPr>
      <w:r>
        <w:rPr>
          <w:rStyle w:val="SectionNumber"/>
        </w:rPr>
        <w:t xml:space="preserve">3</w:t>
      </w:r>
      <w:r>
        <w:tab/>
      </w:r>
      <w:r>
        <w:t xml:space="preserve">Caracterización molecular</w:t>
      </w:r>
    </w:p>
    <w:bookmarkStart w:id="41"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41"/>
    <w:bookmarkStart w:id="42"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42"/>
    <w:bookmarkStart w:id="44"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43">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1"/>
        </w:numPr>
      </w:pPr>
      <w:r>
        <w:t xml:space="preserve">Medición de la característica fenotípica controlada por los QTL. Se realizarán las mediciones de rendimiento y calidad de fibra detalladas en el apartado ¨Caracterización morfológica¨.</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6%</w:t>
      </w:r>
      <w:r>
        <w:t xml:space="preserve"> </w:t>
      </w:r>
      <w:r>
        <w:t xml:space="preserve">y revelados con carbonato de sodio</w:t>
      </w:r>
      <w:r>
        <w:t xml:space="preserve">(Lin et al., 2005)</w:t>
      </w:r>
      <w:r>
        <w:t xml:space="preserve">.</w:t>
      </w:r>
    </w:p>
    <w:bookmarkEnd w:id="44"/>
    <w:bookmarkStart w:id="45" w:name="resultados-2"/>
    <w:p>
      <w:pPr>
        <w:pStyle w:val="Heading2"/>
      </w:pPr>
      <w:r>
        <w:rPr>
          <w:rStyle w:val="SectionNumber"/>
        </w:rPr>
        <w:t xml:space="preserve">3.4</w:t>
      </w:r>
      <w:r>
        <w:tab/>
      </w:r>
      <w:r>
        <w:t xml:space="preserve">Resultados</w:t>
      </w:r>
    </w:p>
    <w:p>
      <w:pPr>
        <w:pStyle w:val="FirstParagraph"/>
      </w:pPr>
      <w:r>
        <w:t xml:space="preserve">Aquí los resultados del capítulo 3</w:t>
      </w:r>
    </w:p>
    <w:bookmarkEnd w:id="45"/>
    <w:bookmarkStart w:id="46"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46"/>
    <w:bookmarkStart w:id="47"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47"/>
    <w:bookmarkEnd w:id="48"/>
    <w:bookmarkStart w:id="49" w:name="conclusión-3"/>
    <w:p>
      <w:pPr>
        <w:pStyle w:val="Heading1"/>
      </w:pPr>
      <w:r>
        <w:t xml:space="preserve">Conclusión</w:t>
      </w:r>
    </w:p>
    <w:p>
      <w:pPr>
        <w:pStyle w:val="FirstParagraph"/>
      </w:pPr>
      <w:r>
        <w:t xml:space="preserve">Las conclusiones de la tesis aquí..</w:t>
      </w:r>
    </w:p>
    <w:bookmarkEnd w:id="49"/>
    <w:bookmarkStart w:id="50" w:name="appendix-apéndice"/>
    <w:p>
      <w:pPr>
        <w:pStyle w:val="Heading1"/>
      </w:pPr>
      <w:r>
        <w:t xml:space="preserve">(APPENDIX) Apéndice</w:t>
      </w:r>
    </w:p>
    <w:bookmarkEnd w:id="50"/>
    <w:bookmarkStart w:id="51"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51"/>
    <w:bookmarkStart w:id="52"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52"/>
    <w:bookmarkStart w:id="109" w:name="referencias"/>
    <w:p>
      <w:pPr>
        <w:pStyle w:val="Heading1"/>
      </w:pPr>
      <w:r>
        <w:t xml:space="preserve">Referencias</w:t>
      </w:r>
    </w:p>
    <w:p>
      <w:pPr>
        <w:pStyle w:val="FirstParagraph"/>
      </w:pPr>
    </w:p>
    <w:p>
      <w:pPr>
        <w:pStyle w:val="BodyText"/>
      </w:pPr>
    </w:p>
    <w:bookmarkStart w:id="108" w:name="refs"/>
    <w:bookmarkStart w:id="54"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53">
        <w:r>
          <w:rPr>
            <w:rStyle w:val="Hyperlink"/>
          </w:rPr>
          <w:t xml:space="preserve">https://doi.org/10.1007/s00438-017-1346-9</w:t>
        </w:r>
      </w:hyperlink>
    </w:p>
    <w:bookmarkEnd w:id="54"/>
    <w:bookmarkStart w:id="56"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55">
        <w:r>
          <w:rPr>
            <w:rStyle w:val="Hyperlink"/>
          </w:rPr>
          <w:t xml:space="preserve">https://doi.org/10.1007/s10681-009-0009-2</w:t>
        </w:r>
      </w:hyperlink>
    </w:p>
    <w:bookmarkEnd w:id="56"/>
    <w:bookmarkStart w:id="58"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57">
        <w:r>
          <w:rPr>
            <w:rStyle w:val="Hyperlink"/>
          </w:rPr>
          <w:t xml:space="preserve">https://doi.org/10.5772/intechopen.74513</w:t>
        </w:r>
      </w:hyperlink>
    </w:p>
    <w:bookmarkEnd w:id="58"/>
    <w:bookmarkStart w:id="60"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59">
        <w:r>
          <w:rPr>
            <w:rStyle w:val="Hyperlink"/>
          </w:rPr>
          <w:t xml:space="preserve">https://doi.org/10.1007/s11032-018-0831-0</w:t>
        </w:r>
      </w:hyperlink>
    </w:p>
    <w:bookmarkEnd w:id="60"/>
    <w:bookmarkStart w:id="62"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61">
        <w:r>
          <w:rPr>
            <w:rStyle w:val="Hyperlink"/>
          </w:rPr>
          <w:t xml:space="preserve">https://doi.org/10.2134/jpa1992.0532</w:t>
        </w:r>
      </w:hyperlink>
    </w:p>
    <w:bookmarkEnd w:id="62"/>
    <w:bookmarkStart w:id="64"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63">
        <w:r>
          <w:rPr>
            <w:rStyle w:val="Hyperlink"/>
          </w:rPr>
          <w:t xml:space="preserve">https://doi.org/10.3389/fpls.2017.00086</w:t>
        </w:r>
      </w:hyperlink>
    </w:p>
    <w:bookmarkEnd w:id="64"/>
    <w:bookmarkStart w:id="66"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65">
        <w:r>
          <w:rPr>
            <w:rStyle w:val="Hyperlink"/>
          </w:rPr>
          <w:t xml:space="preserve">https://doi.org/10.1007/978-90-481-3195-2_27</w:t>
        </w:r>
      </w:hyperlink>
    </w:p>
    <w:bookmarkEnd w:id="66"/>
    <w:bookmarkStart w:id="67"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67"/>
    <w:bookmarkStart w:id="69"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68">
        <w:r>
          <w:rPr>
            <w:rStyle w:val="Hyperlink"/>
          </w:rPr>
          <w:t xml:space="preserve">https://doi.org/10.1017/S0021859616000745</w:t>
        </w:r>
      </w:hyperlink>
    </w:p>
    <w:bookmarkEnd w:id="69"/>
    <w:bookmarkStart w:id="71"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70">
        <w:r>
          <w:rPr>
            <w:rStyle w:val="Hyperlink"/>
          </w:rPr>
          <w:t xml:space="preserve">https://doi.org/10.1111/j.1439-0523.2004.01039.x</w:t>
        </w:r>
      </w:hyperlink>
    </w:p>
    <w:bookmarkEnd w:id="71"/>
    <w:bookmarkStart w:id="73"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72">
        <w:r>
          <w:rPr>
            <w:rStyle w:val="Hyperlink"/>
          </w:rPr>
          <w:t xml:space="preserve">https://doi.org/10.3389/fpls.2018.01067</w:t>
        </w:r>
      </w:hyperlink>
    </w:p>
    <w:bookmarkEnd w:id="73"/>
    <w:bookmarkStart w:id="75"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74">
        <w:r>
          <w:rPr>
            <w:rStyle w:val="Hyperlink"/>
          </w:rPr>
          <w:t xml:space="preserve">https://doi.org/10.1007/s11032-011-9547-0</w:t>
        </w:r>
      </w:hyperlink>
    </w:p>
    <w:bookmarkEnd w:id="75"/>
    <w:bookmarkStart w:id="77"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76">
        <w:r>
          <w:rPr>
            <w:rStyle w:val="Hyperlink"/>
          </w:rPr>
          <w:t xml:space="preserve">https://doi.org/10.1007/s00438-017-1347-8</w:t>
        </w:r>
      </w:hyperlink>
    </w:p>
    <w:bookmarkEnd w:id="77"/>
    <w:bookmarkStart w:id="79"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78">
        <w:r>
          <w:rPr>
            <w:rStyle w:val="Hyperlink"/>
          </w:rPr>
          <w:t xml:space="preserve">https://doi.org/10.1007/s11099-016-0223-9</w:t>
        </w:r>
      </w:hyperlink>
    </w:p>
    <w:bookmarkEnd w:id="79"/>
    <w:bookmarkStart w:id="80"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80"/>
    <w:bookmarkStart w:id="82"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81">
        <w:r>
          <w:rPr>
            <w:rStyle w:val="Hyperlink"/>
          </w:rPr>
          <w:t xml:space="preserve">https://doi.org/10.1007/BF02670470</w:t>
        </w:r>
      </w:hyperlink>
    </w:p>
    <w:bookmarkEnd w:id="82"/>
    <w:bookmarkStart w:id="83"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83"/>
    <w:bookmarkStart w:id="85"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84">
        <w:r>
          <w:rPr>
            <w:rStyle w:val="Hyperlink"/>
          </w:rPr>
          <w:t xml:space="preserve">https://doi.org/10.1371/journal.pone.0118073</w:t>
        </w:r>
      </w:hyperlink>
    </w:p>
    <w:bookmarkEnd w:id="85"/>
    <w:bookmarkStart w:id="87"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86">
        <w:r>
          <w:rPr>
            <w:rStyle w:val="Hyperlink"/>
          </w:rPr>
          <w:t xml:space="preserve">https://doi.org/10.1007/s10681-006-9338-6</w:t>
        </w:r>
      </w:hyperlink>
    </w:p>
    <w:bookmarkEnd w:id="87"/>
    <w:bookmarkStart w:id="88"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88"/>
    <w:bookmarkStart w:id="90"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89">
        <w:r>
          <w:rPr>
            <w:rStyle w:val="Hyperlink"/>
          </w:rPr>
          <w:t xml:space="preserve">https://doi.org/10.3389/fpls.2016.01576</w:t>
        </w:r>
      </w:hyperlink>
    </w:p>
    <w:bookmarkEnd w:id="90"/>
    <w:bookmarkStart w:id="92"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91">
        <w:r>
          <w:rPr>
            <w:rStyle w:val="Hyperlink"/>
          </w:rPr>
          <w:t xml:space="preserve">https://doi.org/10.1016/S1673-8527(07)60005-8</w:t>
        </w:r>
      </w:hyperlink>
    </w:p>
    <w:bookmarkEnd w:id="92"/>
    <w:bookmarkStart w:id="94"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93">
        <w:r>
          <w:rPr>
            <w:rStyle w:val="Hyperlink"/>
          </w:rPr>
          <w:t xml:space="preserve">https://doi.org/10.1371/journal.pone.0130742</w:t>
        </w:r>
      </w:hyperlink>
    </w:p>
    <w:bookmarkEnd w:id="94"/>
    <w:bookmarkStart w:id="96"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95">
        <w:r>
          <w:rPr>
            <w:rStyle w:val="Hyperlink"/>
          </w:rPr>
          <w:t xml:space="preserve">https://doi.org/10.1007/s12041-014-0385-9</w:t>
        </w:r>
      </w:hyperlink>
    </w:p>
    <w:bookmarkEnd w:id="96"/>
    <w:bookmarkStart w:id="98"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97">
        <w:r>
          <w:rPr>
            <w:rStyle w:val="Hyperlink"/>
          </w:rPr>
          <w:t xml:space="preserve">https://doi.org/10.2135/cropsci1984.0011183X002400050010x</w:t>
        </w:r>
      </w:hyperlink>
    </w:p>
    <w:bookmarkEnd w:id="98"/>
    <w:bookmarkStart w:id="99"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99"/>
    <w:bookmarkStart w:id="101"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00">
        <w:r>
          <w:rPr>
            <w:rStyle w:val="Hyperlink"/>
          </w:rPr>
          <w:t xml:space="preserve">https://doi.org/10.1016/S2095-3119(13)60508-0</w:t>
        </w:r>
      </w:hyperlink>
    </w:p>
    <w:bookmarkEnd w:id="101"/>
    <w:bookmarkStart w:id="102"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02"/>
    <w:bookmarkStart w:id="103"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03"/>
    <w:bookmarkStart w:id="105"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04">
        <w:r>
          <w:rPr>
            <w:rStyle w:val="Hyperlink"/>
          </w:rPr>
          <w:t xml:space="preserve">https://doi.org/10.1007/s00122-002-1101-3</w:t>
        </w:r>
      </w:hyperlink>
    </w:p>
    <w:bookmarkEnd w:id="105"/>
    <w:bookmarkStart w:id="107"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06">
        <w:r>
          <w:rPr>
            <w:rStyle w:val="Hyperlink"/>
          </w:rPr>
          <w:t xml:space="preserve">https://doi.org/10.1007/s10681-005-4629-x</w:t>
        </w:r>
      </w:hyperlink>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www.cottongen.org" TargetMode="External" /><Relationship Type="http://schemas.openxmlformats.org/officeDocument/2006/relationships/hyperlink" Id="rId65" Target="https://doi.org/10.1007/978-90-481-3195-2_27" TargetMode="External" /><Relationship Type="http://schemas.openxmlformats.org/officeDocument/2006/relationships/hyperlink" Id="rId81" Target="https://doi.org/10.1007/BF02670470" TargetMode="External" /><Relationship Type="http://schemas.openxmlformats.org/officeDocument/2006/relationships/hyperlink" Id="rId104" Target="https://doi.org/10.1007/s00122-002-1101-3" TargetMode="External" /><Relationship Type="http://schemas.openxmlformats.org/officeDocument/2006/relationships/hyperlink" Id="rId53" Target="https://doi.org/10.1007/s00438-017-1346-9" TargetMode="External" /><Relationship Type="http://schemas.openxmlformats.org/officeDocument/2006/relationships/hyperlink" Id="rId76" Target="https://doi.org/10.1007/s00438-017-1347-8" TargetMode="External" /><Relationship Type="http://schemas.openxmlformats.org/officeDocument/2006/relationships/hyperlink" Id="rId106" Target="https://doi.org/10.1007/s10681-005-4629-x" TargetMode="External" /><Relationship Type="http://schemas.openxmlformats.org/officeDocument/2006/relationships/hyperlink" Id="rId86" Target="https://doi.org/10.1007/s10681-006-9338-6" TargetMode="External" /><Relationship Type="http://schemas.openxmlformats.org/officeDocument/2006/relationships/hyperlink" Id="rId55" Target="https://doi.org/10.1007/s10681-009-0009-2" TargetMode="External" /><Relationship Type="http://schemas.openxmlformats.org/officeDocument/2006/relationships/hyperlink" Id="rId74" Target="https://doi.org/10.1007/s11032-011-9547-0" TargetMode="External" /><Relationship Type="http://schemas.openxmlformats.org/officeDocument/2006/relationships/hyperlink" Id="rId59" Target="https://doi.org/10.1007/s11032-018-0831-0" TargetMode="External" /><Relationship Type="http://schemas.openxmlformats.org/officeDocument/2006/relationships/hyperlink" Id="rId78" Target="https://doi.org/10.1007/s11099-016-0223-9" TargetMode="External" /><Relationship Type="http://schemas.openxmlformats.org/officeDocument/2006/relationships/hyperlink" Id="rId95" Target="https://doi.org/10.1007/s12041-014-0385-9" TargetMode="External" /><Relationship Type="http://schemas.openxmlformats.org/officeDocument/2006/relationships/hyperlink" Id="rId91" Target="https://doi.org/10.1016/S1673-8527(07)60005-8" TargetMode="External" /><Relationship Type="http://schemas.openxmlformats.org/officeDocument/2006/relationships/hyperlink" Id="rId100" Target="https://doi.org/10.1016/S2095-3119(13)60508-0" TargetMode="External" /><Relationship Type="http://schemas.openxmlformats.org/officeDocument/2006/relationships/hyperlink" Id="rId68" Target="https://doi.org/10.1017/S0021859616000745" TargetMode="External" /><Relationship Type="http://schemas.openxmlformats.org/officeDocument/2006/relationships/hyperlink" Id="rId70" Target="https://doi.org/10.1111/j.1439-0523.2004.01039.x" TargetMode="External" /><Relationship Type="http://schemas.openxmlformats.org/officeDocument/2006/relationships/hyperlink" Id="rId84" Target="https://doi.org/10.1371/journal.pone.0118073" TargetMode="External" /><Relationship Type="http://schemas.openxmlformats.org/officeDocument/2006/relationships/hyperlink" Id="rId93" Target="https://doi.org/10.1371/journal.pone.0130742" TargetMode="External" /><Relationship Type="http://schemas.openxmlformats.org/officeDocument/2006/relationships/hyperlink" Id="rId61" Target="https://doi.org/10.2134/jpa1992.0532" TargetMode="External" /><Relationship Type="http://schemas.openxmlformats.org/officeDocument/2006/relationships/hyperlink" Id="rId97" Target="https://doi.org/10.2135/cropsci1984.0011183X002400050010x" TargetMode="External" /><Relationship Type="http://schemas.openxmlformats.org/officeDocument/2006/relationships/hyperlink" Id="rId89" Target="https://doi.org/10.3389/fpls.2016.01576" TargetMode="External" /><Relationship Type="http://schemas.openxmlformats.org/officeDocument/2006/relationships/hyperlink" Id="rId63" Target="https://doi.org/10.3389/fpls.2017.00086" TargetMode="External" /><Relationship Type="http://schemas.openxmlformats.org/officeDocument/2006/relationships/hyperlink" Id="rId72" Target="https://doi.org/10.3389/fpls.2018.01067" TargetMode="External" /><Relationship Type="http://schemas.openxmlformats.org/officeDocument/2006/relationships/hyperlink" Id="rId57"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43" Target="http://www.cottongen.org" TargetMode="External" /><Relationship Type="http://schemas.openxmlformats.org/officeDocument/2006/relationships/hyperlink" Id="rId65" Target="https://doi.org/10.1007/978-90-481-3195-2_27" TargetMode="External" /><Relationship Type="http://schemas.openxmlformats.org/officeDocument/2006/relationships/hyperlink" Id="rId81" Target="https://doi.org/10.1007/BF02670470" TargetMode="External" /><Relationship Type="http://schemas.openxmlformats.org/officeDocument/2006/relationships/hyperlink" Id="rId104" Target="https://doi.org/10.1007/s00122-002-1101-3" TargetMode="External" /><Relationship Type="http://schemas.openxmlformats.org/officeDocument/2006/relationships/hyperlink" Id="rId53" Target="https://doi.org/10.1007/s00438-017-1346-9" TargetMode="External" /><Relationship Type="http://schemas.openxmlformats.org/officeDocument/2006/relationships/hyperlink" Id="rId76" Target="https://doi.org/10.1007/s00438-017-1347-8" TargetMode="External" /><Relationship Type="http://schemas.openxmlformats.org/officeDocument/2006/relationships/hyperlink" Id="rId106" Target="https://doi.org/10.1007/s10681-005-4629-x" TargetMode="External" /><Relationship Type="http://schemas.openxmlformats.org/officeDocument/2006/relationships/hyperlink" Id="rId86" Target="https://doi.org/10.1007/s10681-006-9338-6" TargetMode="External" /><Relationship Type="http://schemas.openxmlformats.org/officeDocument/2006/relationships/hyperlink" Id="rId55" Target="https://doi.org/10.1007/s10681-009-0009-2" TargetMode="External" /><Relationship Type="http://schemas.openxmlformats.org/officeDocument/2006/relationships/hyperlink" Id="rId74" Target="https://doi.org/10.1007/s11032-011-9547-0" TargetMode="External" /><Relationship Type="http://schemas.openxmlformats.org/officeDocument/2006/relationships/hyperlink" Id="rId59" Target="https://doi.org/10.1007/s11032-018-0831-0" TargetMode="External" /><Relationship Type="http://schemas.openxmlformats.org/officeDocument/2006/relationships/hyperlink" Id="rId78" Target="https://doi.org/10.1007/s11099-016-0223-9" TargetMode="External" /><Relationship Type="http://schemas.openxmlformats.org/officeDocument/2006/relationships/hyperlink" Id="rId95" Target="https://doi.org/10.1007/s12041-014-0385-9" TargetMode="External" /><Relationship Type="http://schemas.openxmlformats.org/officeDocument/2006/relationships/hyperlink" Id="rId91" Target="https://doi.org/10.1016/S1673-8527(07)60005-8" TargetMode="External" /><Relationship Type="http://schemas.openxmlformats.org/officeDocument/2006/relationships/hyperlink" Id="rId100" Target="https://doi.org/10.1016/S2095-3119(13)60508-0" TargetMode="External" /><Relationship Type="http://schemas.openxmlformats.org/officeDocument/2006/relationships/hyperlink" Id="rId68" Target="https://doi.org/10.1017/S0021859616000745" TargetMode="External" /><Relationship Type="http://schemas.openxmlformats.org/officeDocument/2006/relationships/hyperlink" Id="rId70" Target="https://doi.org/10.1111/j.1439-0523.2004.01039.x" TargetMode="External" /><Relationship Type="http://schemas.openxmlformats.org/officeDocument/2006/relationships/hyperlink" Id="rId84" Target="https://doi.org/10.1371/journal.pone.0118073" TargetMode="External" /><Relationship Type="http://schemas.openxmlformats.org/officeDocument/2006/relationships/hyperlink" Id="rId93" Target="https://doi.org/10.1371/journal.pone.0130742" TargetMode="External" /><Relationship Type="http://schemas.openxmlformats.org/officeDocument/2006/relationships/hyperlink" Id="rId61" Target="https://doi.org/10.2134/jpa1992.0532" TargetMode="External" /><Relationship Type="http://schemas.openxmlformats.org/officeDocument/2006/relationships/hyperlink" Id="rId97" Target="https://doi.org/10.2135/cropsci1984.0011183X002400050010x" TargetMode="External" /><Relationship Type="http://schemas.openxmlformats.org/officeDocument/2006/relationships/hyperlink" Id="rId89" Target="https://doi.org/10.3389/fpls.2016.01576" TargetMode="External" /><Relationship Type="http://schemas.openxmlformats.org/officeDocument/2006/relationships/hyperlink" Id="rId63" Target="https://doi.org/10.3389/fpls.2017.00086" TargetMode="External" /><Relationship Type="http://schemas.openxmlformats.org/officeDocument/2006/relationships/hyperlink" Id="rId72" Target="https://doi.org/10.3389/fpls.2018.01067" TargetMode="External" /><Relationship Type="http://schemas.openxmlformats.org/officeDocument/2006/relationships/hyperlink" Id="rId57"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2025-01-20T17:49:47Z</dcterms:created>
  <dcterms:modified xsi:type="dcterms:W3CDTF">2025-01-20T17:49:47Z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