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C3" w:rsidRPr="00D17C6E" w:rsidRDefault="00AD66C3">
      <w:pPr>
        <w:pStyle w:val="titulo"/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Documento de Requisitos do Sistema</w:t>
      </w:r>
    </w:p>
    <w:p w:rsidR="00AD66C3" w:rsidRPr="00D17C6E" w:rsidRDefault="00FC08A6">
      <w:pPr>
        <w:pStyle w:val="sistema"/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Gerencimento Remoto de Temperatura</w:t>
      </w:r>
    </w:p>
    <w:p w:rsidR="00AD66C3" w:rsidRPr="00D17C6E" w:rsidRDefault="00AD66C3">
      <w:pPr>
        <w:pStyle w:val="versao"/>
        <w:rPr>
          <w:rFonts w:ascii="Segoe UI" w:hAnsi="Segoe UI" w:cs="Segoe UI"/>
          <w:iCs/>
        </w:rPr>
      </w:pPr>
      <w:r w:rsidRPr="00D17C6E">
        <w:rPr>
          <w:rFonts w:ascii="Segoe UI" w:hAnsi="Segoe UI" w:cs="Segoe UI"/>
        </w:rPr>
        <w:t>Versão</w:t>
      </w:r>
      <w:r w:rsidR="00FC08A6" w:rsidRPr="00D17C6E">
        <w:rPr>
          <w:rFonts w:ascii="Segoe UI" w:hAnsi="Segoe UI" w:cs="Segoe UI"/>
        </w:rPr>
        <w:t>1.0</w:t>
      </w:r>
    </w:p>
    <w:p w:rsidR="00AD66C3" w:rsidRPr="00D17C6E" w:rsidRDefault="00AD66C3" w:rsidP="00AD66C3">
      <w:pPr>
        <w:rPr>
          <w:rFonts w:ascii="Segoe UI" w:hAnsi="Segoe UI" w:cs="Segoe UI"/>
        </w:rPr>
      </w:pPr>
    </w:p>
    <w:p w:rsidR="00AD66C3" w:rsidRPr="00D17C6E" w:rsidRDefault="00AD66C3" w:rsidP="00AD66C3">
      <w:pPr>
        <w:rPr>
          <w:rFonts w:ascii="Segoe UI" w:hAnsi="Segoe UI" w:cs="Segoe UI"/>
          <w:b/>
        </w:rPr>
      </w:pPr>
      <w:r w:rsidRPr="00D17C6E">
        <w:rPr>
          <w:rFonts w:ascii="Segoe UI" w:hAnsi="Segoe UI" w:cs="Segoe UI"/>
          <w:b/>
        </w:rPr>
        <w:t>Autores:</w:t>
      </w:r>
    </w:p>
    <w:p w:rsidR="00CF0989" w:rsidRPr="00D17C6E" w:rsidRDefault="004F6256" w:rsidP="00FC08A6">
      <w:pPr>
        <w:rPr>
          <w:rFonts w:ascii="Segoe UI" w:hAnsi="Segoe UI" w:cs="Segoe UI"/>
          <w:lang w:val="pt-BR"/>
        </w:rPr>
      </w:pPr>
      <w:bookmarkStart w:id="0" w:name="_Toc21561816"/>
      <w:r w:rsidRPr="00D17C6E">
        <w:rPr>
          <w:rFonts w:ascii="Segoe UI" w:hAnsi="Segoe UI" w:cs="Segoe UI"/>
          <w:lang w:val="pt-BR"/>
        </w:rPr>
        <w:t>Jhonatan Rafael de Souza</w:t>
      </w:r>
      <w:bookmarkEnd w:id="0"/>
    </w:p>
    <w:p w:rsidR="00CF0989" w:rsidRPr="00D17C6E" w:rsidRDefault="004F6256" w:rsidP="00FC08A6">
      <w:pPr>
        <w:rPr>
          <w:rFonts w:ascii="Segoe UI" w:hAnsi="Segoe UI" w:cs="Segoe UI"/>
          <w:lang w:val="pt-BR"/>
        </w:rPr>
      </w:pPr>
      <w:bookmarkStart w:id="1" w:name="_Toc21561817"/>
      <w:r w:rsidRPr="00D17C6E">
        <w:rPr>
          <w:rFonts w:ascii="Segoe UI" w:hAnsi="Segoe UI" w:cs="Segoe UI"/>
          <w:lang w:val="pt-BR"/>
        </w:rPr>
        <w:t>Marcelo Benigno Benigno Feltran</w:t>
      </w:r>
      <w:bookmarkEnd w:id="1"/>
    </w:p>
    <w:p w:rsidR="00CF0989" w:rsidRPr="00D17C6E" w:rsidRDefault="004F6256" w:rsidP="00FC08A6">
      <w:pPr>
        <w:rPr>
          <w:rFonts w:ascii="Segoe UI" w:hAnsi="Segoe UI" w:cs="Segoe UI"/>
          <w:lang w:val="pt-BR"/>
        </w:rPr>
      </w:pPr>
      <w:bookmarkStart w:id="2" w:name="_Toc21561818"/>
      <w:r w:rsidRPr="00D17C6E">
        <w:rPr>
          <w:rFonts w:ascii="Segoe UI" w:hAnsi="Segoe UI" w:cs="Segoe UI"/>
          <w:lang w:val="pt-BR"/>
        </w:rPr>
        <w:t>Pablo Eduardo Gimenez Nunes</w:t>
      </w:r>
      <w:bookmarkEnd w:id="2"/>
    </w:p>
    <w:p w:rsidR="00CF0989" w:rsidRPr="00D17C6E" w:rsidRDefault="004F6256" w:rsidP="00FC08A6">
      <w:pPr>
        <w:rPr>
          <w:rFonts w:ascii="Segoe UI" w:hAnsi="Segoe UI" w:cs="Segoe UI"/>
          <w:lang w:val="pt-BR"/>
        </w:rPr>
      </w:pPr>
      <w:bookmarkStart w:id="3" w:name="_Toc21561819"/>
      <w:r w:rsidRPr="00D17C6E">
        <w:rPr>
          <w:rFonts w:ascii="Segoe UI" w:hAnsi="Segoe UI" w:cs="Segoe UI"/>
          <w:lang w:val="pt-BR"/>
        </w:rPr>
        <w:t>Rafael Augusto Camargo Pires</w:t>
      </w:r>
      <w:bookmarkEnd w:id="3"/>
    </w:p>
    <w:p w:rsidR="00AD66C3" w:rsidRPr="00D17C6E" w:rsidRDefault="004F6256" w:rsidP="00FC08A6">
      <w:pPr>
        <w:rPr>
          <w:rFonts w:ascii="Segoe UI" w:hAnsi="Segoe UI" w:cs="Segoe UI"/>
        </w:rPr>
      </w:pPr>
      <w:r w:rsidRPr="00D17C6E">
        <w:rPr>
          <w:rFonts w:ascii="Segoe UI" w:hAnsi="Segoe UI" w:cs="Segoe UI"/>
          <w:lang w:val="pt-BR"/>
        </w:rPr>
        <w:t>Sérgio Hiroshi Nonomura</w:t>
      </w:r>
      <w:r w:rsidRPr="00D17C6E">
        <w:rPr>
          <w:rFonts w:ascii="Segoe UI" w:hAnsi="Segoe UI" w:cs="Segoe UI"/>
          <w:lang w:val="pt-BR"/>
        </w:rPr>
        <w:tab/>
      </w:r>
    </w:p>
    <w:p w:rsidR="00AD66C3" w:rsidRPr="00D17C6E" w:rsidRDefault="00AD66C3">
      <w:pPr>
        <w:rPr>
          <w:rFonts w:ascii="Segoe UI" w:hAnsi="Segoe UI" w:cs="Segoe UI"/>
        </w:rPr>
        <w:sectPr w:rsidR="00AD66C3" w:rsidRPr="00D17C6E">
          <w:pgSz w:w="11906" w:h="16838" w:code="9"/>
          <w:pgMar w:top="1418" w:right="1418" w:bottom="1418" w:left="1418" w:header="680" w:footer="680" w:gutter="0"/>
          <w:cols w:space="720"/>
        </w:sectPr>
      </w:pPr>
    </w:p>
    <w:p w:rsidR="00AD66C3" w:rsidRPr="00D17C6E" w:rsidRDefault="00AD66C3">
      <w:pPr>
        <w:jc w:val="center"/>
        <w:rPr>
          <w:rFonts w:ascii="Segoe UI" w:hAnsi="Segoe UI" w:cs="Segoe UI"/>
          <w:b/>
          <w:sz w:val="28"/>
        </w:rPr>
      </w:pPr>
      <w:r w:rsidRPr="00D17C6E">
        <w:rPr>
          <w:rFonts w:ascii="Segoe UI" w:hAnsi="Segoe UI" w:cs="Segoe UI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AD66C3" w:rsidRPr="00D17C6E">
        <w:tc>
          <w:tcPr>
            <w:tcW w:w="1276" w:type="dxa"/>
            <w:shd w:val="pct12" w:color="000000" w:fill="FFFFFF"/>
          </w:tcPr>
          <w:p w:rsidR="00AD66C3" w:rsidRPr="00D17C6E" w:rsidRDefault="00AD66C3">
            <w:pPr>
              <w:pStyle w:val="Tabletext"/>
              <w:ind w:left="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D17C6E">
              <w:rPr>
                <w:rFonts w:ascii="Segoe UI" w:hAnsi="Segoe UI" w:cs="Segoe U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AD66C3" w:rsidRPr="00D17C6E" w:rsidRDefault="00AD66C3">
            <w:pPr>
              <w:pStyle w:val="Tabletext"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D17C6E">
              <w:rPr>
                <w:rFonts w:ascii="Segoe UI" w:hAnsi="Segoe UI" w:cs="Segoe U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AD66C3" w:rsidRPr="00D17C6E" w:rsidRDefault="00AD66C3">
            <w:pPr>
              <w:pStyle w:val="Tabletext"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D17C6E">
              <w:rPr>
                <w:rFonts w:ascii="Segoe UI" w:hAnsi="Segoe UI" w:cs="Segoe U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AD66C3" w:rsidRPr="00D17C6E" w:rsidRDefault="00AD66C3">
            <w:pPr>
              <w:pStyle w:val="Tabletext"/>
              <w:ind w:left="3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 w:rsidRPr="00D17C6E">
              <w:rPr>
                <w:rFonts w:ascii="Segoe UI" w:hAnsi="Segoe UI" w:cs="Segoe UI"/>
                <w:b/>
                <w:sz w:val="22"/>
                <w:lang w:val="pt-BR"/>
              </w:rPr>
              <w:t>Autor</w:t>
            </w:r>
          </w:p>
        </w:tc>
      </w:tr>
      <w:tr w:rsidR="00AD66C3" w:rsidRPr="00D17C6E">
        <w:tc>
          <w:tcPr>
            <w:tcW w:w="1276" w:type="dxa"/>
          </w:tcPr>
          <w:p w:rsidR="00AD66C3" w:rsidRPr="00D17C6E" w:rsidRDefault="00FC08A6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  <w:r w:rsidRPr="00D17C6E">
              <w:rPr>
                <w:rFonts w:ascii="Segoe UI" w:hAnsi="Segoe UI" w:cs="Segoe UI"/>
                <w:lang w:val="pt-BR"/>
              </w:rPr>
              <w:t>10/10/2019</w:t>
            </w:r>
          </w:p>
        </w:tc>
        <w:tc>
          <w:tcPr>
            <w:tcW w:w="992" w:type="dxa"/>
          </w:tcPr>
          <w:p w:rsidR="00AD66C3" w:rsidRPr="00D17C6E" w:rsidRDefault="00FC08A6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  <w:r w:rsidRPr="00D17C6E">
              <w:rPr>
                <w:rFonts w:ascii="Segoe UI" w:hAnsi="Segoe UI" w:cs="Segoe UI"/>
                <w:lang w:val="pt-BR"/>
              </w:rPr>
              <w:t>1.0</w:t>
            </w:r>
          </w:p>
        </w:tc>
        <w:tc>
          <w:tcPr>
            <w:tcW w:w="4536" w:type="dxa"/>
          </w:tcPr>
          <w:p w:rsidR="00AD66C3" w:rsidRPr="00D17C6E" w:rsidRDefault="00FC08A6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  <w:r w:rsidRPr="00D17C6E">
              <w:rPr>
                <w:rFonts w:ascii="Segoe UI" w:hAnsi="Segoe UI" w:cs="Segoe UI"/>
                <w:lang w:val="pt-BR"/>
              </w:rPr>
              <w:t>Versão preliminar do sistema gerenciamento remoto de temperatura</w:t>
            </w:r>
          </w:p>
        </w:tc>
        <w:tc>
          <w:tcPr>
            <w:tcW w:w="1985" w:type="dxa"/>
          </w:tcPr>
          <w:p w:rsidR="00AD66C3" w:rsidRPr="00D17C6E" w:rsidRDefault="00FC08A6">
            <w:pPr>
              <w:pStyle w:val="Tabletext"/>
              <w:ind w:left="30"/>
              <w:rPr>
                <w:rFonts w:ascii="Segoe UI" w:hAnsi="Segoe UI" w:cs="Segoe UI"/>
                <w:lang w:val="pt-BR"/>
              </w:rPr>
            </w:pPr>
            <w:r w:rsidRPr="00D17C6E">
              <w:rPr>
                <w:rFonts w:ascii="Segoe UI" w:hAnsi="Segoe UI" w:cs="Segoe UI"/>
                <w:lang w:val="pt-BR"/>
              </w:rPr>
              <w:t>equipe</w:t>
            </w: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34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30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  <w:tr w:rsidR="00AD66C3" w:rsidRPr="00D17C6E">
        <w:tc>
          <w:tcPr>
            <w:tcW w:w="1276" w:type="dxa"/>
          </w:tcPr>
          <w:p w:rsidR="00AD66C3" w:rsidRPr="00D17C6E" w:rsidRDefault="00AD66C3">
            <w:pPr>
              <w:pStyle w:val="Tabletext"/>
              <w:ind w:left="0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992" w:type="dxa"/>
          </w:tcPr>
          <w:p w:rsidR="00AD66C3" w:rsidRPr="00D17C6E" w:rsidRDefault="00AD66C3">
            <w:pPr>
              <w:pStyle w:val="Tabletext"/>
              <w:ind w:left="41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4536" w:type="dxa"/>
          </w:tcPr>
          <w:p w:rsidR="00AD66C3" w:rsidRPr="00D17C6E" w:rsidRDefault="00AD66C3">
            <w:pPr>
              <w:pStyle w:val="Tabletext"/>
              <w:ind w:left="18"/>
              <w:rPr>
                <w:rFonts w:ascii="Segoe UI" w:hAnsi="Segoe UI" w:cs="Segoe UI"/>
                <w:lang w:val="pt-BR"/>
              </w:rPr>
            </w:pPr>
          </w:p>
        </w:tc>
        <w:tc>
          <w:tcPr>
            <w:tcW w:w="1985" w:type="dxa"/>
          </w:tcPr>
          <w:p w:rsidR="00AD66C3" w:rsidRPr="00D17C6E" w:rsidRDefault="00AD66C3">
            <w:pPr>
              <w:pStyle w:val="Tabletext"/>
              <w:ind w:left="42"/>
              <w:rPr>
                <w:rFonts w:ascii="Segoe UI" w:hAnsi="Segoe UI" w:cs="Segoe UI"/>
                <w:lang w:val="pt-BR"/>
              </w:rPr>
            </w:pPr>
          </w:p>
        </w:tc>
      </w:tr>
    </w:tbl>
    <w:p w:rsidR="00AD66C3" w:rsidRPr="00D17C6E" w:rsidRDefault="00AD66C3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  <w:sectPr w:rsidR="00AD66C3" w:rsidRPr="00D17C6E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AD66C3" w:rsidRPr="00D17C6E" w:rsidRDefault="00AD66C3">
      <w:pPr>
        <w:pStyle w:val="conteudo"/>
        <w:outlineLvl w:val="0"/>
        <w:rPr>
          <w:rFonts w:ascii="Segoe UI" w:hAnsi="Segoe UI" w:cs="Segoe UI"/>
        </w:rPr>
      </w:pPr>
      <w:bookmarkStart w:id="4" w:name="_Toc21719538"/>
      <w:r w:rsidRPr="00D17C6E">
        <w:rPr>
          <w:rFonts w:ascii="Segoe UI" w:hAnsi="Segoe UI" w:cs="Segoe UI"/>
        </w:rPr>
        <w:lastRenderedPageBreak/>
        <w:t>Conteúdo</w:t>
      </w:r>
      <w:bookmarkEnd w:id="4"/>
    </w:p>
    <w:p w:rsidR="00FA5F74" w:rsidRDefault="00AD66C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r w:rsidRPr="00D17C6E">
        <w:rPr>
          <w:rFonts w:ascii="Segoe UI" w:hAnsi="Segoe UI" w:cs="Segoe UI"/>
        </w:rPr>
        <w:fldChar w:fldCharType="begin"/>
      </w:r>
      <w:r w:rsidRPr="00D17C6E">
        <w:rPr>
          <w:rFonts w:ascii="Segoe UI" w:hAnsi="Segoe UI" w:cs="Segoe UI"/>
        </w:rPr>
        <w:instrText xml:space="preserve"> TOC \o "1-3" \h \z </w:instrText>
      </w:r>
      <w:r w:rsidRPr="00D17C6E">
        <w:rPr>
          <w:rFonts w:ascii="Segoe UI" w:hAnsi="Segoe UI" w:cs="Segoe UI"/>
        </w:rPr>
        <w:fldChar w:fldCharType="separate"/>
      </w:r>
      <w:hyperlink w:anchor="_Toc21974437" w:history="1">
        <w:r w:rsidR="00FA5F74" w:rsidRPr="00955E7E">
          <w:rPr>
            <w:rStyle w:val="Hyperlink"/>
            <w:rFonts w:ascii="Segoe UI" w:hAnsi="Segoe UI" w:cs="Segoe UI"/>
          </w:rPr>
          <w:t>1.</w:t>
        </w:r>
        <w:r w:rsidR="00FA5F7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</w:rPr>
          <w:t>Introdução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_Toc21974437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4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38" w:history="1">
        <w:r w:rsidR="00FA5F74" w:rsidRPr="00955E7E">
          <w:rPr>
            <w:rStyle w:val="Hyperlink"/>
            <w:rFonts w:ascii="Segoe UI" w:hAnsi="Segoe UI" w:cs="Segoe UI"/>
          </w:rPr>
          <w:t>1.1</w:t>
        </w:r>
        <w:r w:rsidR="00FA5F74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</w:rPr>
          <w:t>Convenções, termos e abreviações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_Toc21974438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4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39" w:history="1">
        <w:r w:rsidR="00FA5F74" w:rsidRPr="00955E7E">
          <w:rPr>
            <w:rStyle w:val="Hyperlink"/>
            <w:rFonts w:ascii="Segoe UI" w:hAnsi="Segoe UI" w:cs="Segoe UI"/>
          </w:rPr>
          <w:t>1.1.1</w:t>
        </w:r>
        <w:r w:rsidR="00FA5F74">
          <w:rPr>
            <w:rFonts w:asciiTheme="minorHAnsi" w:eastAsiaTheme="minorEastAsia" w:hAnsiTheme="minorHAnsi" w:cstheme="minorBidi"/>
            <w:i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</w:rPr>
          <w:t>Identificação dos requisitos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_Toc21974439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4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40" w:history="1">
        <w:r w:rsidR="00FA5F74" w:rsidRPr="00955E7E">
          <w:rPr>
            <w:rStyle w:val="Hyperlink"/>
            <w:rFonts w:ascii="Segoe UI" w:hAnsi="Segoe UI" w:cs="Segoe UI"/>
          </w:rPr>
          <w:t>1.1.2</w:t>
        </w:r>
        <w:r w:rsidR="00FA5F74">
          <w:rPr>
            <w:rFonts w:asciiTheme="minorHAnsi" w:eastAsiaTheme="minorEastAsia" w:hAnsiTheme="minorHAnsi" w:cstheme="minorBidi"/>
            <w:i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</w:rPr>
          <w:t>Prioridades dos requisitos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_Toc21974440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4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21974441" w:history="1">
        <w:r w:rsidR="00FA5F74" w:rsidRPr="00955E7E">
          <w:rPr>
            <w:rStyle w:val="Hyperlink"/>
            <w:rFonts w:ascii="Segoe UI" w:hAnsi="Segoe UI" w:cs="Segoe UI"/>
          </w:rPr>
          <w:t>2.</w:t>
        </w:r>
        <w:r w:rsidR="00FA5F7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</w:rPr>
          <w:t>Descrição geral do sistema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_Toc21974441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5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2" w:history="1">
        <w:r w:rsidR="00FA5F74" w:rsidRPr="00955E7E">
          <w:rPr>
            <w:rStyle w:val="Hyperlink"/>
            <w:rFonts w:ascii="Segoe UI" w:hAnsi="Segoe UI" w:cs="Segoe UI"/>
          </w:rPr>
          <w:t>2.1</w:t>
        </w:r>
        <w:r w:rsidR="00FA5F74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</w:rPr>
          <w:t>Abrangência e sistemas relacionados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_Toc21974442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5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21974443" w:history="1">
        <w:r w:rsidR="00FA5F74" w:rsidRPr="00955E7E">
          <w:rPr>
            <w:rStyle w:val="Hyperlink"/>
            <w:rFonts w:ascii="Segoe UI" w:hAnsi="Segoe UI" w:cs="Segoe UI"/>
          </w:rPr>
          <w:t>3.</w:t>
        </w:r>
        <w:r w:rsidR="00FA5F7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</w:rPr>
          <w:t>Requisitos funcionais (casos de uso)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_Toc21974443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5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4" w:history="1"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3.1</w:t>
        </w:r>
        <w:r w:rsidR="00FA5F74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RF001 - Configurar dispositivo para conexão à internet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_Toc21974444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5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5" w:history="1"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3.2</w:t>
        </w:r>
        <w:r w:rsidR="00FA5F74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RF002 - Definir limites de temperatura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_Toc21974445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7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6" w:history="1"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3.3</w:t>
        </w:r>
        <w:r w:rsidR="00FA5F74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RF003 - Abrir e fechar automaticamente as janelas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_Toc21974446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9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7" w:history="1"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3.4</w:t>
        </w:r>
        <w:r w:rsidR="00FA5F74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RF004 - Ligar e desligar automaticamente os ventiladores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_Toc21974447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11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8" w:history="1"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3.5</w:t>
        </w:r>
        <w:r w:rsidR="00FA5F74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RF005 - Ligar e desligar controle automático de janelas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_Toc21974448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13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pt-BR" w:eastAsia="pt-BR"/>
        </w:rPr>
      </w:pPr>
      <w:hyperlink w:anchor="_Toc21974449" w:history="1"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3.6</w:t>
        </w:r>
        <w:r w:rsidR="00FA5F74">
          <w:rPr>
            <w:rFonts w:asciiTheme="minorHAnsi" w:eastAsiaTheme="minorEastAsia" w:hAnsiTheme="minorHAnsi" w:cstheme="minorBidi"/>
            <w:small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  <w:rFonts w:ascii="Segoe UI" w:hAnsi="Segoe UI" w:cs="Segoe UI"/>
            <w:lang w:val="pt-BR" w:eastAsia="pt-BR"/>
          </w:rPr>
          <w:t>RF006 - Ligar e desligar controle automático de ventiladores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_Toc21974449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15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21974450" w:history="1">
        <w:r w:rsidR="00FA5F74" w:rsidRPr="00955E7E">
          <w:rPr>
            <w:rStyle w:val="Hyperlink"/>
          </w:rPr>
          <w:t>4.</w:t>
        </w:r>
        <w:r w:rsidR="00FA5F7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 w:rsidR="00FA5F74" w:rsidRPr="00955E7E">
          <w:rPr>
            <w:rStyle w:val="Hyperlink"/>
          </w:rPr>
          <w:t>Requisitos não-funcionais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_Toc21974450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16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51" w:history="1">
        <w:r w:rsidR="00FA5F74" w:rsidRPr="00955E7E">
          <w:rPr>
            <w:rStyle w:val="Hyperlink"/>
          </w:rPr>
          <w:t xml:space="preserve">[NF001] </w:t>
        </w:r>
        <w:r w:rsidR="00FA5F74" w:rsidRPr="00955E7E">
          <w:rPr>
            <w:rStyle w:val="Hyperlink"/>
            <w:iCs/>
          </w:rPr>
          <w:t>Usabilidade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_Toc21974451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16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52" w:history="1">
        <w:r w:rsidR="00FA5F74" w:rsidRPr="00955E7E">
          <w:rPr>
            <w:rStyle w:val="Hyperlink"/>
          </w:rPr>
          <w:t xml:space="preserve">[NF002] </w:t>
        </w:r>
        <w:r w:rsidR="00FA5F74" w:rsidRPr="00955E7E">
          <w:rPr>
            <w:rStyle w:val="Hyperlink"/>
            <w:iCs/>
          </w:rPr>
          <w:t>Desempenho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_Toc21974452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16</w:t>
        </w:r>
        <w:r w:rsidR="00FA5F74">
          <w:rPr>
            <w:webHidden/>
          </w:rPr>
          <w:fldChar w:fldCharType="end"/>
        </w:r>
      </w:hyperlink>
    </w:p>
    <w:p w:rsidR="00FA5F74" w:rsidRDefault="00620D3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sz w:val="22"/>
          <w:szCs w:val="22"/>
          <w:lang w:val="pt-BR" w:eastAsia="pt-BR"/>
        </w:rPr>
      </w:pPr>
      <w:hyperlink w:anchor="_Toc21974453" w:history="1">
        <w:r w:rsidR="00FA5F74" w:rsidRPr="00955E7E">
          <w:rPr>
            <w:rStyle w:val="Hyperlink"/>
          </w:rPr>
          <w:t xml:space="preserve">[NF003] </w:t>
        </w:r>
        <w:r w:rsidR="00FA5F74" w:rsidRPr="00955E7E">
          <w:rPr>
            <w:rStyle w:val="Hyperlink"/>
            <w:iCs/>
          </w:rPr>
          <w:t>Hardware e Software</w:t>
        </w:r>
        <w:r w:rsidR="00FA5F74">
          <w:rPr>
            <w:webHidden/>
          </w:rPr>
          <w:tab/>
        </w:r>
        <w:r w:rsidR="00FA5F74">
          <w:rPr>
            <w:webHidden/>
          </w:rPr>
          <w:fldChar w:fldCharType="begin"/>
        </w:r>
        <w:r w:rsidR="00FA5F74">
          <w:rPr>
            <w:webHidden/>
          </w:rPr>
          <w:instrText xml:space="preserve"> PAGEREF _Toc21974453 \h </w:instrText>
        </w:r>
        <w:r w:rsidR="00FA5F74">
          <w:rPr>
            <w:webHidden/>
          </w:rPr>
        </w:r>
        <w:r w:rsidR="00FA5F74">
          <w:rPr>
            <w:webHidden/>
          </w:rPr>
          <w:fldChar w:fldCharType="separate"/>
        </w:r>
        <w:r w:rsidR="00C4245B">
          <w:rPr>
            <w:webHidden/>
          </w:rPr>
          <w:t>17</w:t>
        </w:r>
        <w:r w:rsidR="00FA5F74">
          <w:rPr>
            <w:webHidden/>
          </w:rPr>
          <w:fldChar w:fldCharType="end"/>
        </w:r>
      </w:hyperlink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  <w:sz w:val="20"/>
        </w:rPr>
        <w:fldChar w:fldCharType="end"/>
      </w:r>
    </w:p>
    <w:p w:rsidR="00AD66C3" w:rsidRPr="00D17C6E" w:rsidRDefault="00AD66C3">
      <w:pPr>
        <w:rPr>
          <w:rFonts w:ascii="Segoe UI" w:hAnsi="Segoe UI" w:cs="Segoe UI"/>
        </w:rPr>
        <w:sectPr w:rsidR="00AD66C3" w:rsidRPr="00D17C6E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AD66C3" w:rsidRPr="00D17C6E" w:rsidRDefault="00AD66C3">
      <w:pPr>
        <w:pStyle w:val="Ttulo1"/>
        <w:rPr>
          <w:rFonts w:ascii="Segoe UI" w:hAnsi="Segoe UI" w:cs="Segoe UI"/>
        </w:rPr>
      </w:pPr>
      <w:bookmarkStart w:id="6" w:name="_Toc467473439"/>
      <w:bookmarkStart w:id="7" w:name="_Toc467473971"/>
      <w:bookmarkStart w:id="8" w:name="_Toc467477710"/>
      <w:bookmarkStart w:id="9" w:name="_Toc467494864"/>
      <w:bookmarkStart w:id="10" w:name="_Toc467495234"/>
      <w:bookmarkStart w:id="11" w:name="_Toc468086040"/>
      <w:bookmarkStart w:id="12" w:name="_Toc497896595"/>
      <w:bookmarkStart w:id="13" w:name="_Toc21719539"/>
      <w:bookmarkStart w:id="14" w:name="_Toc21974437"/>
      <w:r w:rsidRPr="00D17C6E">
        <w:rPr>
          <w:rFonts w:ascii="Segoe UI" w:hAnsi="Segoe UI" w:cs="Segoe UI"/>
        </w:rPr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D66C3" w:rsidRPr="00D17C6E" w:rsidRDefault="00AD66C3" w:rsidP="003E4DDD">
      <w:pPr>
        <w:pStyle w:val="Ttulo2"/>
        <w:framePr w:wrap="auto" w:vAnchor="margin" w:yAlign="inline"/>
        <w:rPr>
          <w:rFonts w:ascii="Segoe UI" w:hAnsi="Segoe UI" w:cs="Segoe UI"/>
        </w:rPr>
      </w:pPr>
      <w:bookmarkStart w:id="15" w:name="_Toc467473441"/>
      <w:bookmarkStart w:id="16" w:name="_Toc467473973"/>
      <w:bookmarkStart w:id="17" w:name="_Toc467477712"/>
      <w:bookmarkStart w:id="18" w:name="_Toc467494866"/>
      <w:bookmarkStart w:id="19" w:name="_Toc467495236"/>
      <w:bookmarkStart w:id="20" w:name="_Toc468086042"/>
      <w:bookmarkStart w:id="21" w:name="_Toc497727739"/>
      <w:bookmarkStart w:id="22" w:name="_Toc497728152"/>
      <w:bookmarkStart w:id="23" w:name="_Toc497896534"/>
      <w:bookmarkStart w:id="24" w:name="_Toc497896625"/>
      <w:bookmarkStart w:id="25" w:name="_Toc497896682"/>
      <w:bookmarkStart w:id="26" w:name="_Toc21719540"/>
      <w:bookmarkStart w:id="27" w:name="_Toc21974438"/>
      <w:r w:rsidRPr="00D17C6E">
        <w:rPr>
          <w:rFonts w:ascii="Segoe UI" w:hAnsi="Segoe UI" w:cs="Segoe UI"/>
        </w:rPr>
        <w:t>Convenções, termos e abreviações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D66C3" w:rsidRPr="00D17C6E" w:rsidRDefault="00AD66C3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A correta interpretação deste documento exige o conhecimento de algumas convenções e termos específicos, que são descritos a seguir.</w:t>
      </w:r>
    </w:p>
    <w:p w:rsidR="00AD66C3" w:rsidRPr="00D17C6E" w:rsidRDefault="00AD66C3">
      <w:pPr>
        <w:pStyle w:val="Ttulo3"/>
        <w:rPr>
          <w:rFonts w:ascii="Segoe UI" w:hAnsi="Segoe UI" w:cs="Segoe UI"/>
        </w:rPr>
      </w:pPr>
      <w:bookmarkStart w:id="28" w:name="_Toc468086043"/>
      <w:bookmarkStart w:id="29" w:name="_Toc497727740"/>
      <w:bookmarkStart w:id="30" w:name="_Toc497728153"/>
      <w:bookmarkStart w:id="31" w:name="_Toc497896535"/>
      <w:bookmarkStart w:id="32" w:name="_Toc497896626"/>
      <w:bookmarkStart w:id="33" w:name="_Toc497896683"/>
      <w:bookmarkStart w:id="34" w:name="_Toc21719541"/>
      <w:bookmarkStart w:id="35" w:name="_Toc21974439"/>
      <w:r w:rsidRPr="00D17C6E">
        <w:rPr>
          <w:rFonts w:ascii="Segoe UI" w:hAnsi="Segoe UI" w:cs="Segoe UI"/>
        </w:rPr>
        <w:t>Identificação dos requisitos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AD66C3" w:rsidRPr="00D17C6E" w:rsidRDefault="00AD66C3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Por convenção, a referência a requisitos é feita através do nome da subseção onde eles estão descritos, seguidos do identificador do requisito, de acordo com a especificação a seguir:</w:t>
      </w:r>
    </w:p>
    <w:p w:rsidR="00FC08A6" w:rsidRPr="00D17C6E" w:rsidRDefault="00FC08A6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[</w:t>
      </w:r>
      <w:r w:rsidRPr="00D17C6E">
        <w:rPr>
          <w:rFonts w:ascii="Segoe UI" w:hAnsi="Segoe UI" w:cs="Segoe UI"/>
          <w:i/>
        </w:rPr>
        <w:t>nome da subseção. identificador do requisito</w:t>
      </w:r>
      <w:r w:rsidRPr="00D17C6E">
        <w:rPr>
          <w:rFonts w:ascii="Segoe UI" w:hAnsi="Segoe UI" w:cs="Segoe UI"/>
        </w:rPr>
        <w:t>]</w:t>
      </w:r>
    </w:p>
    <w:p w:rsidR="00FC08A6" w:rsidRPr="00D17C6E" w:rsidRDefault="00FC08A6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:rsidR="00FC08A6" w:rsidRPr="00D17C6E" w:rsidRDefault="00FC08A6">
      <w:pPr>
        <w:rPr>
          <w:rFonts w:ascii="Segoe UI" w:hAnsi="Segoe UI" w:cs="Segoe UI"/>
        </w:rPr>
      </w:pPr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>Os requisitos devem ser identificados com um identificador único. A numeração inicia com o identificador [RF001] ou [NF001] e prossegue sendo incrementada à medida que forem surgindo novos requisitos.</w:t>
      </w:r>
    </w:p>
    <w:p w:rsidR="00AD66C3" w:rsidRPr="00D17C6E" w:rsidRDefault="00AD66C3">
      <w:pPr>
        <w:pStyle w:val="Ttulo3"/>
        <w:rPr>
          <w:rFonts w:ascii="Segoe UI" w:hAnsi="Segoe UI" w:cs="Segoe UI"/>
        </w:rPr>
      </w:pPr>
      <w:bookmarkStart w:id="36" w:name="_Toc468086044"/>
      <w:bookmarkStart w:id="37" w:name="_Toc497727741"/>
      <w:bookmarkStart w:id="38" w:name="_Toc497728154"/>
      <w:bookmarkStart w:id="39" w:name="_Toc497896536"/>
      <w:bookmarkStart w:id="40" w:name="_Toc497896627"/>
      <w:bookmarkStart w:id="41" w:name="_Toc497896684"/>
      <w:bookmarkStart w:id="42" w:name="_Toc21719542"/>
      <w:bookmarkStart w:id="43" w:name="_Toc21974440"/>
      <w:r w:rsidRPr="00D17C6E">
        <w:rPr>
          <w:rFonts w:ascii="Segoe UI" w:hAnsi="Segoe UI" w:cs="Segoe UI"/>
        </w:rPr>
        <w:t>Prioridades dos requisitos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AD66C3" w:rsidRPr="00D17C6E" w:rsidRDefault="00AD66C3">
      <w:pPr>
        <w:rPr>
          <w:rFonts w:ascii="Segoe UI" w:hAnsi="Segoe UI" w:cs="Segoe UI"/>
        </w:rPr>
      </w:pPr>
      <w:r w:rsidRPr="00D17C6E">
        <w:rPr>
          <w:rFonts w:ascii="Segoe UI" w:hAnsi="Segoe UI" w:cs="Segoe UI"/>
        </w:rPr>
        <w:t xml:space="preserve">Para estabelecer a prioridade dos requisitos, nas seções 4 e 5, foram adotadas as denominações “essencial”, “importante” e “desejável”. </w:t>
      </w:r>
    </w:p>
    <w:p w:rsidR="00FC08A6" w:rsidRPr="00D17C6E" w:rsidRDefault="00FC08A6">
      <w:pPr>
        <w:rPr>
          <w:rFonts w:ascii="Segoe UI" w:hAnsi="Segoe UI" w:cs="Segoe UI"/>
        </w:rPr>
      </w:pPr>
    </w:p>
    <w:p w:rsidR="00AD66C3" w:rsidRPr="00D17C6E" w:rsidRDefault="00AD66C3">
      <w:pPr>
        <w:pStyle w:val="Commarcadores"/>
        <w:rPr>
          <w:rFonts w:ascii="Segoe UI" w:hAnsi="Segoe UI" w:cs="Segoe UI"/>
        </w:rPr>
      </w:pPr>
      <w:r w:rsidRPr="00D17C6E">
        <w:rPr>
          <w:rFonts w:ascii="Segoe UI" w:hAnsi="Segoe UI" w:cs="Segoe UI"/>
          <w:b/>
        </w:rPr>
        <w:t>Essencial</w:t>
      </w:r>
      <w:r w:rsidRPr="00D17C6E">
        <w:rPr>
          <w:rFonts w:ascii="Segoe UI" w:hAnsi="Segoe UI" w:cs="Segoe UI"/>
        </w:rPr>
        <w:t xml:space="preserve"> é o requisito sem o qual o sistema não entra em funcionamento. Requisitos essenciais são requisitos imprescindíveis, que têm que ser implementados impreterivelmente.</w:t>
      </w:r>
    </w:p>
    <w:p w:rsidR="00AD66C3" w:rsidRPr="00D17C6E" w:rsidRDefault="00AD66C3">
      <w:pPr>
        <w:pStyle w:val="Commarcadores"/>
        <w:rPr>
          <w:rFonts w:ascii="Segoe UI" w:hAnsi="Segoe UI" w:cs="Segoe UI"/>
        </w:rPr>
      </w:pPr>
      <w:r w:rsidRPr="00D17C6E">
        <w:rPr>
          <w:rFonts w:ascii="Segoe UI" w:hAnsi="Segoe UI" w:cs="Segoe UI"/>
          <w:b/>
        </w:rPr>
        <w:t>Importante</w:t>
      </w:r>
      <w:r w:rsidRPr="00D17C6E">
        <w:rPr>
          <w:rFonts w:ascii="Segoe UI" w:hAnsi="Segoe UI" w:cs="Segoe UI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AD66C3" w:rsidRPr="00D17C6E" w:rsidRDefault="00AD66C3">
      <w:pPr>
        <w:pStyle w:val="Commarcadores"/>
        <w:rPr>
          <w:rFonts w:ascii="Segoe UI" w:hAnsi="Segoe UI" w:cs="Segoe UI"/>
        </w:rPr>
      </w:pPr>
      <w:r w:rsidRPr="00D17C6E">
        <w:rPr>
          <w:rFonts w:ascii="Segoe UI" w:hAnsi="Segoe UI" w:cs="Segoe UI"/>
          <w:b/>
        </w:rPr>
        <w:t>Desejável</w:t>
      </w:r>
      <w:r w:rsidRPr="00D17C6E">
        <w:rPr>
          <w:rFonts w:ascii="Segoe UI" w:hAnsi="Segoe UI" w:cs="Segoe UI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AD66C3" w:rsidRPr="00D17C6E" w:rsidRDefault="00AD66C3">
      <w:pPr>
        <w:pStyle w:val="Ttulo1"/>
        <w:rPr>
          <w:rFonts w:ascii="Segoe UI" w:hAnsi="Segoe UI" w:cs="Segoe UI"/>
        </w:rPr>
      </w:pPr>
      <w:bookmarkStart w:id="44" w:name="_Hlt467473290"/>
      <w:bookmarkStart w:id="45" w:name="_Toc467473443"/>
      <w:bookmarkStart w:id="46" w:name="_Toc467473975"/>
      <w:bookmarkStart w:id="47" w:name="_Toc467477714"/>
      <w:bookmarkStart w:id="48" w:name="_Toc467494868"/>
      <w:bookmarkStart w:id="49" w:name="_Toc467495238"/>
      <w:bookmarkStart w:id="50" w:name="_Toc468086046"/>
      <w:bookmarkStart w:id="51" w:name="_Toc497896596"/>
      <w:bookmarkStart w:id="52" w:name="_Toc21719543"/>
      <w:bookmarkStart w:id="53" w:name="_Toc21974441"/>
      <w:bookmarkEnd w:id="44"/>
      <w:r w:rsidRPr="00D17C6E">
        <w:rPr>
          <w:rFonts w:ascii="Segoe UI" w:hAnsi="Segoe UI" w:cs="Segoe UI"/>
        </w:rPr>
        <w:lastRenderedPageBreak/>
        <w:t>Descrição geral do sistema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AD66C3" w:rsidRPr="003E4DDD" w:rsidRDefault="00AD66C3" w:rsidP="003E4DDD">
      <w:pPr>
        <w:pStyle w:val="Ttulo2"/>
        <w:framePr w:wrap="auto" w:vAnchor="margin" w:yAlign="inline"/>
        <w:rPr>
          <w:rFonts w:ascii="Segoe UI" w:hAnsi="Segoe UI" w:cs="Segoe UI"/>
          <w:u w:val="single"/>
        </w:rPr>
      </w:pPr>
      <w:bookmarkStart w:id="54" w:name="_Toc467473444"/>
      <w:bookmarkStart w:id="55" w:name="_Toc467473976"/>
      <w:bookmarkStart w:id="56" w:name="_Toc467477715"/>
      <w:bookmarkStart w:id="57" w:name="_Toc467494869"/>
      <w:bookmarkStart w:id="58" w:name="_Toc467495239"/>
      <w:bookmarkStart w:id="59" w:name="_Toc468086047"/>
      <w:bookmarkStart w:id="60" w:name="_Toc497726438"/>
      <w:bookmarkStart w:id="61" w:name="_Toc497896597"/>
      <w:bookmarkStart w:id="62" w:name="_Toc21719544"/>
      <w:bookmarkStart w:id="63" w:name="_Toc21974442"/>
      <w:r w:rsidRPr="003E4DDD">
        <w:rPr>
          <w:rFonts w:ascii="Segoe UI" w:hAnsi="Segoe UI" w:cs="Segoe UI"/>
          <w:u w:val="single"/>
        </w:rPr>
        <w:t>Abrangência e sistemas relacionados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C83376" w:rsidRPr="00D17C6E" w:rsidRDefault="00C83376" w:rsidP="00FC08A6">
      <w:pPr>
        <w:autoSpaceDE w:val="0"/>
        <w:rPr>
          <w:rFonts w:ascii="Segoe UI" w:eastAsia="ArialMT" w:hAnsi="Segoe UI" w:cs="Segoe UI"/>
        </w:rPr>
      </w:pPr>
    </w:p>
    <w:p w:rsidR="00FC08A6" w:rsidRPr="00D17C6E" w:rsidRDefault="00FC08A6" w:rsidP="00FC08A6">
      <w:pPr>
        <w:autoSpaceDE w:val="0"/>
        <w:rPr>
          <w:rFonts w:ascii="Segoe UI" w:eastAsia="ArialMT" w:hAnsi="Segoe UI" w:cs="Segoe UI"/>
        </w:rPr>
      </w:pPr>
      <w:r w:rsidRPr="00D17C6E">
        <w:rPr>
          <w:rFonts w:ascii="Segoe UI" w:eastAsia="ArialMT" w:hAnsi="Segoe UI" w:cs="Segoe UI"/>
        </w:rPr>
        <w:t>O gerenciamento Remoto de Temperatura permitirá via internet obter informações da temperatura do ambiente residencial. Permitirá controlar a temperatura do ambiente residencial e possibilitar mesmo à distância poder controlar dispositivos que possam estabelecer a temperatura desejada.</w:t>
      </w:r>
    </w:p>
    <w:p w:rsidR="00AD66C3" w:rsidRPr="00D17C6E" w:rsidRDefault="00AD66C3">
      <w:pPr>
        <w:rPr>
          <w:rFonts w:ascii="Segoe UI" w:hAnsi="Segoe UI" w:cs="Segoe UI"/>
          <w:caps/>
        </w:rPr>
      </w:pPr>
    </w:p>
    <w:p w:rsidR="00AD66C3" w:rsidRPr="00D17C6E" w:rsidRDefault="00AD66C3">
      <w:pPr>
        <w:pStyle w:val="Ttulo1"/>
        <w:ind w:left="431" w:hanging="431"/>
        <w:rPr>
          <w:rFonts w:ascii="Segoe UI" w:hAnsi="Segoe UI" w:cs="Segoe UI"/>
        </w:rPr>
      </w:pPr>
      <w:bookmarkStart w:id="64" w:name="_Toc21719545"/>
      <w:bookmarkStart w:id="65" w:name="_Toc21974443"/>
      <w:r w:rsidRPr="00D17C6E">
        <w:rPr>
          <w:rFonts w:ascii="Segoe UI" w:hAnsi="Segoe UI" w:cs="Segoe UI"/>
        </w:rPr>
        <w:t>Requisitos funcionais (casos de uso)</w:t>
      </w:r>
      <w:bookmarkEnd w:id="64"/>
      <w:bookmarkEnd w:id="65"/>
    </w:p>
    <w:p w:rsidR="000B7223" w:rsidRPr="00D17C6E" w:rsidRDefault="000B7223" w:rsidP="003E4DDD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66" w:name="_Toc21974444"/>
      <w:r w:rsidRPr="00D17C6E">
        <w:rPr>
          <w:rFonts w:ascii="Segoe UI" w:hAnsi="Segoe UI" w:cs="Segoe UI"/>
          <w:lang w:val="pt-BR" w:eastAsia="pt-BR"/>
        </w:rPr>
        <w:t>RF001 - Configurar dispositivo para conexão à internet</w:t>
      </w:r>
      <w:bookmarkEnd w:id="66"/>
    </w:p>
    <w:p w:rsid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EA2478" w:rsidRDefault="00EA2478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EA2478" w:rsidRDefault="004A60D0" w:rsidP="00EA2478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648325" cy="3343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1 - Configurar dispositivo para conexão à intern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78" w:rsidRPr="004A60D0" w:rsidRDefault="002B47B6" w:rsidP="004A60D0">
      <w:pPr>
        <w:jc w:val="center"/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</w:pPr>
      <w:proofErr w:type="gramStart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</w:t>
      </w:r>
      <w:proofErr w:type="gramEnd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 - diagrama de caso de uso - RF001- configurar dispositivo para conexão à internet</w:t>
      </w:r>
    </w:p>
    <w:p w:rsidR="00EA2478" w:rsidRPr="00F27A1C" w:rsidRDefault="00EA2478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Este caso de uso permite que o usuário conecte o sistema à internet para futuras interações.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Usuário se conecta ao sistema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 (</w:t>
      </w:r>
      <w:proofErr w:type="spellStart"/>
      <w:proofErr w:type="gramStart"/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bluetooth</w:t>
      </w:r>
      <w:proofErr w:type="spellEnd"/>
      <w:proofErr w:type="gramEnd"/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, </w:t>
      </w:r>
      <w:proofErr w:type="spellStart"/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wi-fi</w:t>
      </w:r>
      <w:proofErr w:type="spellEnd"/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)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D91CB4" w:rsidRDefault="00D91CB4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Usuário </w:t>
      </w:r>
    </w:p>
    <w:p w:rsidR="00D91CB4" w:rsidRDefault="00D91CB4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lastRenderedPageBreak/>
        <w:t>Dispositivo móvel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sistema deve estar ligado e o </w:t>
      </w:r>
      <w:proofErr w:type="spellStart"/>
      <w:proofErr w:type="gramStart"/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bluetooth</w:t>
      </w:r>
      <w:proofErr w:type="spellEnd"/>
      <w:proofErr w:type="gramEnd"/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deve estar pronto para pareamento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27A1C">
      <w:pPr>
        <w:numPr>
          <w:ilvl w:val="0"/>
          <w:numId w:val="2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Conclusões com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estará conectado à internet</w:t>
      </w:r>
    </w:p>
    <w:p w:rsidR="00F27A1C" w:rsidRPr="00F27A1C" w:rsidRDefault="00F27A1C" w:rsidP="00D17C6E">
      <w:pPr>
        <w:numPr>
          <w:ilvl w:val="0"/>
          <w:numId w:val="2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sem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Será mostrada uma mensagem de erro informando o motivo da falha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usuário pareia com o sistema via Bluetooth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usuário insere o nome da rede no campo pertinente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insere a senha da rede no campo pertinente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clica no botão “Conectar”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 O sistema 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ESP32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testa a conexão com a internet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conecta-se à internet (A1)</w:t>
      </w:r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</w:t>
      </w:r>
      <w:r w:rsidR="00D91CB4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EPS32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mostra </w:t>
      </w:r>
      <w:proofErr w:type="gramStart"/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 mensagem “Conectado com sucesso”</w:t>
      </w:r>
      <w:proofErr w:type="gramEnd"/>
    </w:p>
    <w:p w:rsidR="00F27A1C" w:rsidRPr="00F27A1C" w:rsidRDefault="00F27A1C" w:rsidP="00F27A1C">
      <w:pPr>
        <w:numPr>
          <w:ilvl w:val="0"/>
          <w:numId w:val="2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O sistema não conseguiu conectar-se à internet</w:t>
      </w:r>
    </w:p>
    <w:p w:rsidR="00F27A1C" w:rsidRPr="00F27A1C" w:rsidRDefault="00F27A1C" w:rsidP="00F27A1C">
      <w:pPr>
        <w:numPr>
          <w:ilvl w:val="0"/>
          <w:numId w:val="24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 O sistema mostra a mensagem “Nome da rede ou senha de </w:t>
      </w:r>
      <w:proofErr w:type="gramStart"/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rede incorretos”</w:t>
      </w:r>
      <w:proofErr w:type="gramEnd"/>
    </w:p>
    <w:p w:rsidR="00F27A1C" w:rsidRPr="00F27A1C" w:rsidRDefault="00F27A1C" w:rsidP="00F27A1C">
      <w:pPr>
        <w:numPr>
          <w:ilvl w:val="0"/>
          <w:numId w:val="24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2B47B6" w:rsidRDefault="002B47B6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F27A1C" w:rsidRPr="00D17C6E" w:rsidRDefault="00106351" w:rsidP="003E4DDD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67" w:name="_Toc21974445"/>
      <w:r>
        <w:rPr>
          <w:rFonts w:ascii="Segoe UI" w:hAnsi="Segoe UI" w:cs="Segoe UI"/>
          <w:lang w:val="pt-BR" w:eastAsia="pt-BR"/>
        </w:rPr>
        <w:lastRenderedPageBreak/>
        <w:t>RF002 - Definir</w:t>
      </w:r>
      <w:r w:rsidR="00F27A1C" w:rsidRPr="00D17C6E">
        <w:rPr>
          <w:rFonts w:ascii="Segoe UI" w:hAnsi="Segoe UI" w:cs="Segoe UI"/>
          <w:lang w:val="pt-BR" w:eastAsia="pt-BR"/>
        </w:rPr>
        <w:t xml:space="preserve"> limites de temperatura</w:t>
      </w:r>
      <w:bookmarkEnd w:id="67"/>
    </w:p>
    <w:p w:rsid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1D25CF" w:rsidRDefault="0089256B" w:rsidP="00F36C7E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pt;height:300.5pt">
            <v:imagedata r:id="rId12" o:title="UC-RF002"/>
          </v:shape>
        </w:pict>
      </w:r>
    </w:p>
    <w:p w:rsidR="001D25CF" w:rsidRDefault="00F36C7E" w:rsidP="00F36C7E">
      <w:pPr>
        <w:jc w:val="center"/>
        <w:rPr>
          <w:rFonts w:ascii="Segoe UI" w:hAnsi="Segoe UI" w:cs="Segoe UI"/>
          <w:noProof w:val="0"/>
          <w:lang w:val="pt-BR" w:eastAsia="pt-BR"/>
        </w:rPr>
      </w:pPr>
      <w:proofErr w:type="gramStart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</w:t>
      </w:r>
      <w:proofErr w:type="gramEnd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 - diagrama de caso de uso - RF00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2</w:t>
      </w: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- 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definir limites de temperatura</w:t>
      </w:r>
    </w:p>
    <w:p w:rsidR="001D25CF" w:rsidRPr="00F27A1C" w:rsidRDefault="001D25CF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Este caso de uso permite que o usuário defina limites mínimos e máximos ideais para a temperatura da residência.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Definir limite mínimo e máximo para a temperatura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4A60D0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Usuário </w:t>
      </w:r>
    </w:p>
    <w:p w:rsidR="00D91CB4" w:rsidRPr="00F27A1C" w:rsidRDefault="0089256B" w:rsidP="0089256B">
      <w:pPr>
        <w:ind w:firstLine="708"/>
        <w:jc w:val="left"/>
        <w:rPr>
          <w:rFonts w:ascii="Segoe UI" w:hAnsi="Segoe UI" w:cs="Segoe UI"/>
          <w:noProof w:val="0"/>
          <w:lang w:val="pt-BR" w:eastAsia="pt-BR"/>
        </w:rPr>
      </w:pPr>
      <w:proofErr w:type="spell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Firebase</w:t>
      </w:r>
      <w:proofErr w:type="spellEnd"/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deve estar conectado à internet [RF001]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27A1C">
      <w:pPr>
        <w:numPr>
          <w:ilvl w:val="0"/>
          <w:numId w:val="2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com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Os limites definidos pelo usuário </w:t>
      </w:r>
      <w:r w:rsidR="0089256B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são salvos no </w:t>
      </w:r>
      <w:proofErr w:type="spellStart"/>
      <w:r w:rsidR="0089256B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firebase</w:t>
      </w:r>
      <w:proofErr w:type="spellEnd"/>
    </w:p>
    <w:p w:rsidR="00F27A1C" w:rsidRPr="00F27A1C" w:rsidRDefault="00F27A1C" w:rsidP="00D17C6E">
      <w:pPr>
        <w:numPr>
          <w:ilvl w:val="0"/>
          <w:numId w:val="2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sem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novos limites não serão salvos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usuário acessa a tela “Mudar limites de temperatura”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busca no banco</w:t>
      </w:r>
      <w:r w:rsidR="0010635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do </w:t>
      </w:r>
      <w:proofErr w:type="spellStart"/>
      <w:r w:rsidR="0089256B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Firebase</w:t>
      </w:r>
      <w:proofErr w:type="spellEnd"/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os limites atuais definidos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preenche os campos pertinentes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mostra a tela “Mudar limites de temperatura”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define os novos valores para limites mínimo e máximo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clica no botão “Salvar” (A1)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salva os novos valores definidos</w:t>
      </w:r>
      <w:r w:rsidR="0010635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no </w:t>
      </w:r>
      <w:r w:rsidR="0089256B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Firebase</w:t>
      </w:r>
      <w:bookmarkStart w:id="68" w:name="_GoBack"/>
      <w:bookmarkEnd w:id="68"/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mostra a mensagem “</w:t>
      </w:r>
      <w:proofErr w:type="gramStart"/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Novos</w:t>
      </w:r>
      <w:proofErr w:type="gramEnd"/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limites definidos”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volta para a tela inicial</w:t>
      </w:r>
    </w:p>
    <w:p w:rsidR="00F27A1C" w:rsidRPr="00F27A1C" w:rsidRDefault="00F27A1C" w:rsidP="00F27A1C">
      <w:pPr>
        <w:numPr>
          <w:ilvl w:val="0"/>
          <w:numId w:val="2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O usuário clica no botão “Cancelar”</w:t>
      </w:r>
    </w:p>
    <w:p w:rsidR="00F27A1C" w:rsidRPr="00F27A1C" w:rsidRDefault="00F27A1C" w:rsidP="00F27A1C">
      <w:pPr>
        <w:numPr>
          <w:ilvl w:val="0"/>
          <w:numId w:val="2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descarta as alterações realizadas</w:t>
      </w:r>
    </w:p>
    <w:p w:rsidR="00F27A1C" w:rsidRPr="00F27A1C" w:rsidRDefault="00F27A1C" w:rsidP="00F27A1C">
      <w:pPr>
        <w:numPr>
          <w:ilvl w:val="0"/>
          <w:numId w:val="2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sistema retorna para a tela anterior</w:t>
      </w:r>
    </w:p>
    <w:p w:rsidR="00F27A1C" w:rsidRPr="00F27A1C" w:rsidRDefault="00F27A1C" w:rsidP="00F27A1C">
      <w:pPr>
        <w:numPr>
          <w:ilvl w:val="0"/>
          <w:numId w:val="2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510506" w:rsidRDefault="00510506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F27A1C" w:rsidRPr="00D17C6E" w:rsidRDefault="00F27A1C" w:rsidP="003E4DDD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69" w:name="_Toc21974446"/>
      <w:r w:rsidRPr="00D17C6E">
        <w:rPr>
          <w:rFonts w:ascii="Segoe UI" w:hAnsi="Segoe UI" w:cs="Segoe UI"/>
          <w:lang w:val="pt-BR" w:eastAsia="pt-BR"/>
        </w:rPr>
        <w:lastRenderedPageBreak/>
        <w:t>RF003 - Abrir e fechar automaticamente as janelas</w:t>
      </w:r>
      <w:bookmarkEnd w:id="69"/>
    </w:p>
    <w:p w:rsid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510506" w:rsidRDefault="000E6C8E" w:rsidP="00510506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686425" cy="3914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3 - Abrir e fechar automaticamente as janel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06" w:rsidRDefault="00510506" w:rsidP="00510506">
      <w:pPr>
        <w:jc w:val="center"/>
        <w:rPr>
          <w:rFonts w:ascii="Segoe UI" w:hAnsi="Segoe UI" w:cs="Segoe UI"/>
          <w:noProof w:val="0"/>
          <w:lang w:val="pt-BR" w:eastAsia="pt-BR"/>
        </w:rPr>
      </w:pPr>
      <w:proofErr w:type="gramStart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</w:t>
      </w:r>
      <w:proofErr w:type="gramEnd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 - diagrama de caso de uso - RF00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3</w:t>
      </w:r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- </w:t>
      </w:r>
      <w:r w:rsidRPr="00510506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Abrir e fechar automaticamente as janelas</w:t>
      </w:r>
    </w:p>
    <w:p w:rsidR="00510506" w:rsidRDefault="00510506" w:rsidP="00510506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510506" w:rsidRPr="00F27A1C" w:rsidRDefault="00510506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Esse caso de uso demonstra o comportamento do sistema com relação à atuação sobre as janelas, caso a temperatura fique fora dos limites mínimo e máximo definidos.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Detecção de temperatura fora do intervalo definido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Janela é fechada</w:t>
      </w:r>
    </w:p>
    <w:p w:rsidR="00F27A1C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Janela é aberta</w:t>
      </w:r>
    </w:p>
    <w:p w:rsidR="00F860B7" w:rsidRDefault="00F860B7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F27A1C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</w:t>
      </w:r>
      <w:r w:rsidR="00C63A38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EPS32</w:t>
      </w:r>
    </w:p>
    <w:p w:rsidR="00293B6C" w:rsidRDefault="009F338A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</w:t>
      </w:r>
      <w:r w:rsidR="00293B6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ispositivos (fecha</w:t>
      </w: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</w:t>
      </w:r>
      <w:r w:rsidR="00293B6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/abre</w:t>
      </w: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</w:t>
      </w:r>
      <w:r w:rsidR="00293B6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as janelas)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Deve existir uma configuração de temperatura mínima e máxima.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1. Conclusões com sucesso:</w:t>
      </w:r>
    </w:p>
    <w:p w:rsidR="00F27A1C" w:rsidRDefault="00F27A1C" w:rsidP="00F27A1C">
      <w:pPr>
        <w:ind w:left="720"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As janelas serão fechadas ou abertas de acordo com a temperatura</w:t>
      </w:r>
    </w:p>
    <w:p w:rsidR="00F860B7" w:rsidRPr="00F27A1C" w:rsidRDefault="003E2292" w:rsidP="00F27A1C">
      <w:pPr>
        <w:ind w:left="720" w:firstLine="720"/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lastRenderedPageBreak/>
        <w:t>Enviado</w:t>
      </w:r>
      <w:r w:rsidR="00E3275F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uma mensagem ao </w:t>
      </w:r>
      <w:proofErr w:type="spellStart"/>
      <w:r w:rsidR="00E3275F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</w:t>
      </w:r>
      <w:proofErr w:type="spellEnd"/>
      <w:r w:rsidR="00E3275F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MQTT</w:t>
      </w:r>
      <w:r w:rsidR="00742A8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informando ajuste sendo realizado.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2. Conclusões sem sucesso:</w:t>
      </w:r>
    </w:p>
    <w:p w:rsidR="00F27A1C" w:rsidRDefault="00F27A1C" w:rsidP="00F27A1C">
      <w:pPr>
        <w:ind w:left="720"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Um alerta será emitido</w:t>
      </w:r>
    </w:p>
    <w:p w:rsidR="00E3275F" w:rsidRDefault="00E3275F" w:rsidP="003E2292">
      <w:pPr>
        <w:ind w:left="1418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Enviada uma mensagem ao </w:t>
      </w:r>
      <w:proofErr w:type="spell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</w:t>
      </w:r>
      <w:proofErr w:type="spellEnd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</w:t>
      </w:r>
      <w:proofErr w:type="gram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MQTT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(</w:t>
      </w:r>
      <w:proofErr w:type="gramEnd"/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informando problemas ou ventilador ligado)</w:t>
      </w:r>
    </w:p>
    <w:p w:rsidR="00E3275F" w:rsidRPr="00F27A1C" w:rsidRDefault="00E3275F" w:rsidP="00F27A1C">
      <w:pPr>
        <w:ind w:left="720" w:firstLine="720"/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numPr>
          <w:ilvl w:val="0"/>
          <w:numId w:val="29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EPS32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verifica se a temperatura está no limite definido (A1)(A2)</w:t>
      </w:r>
    </w:p>
    <w:p w:rsidR="00F27A1C" w:rsidRPr="00F27A1C" w:rsidRDefault="00F27A1C" w:rsidP="00F27A1C">
      <w:pPr>
        <w:numPr>
          <w:ilvl w:val="0"/>
          <w:numId w:val="29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 temperatura está dentro do limite definido</w:t>
      </w:r>
    </w:p>
    <w:p w:rsidR="00F27A1C" w:rsidRPr="00F27A1C" w:rsidRDefault="00F27A1C" w:rsidP="00F27A1C">
      <w:pPr>
        <w:numPr>
          <w:ilvl w:val="0"/>
          <w:numId w:val="29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aguarda 15 minutos</w:t>
      </w:r>
    </w:p>
    <w:p w:rsidR="00F27A1C" w:rsidRPr="00F27A1C" w:rsidRDefault="00F27A1C" w:rsidP="00F27A1C">
      <w:pPr>
        <w:numPr>
          <w:ilvl w:val="0"/>
          <w:numId w:val="29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retorna ao início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A temperatura está acima do limite</w:t>
      </w:r>
    </w:p>
    <w:p w:rsidR="00F27A1C" w:rsidRPr="00F27A1C" w:rsidRDefault="00F27A1C" w:rsidP="00F27A1C">
      <w:pPr>
        <w:numPr>
          <w:ilvl w:val="0"/>
          <w:numId w:val="3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dispositivo realiza a abertura da janela</w:t>
      </w:r>
    </w:p>
    <w:p w:rsidR="00F27A1C" w:rsidRPr="00F27A1C" w:rsidRDefault="00F27A1C" w:rsidP="00F27A1C">
      <w:pPr>
        <w:numPr>
          <w:ilvl w:val="0"/>
          <w:numId w:val="3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aguarda 15 minutos.</w:t>
      </w:r>
    </w:p>
    <w:p w:rsidR="00F27A1C" w:rsidRPr="00F27A1C" w:rsidRDefault="00F27A1C" w:rsidP="00F27A1C">
      <w:pPr>
        <w:numPr>
          <w:ilvl w:val="0"/>
          <w:numId w:val="3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volta ao início.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A2. A temperatura está abaixo do limite</w:t>
      </w:r>
    </w:p>
    <w:p w:rsidR="00F27A1C" w:rsidRPr="00F27A1C" w:rsidRDefault="00F27A1C" w:rsidP="00F27A1C">
      <w:pPr>
        <w:numPr>
          <w:ilvl w:val="0"/>
          <w:numId w:val="3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</w:t>
      </w:r>
      <w:r w:rsidR="00305D85"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sistema 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ESP32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verifica se não há ventiladores ligados (A3)</w:t>
      </w:r>
    </w:p>
    <w:p w:rsidR="00F27A1C" w:rsidRPr="00F27A1C" w:rsidRDefault="00F27A1C" w:rsidP="00F27A1C">
      <w:pPr>
        <w:numPr>
          <w:ilvl w:val="0"/>
          <w:numId w:val="3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</w:t>
      </w:r>
      <w:r w:rsidR="00305D85"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dispositivo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realiza o fechamento da janela</w:t>
      </w:r>
    </w:p>
    <w:p w:rsidR="00F27A1C" w:rsidRPr="00F27A1C" w:rsidRDefault="00F27A1C" w:rsidP="00F27A1C">
      <w:pPr>
        <w:numPr>
          <w:ilvl w:val="0"/>
          <w:numId w:val="3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05D85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aguarda 15 minutos.</w:t>
      </w:r>
    </w:p>
    <w:p w:rsidR="00F27A1C" w:rsidRPr="00F27A1C" w:rsidRDefault="00F27A1C" w:rsidP="00F27A1C">
      <w:pPr>
        <w:numPr>
          <w:ilvl w:val="0"/>
          <w:numId w:val="3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volta ao início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A3. Existe ventilador ligado</w:t>
      </w:r>
    </w:p>
    <w:p w:rsidR="00F27A1C" w:rsidRPr="00F27A1C" w:rsidRDefault="00F27A1C" w:rsidP="00F27A1C">
      <w:pPr>
        <w:numPr>
          <w:ilvl w:val="0"/>
          <w:numId w:val="32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Caso de uso RF004 é acionado.</w:t>
      </w:r>
    </w:p>
    <w:p w:rsidR="003E4DDD" w:rsidRDefault="003E4DDD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3E4DDD" w:rsidRPr="00D17C6E" w:rsidRDefault="003E4DDD" w:rsidP="003E4DDD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70" w:name="_Toc21974447"/>
      <w:r w:rsidRPr="00D17C6E">
        <w:rPr>
          <w:rFonts w:ascii="Segoe UI" w:hAnsi="Segoe UI" w:cs="Segoe UI"/>
          <w:lang w:val="pt-BR" w:eastAsia="pt-BR"/>
        </w:rPr>
        <w:lastRenderedPageBreak/>
        <w:t>RF004 - Ligar e desligar automaticamente os ventiladores</w:t>
      </w:r>
      <w:bookmarkEnd w:id="70"/>
    </w:p>
    <w:p w:rsidR="003E4DDD" w:rsidRDefault="003E4DDD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A023E7" w:rsidRDefault="00A023E7" w:rsidP="00F27A1C">
      <w:pPr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</w:p>
    <w:p w:rsidR="003E4DDD" w:rsidRDefault="003E4DDD" w:rsidP="00F27A1C">
      <w:pPr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color w:val="000000"/>
          <w:sz w:val="22"/>
          <w:szCs w:val="22"/>
          <w:lang w:val="pt-BR" w:eastAsia="pt-BR"/>
        </w:rPr>
        <w:drawing>
          <wp:inline distT="0" distB="0" distL="0" distR="0">
            <wp:extent cx="5686425" cy="3914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4 - Ligar e desligar automaticamente os ventilado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DD" w:rsidRDefault="003E4DDD" w:rsidP="00D514AD">
      <w:pPr>
        <w:jc w:val="center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proofErr w:type="gramStart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</w:t>
      </w:r>
      <w:proofErr w:type="gramEnd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 - diagrama de caso de uso - RF00</w:t>
      </w:r>
      <w:r w:rsidR="00D514AD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4</w:t>
      </w:r>
      <w:r w:rsidR="00D514AD" w:rsidRPr="00D514AD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- Ligar e desligar automaticamente os ventiladores</w:t>
      </w:r>
    </w:p>
    <w:p w:rsidR="003E4DDD" w:rsidRDefault="003E4DDD" w:rsidP="00F27A1C">
      <w:pPr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Esse caso de uso demonstra o comportamento do sistema com relação à atuação sobre os ventiladores, caso a temperatura fique fora dos limites mínimo e máximo definidos.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Detecção de temperatura fora do intervalo definido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Ventilador é ligado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Ventilador é desligado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F27A1C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</w:p>
    <w:p w:rsidR="003E2292" w:rsidRPr="00F27A1C" w:rsidRDefault="003E2292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Dispositivo (ligam e desligam ventiladores)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Deve existir uma configuração de temperatura mínima e máxima.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27A1C">
      <w:pPr>
        <w:numPr>
          <w:ilvl w:val="0"/>
          <w:numId w:val="3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com sucesso:</w:t>
      </w:r>
    </w:p>
    <w:p w:rsidR="00F27A1C" w:rsidRDefault="00F27A1C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ventiladores serão ligados ou desligados de acordo com a temperatura</w:t>
      </w:r>
    </w:p>
    <w:p w:rsidR="003E2292" w:rsidRDefault="003E2292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Enviado uma mensagem ao </w:t>
      </w:r>
      <w:proofErr w:type="spell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</w:t>
      </w:r>
      <w:proofErr w:type="spellEnd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MQTT informando ajuste sendo realizado.</w:t>
      </w:r>
    </w:p>
    <w:p w:rsidR="003E2292" w:rsidRPr="00F27A1C" w:rsidRDefault="003E2292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D17C6E">
      <w:pPr>
        <w:numPr>
          <w:ilvl w:val="0"/>
          <w:numId w:val="3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sem sucesso:</w:t>
      </w:r>
    </w:p>
    <w:p w:rsidR="00F27A1C" w:rsidRDefault="00F27A1C" w:rsidP="00F27A1C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Um alerta será emitido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.</w:t>
      </w:r>
    </w:p>
    <w:p w:rsidR="00F27A1C" w:rsidRDefault="003E2292" w:rsidP="003E2292">
      <w:pPr>
        <w:ind w:left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Enviado uma mensagem ao </w:t>
      </w:r>
      <w:proofErr w:type="spell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</w:t>
      </w:r>
      <w:proofErr w:type="spellEnd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MQTT (informando problemas ou janela fechada)</w:t>
      </w:r>
    </w:p>
    <w:p w:rsidR="003E2292" w:rsidRPr="00F27A1C" w:rsidRDefault="003E2292" w:rsidP="003E2292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3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sistema 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ESP32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verifica se a temperatura está no limite definido (A1)(A2)</w:t>
      </w:r>
    </w:p>
    <w:p w:rsidR="00F27A1C" w:rsidRPr="00F27A1C" w:rsidRDefault="00F27A1C" w:rsidP="00F27A1C">
      <w:pPr>
        <w:numPr>
          <w:ilvl w:val="0"/>
          <w:numId w:val="3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 temperatura está dentro do limite definido</w:t>
      </w:r>
    </w:p>
    <w:p w:rsidR="00F27A1C" w:rsidRPr="00F27A1C" w:rsidRDefault="00F27A1C" w:rsidP="00F27A1C">
      <w:pPr>
        <w:numPr>
          <w:ilvl w:val="0"/>
          <w:numId w:val="3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O sistema 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ESP32 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aguarda 15 minutos</w:t>
      </w:r>
    </w:p>
    <w:p w:rsidR="00F27A1C" w:rsidRPr="00F27A1C" w:rsidRDefault="00F27A1C" w:rsidP="00F27A1C">
      <w:pPr>
        <w:numPr>
          <w:ilvl w:val="0"/>
          <w:numId w:val="3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retorna ao início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A temperatura está acima do limite</w:t>
      </w:r>
    </w:p>
    <w:p w:rsidR="00F27A1C" w:rsidRPr="00F27A1C" w:rsidRDefault="00F27A1C" w:rsidP="00F27A1C">
      <w:pPr>
        <w:numPr>
          <w:ilvl w:val="0"/>
          <w:numId w:val="36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dispositivo verifica se não há janelas fechadas (A3)</w:t>
      </w:r>
    </w:p>
    <w:p w:rsidR="00F27A1C" w:rsidRPr="00F27A1C" w:rsidRDefault="00F27A1C" w:rsidP="00F27A1C">
      <w:pPr>
        <w:numPr>
          <w:ilvl w:val="0"/>
          <w:numId w:val="36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dispositivo liga o ventilador.</w:t>
      </w:r>
    </w:p>
    <w:p w:rsidR="00F27A1C" w:rsidRPr="00F27A1C" w:rsidRDefault="00F27A1C" w:rsidP="00F27A1C">
      <w:pPr>
        <w:numPr>
          <w:ilvl w:val="0"/>
          <w:numId w:val="36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</w:t>
      </w:r>
      <w:r w:rsidR="003E2292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ESP32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aguarda 15 minutos.</w:t>
      </w:r>
    </w:p>
    <w:p w:rsidR="00F27A1C" w:rsidRPr="00F27A1C" w:rsidRDefault="00F27A1C" w:rsidP="00F27A1C">
      <w:pPr>
        <w:numPr>
          <w:ilvl w:val="0"/>
          <w:numId w:val="36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volta ao início.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A2. A temperatura está abaixo do limite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3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desliga o ventilador.</w:t>
      </w:r>
    </w:p>
    <w:p w:rsidR="00F27A1C" w:rsidRPr="00F27A1C" w:rsidRDefault="00F27A1C" w:rsidP="00F27A1C">
      <w:pPr>
        <w:numPr>
          <w:ilvl w:val="0"/>
          <w:numId w:val="3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aguarda 15 minutos.</w:t>
      </w:r>
    </w:p>
    <w:p w:rsidR="00F27A1C" w:rsidRPr="00F27A1C" w:rsidRDefault="00F27A1C" w:rsidP="00F27A1C">
      <w:pPr>
        <w:numPr>
          <w:ilvl w:val="0"/>
          <w:numId w:val="37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volta ao início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A3. Existe janela fechada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3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Caso de uso RF003 é acionado.</w:t>
      </w:r>
    </w:p>
    <w:p w:rsidR="006B7801" w:rsidRDefault="006B7801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F27A1C" w:rsidRPr="00D17C6E" w:rsidRDefault="00F27A1C" w:rsidP="006B7801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71" w:name="_Toc21974448"/>
      <w:r w:rsidRPr="00D17C6E">
        <w:rPr>
          <w:rFonts w:ascii="Segoe UI" w:hAnsi="Segoe UI" w:cs="Segoe UI"/>
          <w:lang w:val="pt-BR" w:eastAsia="pt-BR"/>
        </w:rPr>
        <w:lastRenderedPageBreak/>
        <w:t>RF005 - Ligar e desligar controle automático de janelas</w:t>
      </w:r>
      <w:bookmarkEnd w:id="71"/>
    </w:p>
    <w:p w:rsidR="006B7801" w:rsidRDefault="006B7801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6B7801" w:rsidRDefault="00AC6F22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759450" cy="51403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5 - Ligar e desligar controle automático de janela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01" w:rsidRDefault="00AC6F22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  <w:proofErr w:type="gramStart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</w:t>
      </w:r>
      <w:proofErr w:type="gramEnd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 - diagrama de caso de uso - RF00</w:t>
      </w:r>
      <w:r w:rsidR="00436275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5</w:t>
      </w:r>
      <w:r w:rsidRPr="00D514AD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- Ligar e desligar </w:t>
      </w:r>
      <w:r w:rsidR="00436275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controle automático de janelas</w:t>
      </w:r>
    </w:p>
    <w:p w:rsidR="006B7801" w:rsidRDefault="006B7801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AC6F22" w:rsidRPr="00F27A1C" w:rsidRDefault="00AC6F22" w:rsidP="006B7801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Esse caso de uso demonstra a possibilidade do usuário ligar e desligar o controle automático das janelas pelo dispositivo.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Configuração no aplicativo</w:t>
      </w:r>
      <w:r w:rsidR="006B780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</w:t>
      </w:r>
      <w:proofErr w:type="spellStart"/>
      <w:r w:rsidR="006B780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Android</w:t>
      </w:r>
      <w:proofErr w:type="spellEnd"/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Gravação da configuração nos dispositivos</w:t>
      </w:r>
      <w:r w:rsidR="006B780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acionadores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F27A1C" w:rsidRDefault="00F27A1C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Usuário</w:t>
      </w:r>
    </w:p>
    <w:p w:rsidR="006B7801" w:rsidRDefault="006B7801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Aplicativo </w:t>
      </w:r>
      <w:proofErr w:type="spell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Android</w:t>
      </w:r>
      <w:proofErr w:type="spellEnd"/>
    </w:p>
    <w:p w:rsidR="006B7801" w:rsidRDefault="006B7801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 ESP32</w:t>
      </w:r>
    </w:p>
    <w:p w:rsidR="006B7801" w:rsidRDefault="006B7801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proofErr w:type="spell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</w:t>
      </w:r>
      <w:proofErr w:type="spellEnd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MQTT</w:t>
      </w:r>
    </w:p>
    <w:p w:rsidR="006B7801" w:rsidRDefault="006B7801" w:rsidP="00F27A1C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Dispositivos acionadores</w:t>
      </w:r>
    </w:p>
    <w:p w:rsidR="006B7801" w:rsidRPr="00F27A1C" w:rsidRDefault="006B7801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deve estar conectado à internet [RF001]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D17C6E" w:rsidRDefault="00F27A1C" w:rsidP="00D17C6E">
      <w:pPr>
        <w:numPr>
          <w:ilvl w:val="0"/>
          <w:numId w:val="4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Conclusões com sucesso:</w:t>
      </w:r>
    </w:p>
    <w:p w:rsidR="00D17C6E" w:rsidRPr="00D17C6E" w:rsidRDefault="00D17C6E" w:rsidP="00D17C6E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D17C6E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dispositivos são configurados conforme atuação do usuário</w:t>
      </w:r>
    </w:p>
    <w:p w:rsidR="00D17C6E" w:rsidRPr="00F27A1C" w:rsidRDefault="00D17C6E" w:rsidP="00D17C6E">
      <w:pPr>
        <w:ind w:left="360"/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</w:p>
    <w:p w:rsidR="00F27A1C" w:rsidRPr="00F27A1C" w:rsidRDefault="00F27A1C" w:rsidP="00D17C6E">
      <w:pPr>
        <w:numPr>
          <w:ilvl w:val="0"/>
          <w:numId w:val="43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Conclusões sem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Mensagem de erro no envio é exibida ao usuário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4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usuário acessa o aplicativo</w:t>
      </w:r>
    </w:p>
    <w:p w:rsidR="00F27A1C" w:rsidRPr="00F27A1C" w:rsidRDefault="00F27A1C" w:rsidP="00F27A1C">
      <w:pPr>
        <w:numPr>
          <w:ilvl w:val="0"/>
          <w:numId w:val="4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Usuário muda configuração da atuação automática (ligado/desligado) para abertura e</w:t>
      </w:r>
      <w:r w:rsidR="006B7801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/ou</w:t>
      </w: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fechamento das janelas (A1)</w:t>
      </w:r>
    </w:p>
    <w:p w:rsidR="00F27A1C" w:rsidRPr="00F27A1C" w:rsidRDefault="00F27A1C" w:rsidP="00F27A1C">
      <w:pPr>
        <w:numPr>
          <w:ilvl w:val="0"/>
          <w:numId w:val="4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Dispositivos recebem a configuração do usuário</w:t>
      </w:r>
    </w:p>
    <w:p w:rsidR="00F27A1C" w:rsidRPr="00F27A1C" w:rsidRDefault="00F27A1C" w:rsidP="00F27A1C">
      <w:pPr>
        <w:numPr>
          <w:ilvl w:val="0"/>
          <w:numId w:val="41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 O caso de uso é encerrado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O aplicativo não consegue enviar a configuração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42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Mensagem de falha no envio é exibida para o usuário</w:t>
      </w:r>
    </w:p>
    <w:p w:rsidR="00F27A1C" w:rsidRPr="00F27A1C" w:rsidRDefault="00F27A1C" w:rsidP="00F27A1C">
      <w:pPr>
        <w:numPr>
          <w:ilvl w:val="0"/>
          <w:numId w:val="42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é encerrado.</w:t>
      </w:r>
    </w:p>
    <w:p w:rsidR="00436275" w:rsidRDefault="00436275">
      <w:pPr>
        <w:jc w:val="left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noProof w:val="0"/>
          <w:lang w:val="pt-BR" w:eastAsia="pt-BR"/>
        </w:rPr>
        <w:br w:type="page"/>
      </w:r>
    </w:p>
    <w:p w:rsidR="00F27A1C" w:rsidRPr="00D17C6E" w:rsidRDefault="00F27A1C" w:rsidP="006B7801">
      <w:pPr>
        <w:pStyle w:val="Ttulo2"/>
        <w:framePr w:wrap="auto" w:vAnchor="margin" w:yAlign="inline"/>
        <w:rPr>
          <w:rFonts w:ascii="Segoe UI" w:hAnsi="Segoe UI" w:cs="Segoe UI"/>
          <w:lang w:val="pt-BR" w:eastAsia="pt-BR"/>
        </w:rPr>
      </w:pPr>
      <w:bookmarkStart w:id="72" w:name="_Toc21974449"/>
      <w:r w:rsidRPr="00D17C6E">
        <w:rPr>
          <w:rFonts w:ascii="Segoe UI" w:hAnsi="Segoe UI" w:cs="Segoe UI"/>
          <w:lang w:val="pt-BR" w:eastAsia="pt-BR"/>
        </w:rPr>
        <w:lastRenderedPageBreak/>
        <w:t>RF006 - Ligar e desligar controle automático de ventiladores</w:t>
      </w:r>
      <w:bookmarkEnd w:id="72"/>
    </w:p>
    <w:p w:rsid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436275" w:rsidRDefault="00436275" w:rsidP="00436275">
      <w:pPr>
        <w:jc w:val="center"/>
        <w:rPr>
          <w:rFonts w:ascii="Segoe UI" w:hAnsi="Segoe UI" w:cs="Segoe UI"/>
          <w:noProof w:val="0"/>
          <w:lang w:val="pt-BR" w:eastAsia="pt-BR"/>
        </w:rPr>
      </w:pPr>
      <w:r>
        <w:rPr>
          <w:rFonts w:ascii="Segoe UI" w:hAnsi="Segoe UI" w:cs="Segoe UI"/>
          <w:lang w:val="pt-BR" w:eastAsia="pt-BR"/>
        </w:rPr>
        <w:drawing>
          <wp:inline distT="0" distB="0" distL="0" distR="0">
            <wp:extent cx="5759450" cy="5140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006 - Ligar e desligar controle automático de ventilador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5" w:rsidRDefault="00436275" w:rsidP="00436275">
      <w:pPr>
        <w:jc w:val="center"/>
        <w:rPr>
          <w:rFonts w:ascii="Segoe UI" w:hAnsi="Segoe UI" w:cs="Segoe UI"/>
          <w:noProof w:val="0"/>
          <w:lang w:val="pt-BR" w:eastAsia="pt-BR"/>
        </w:rPr>
      </w:pPr>
      <w:proofErr w:type="gramStart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figura</w:t>
      </w:r>
      <w:proofErr w:type="gramEnd"/>
      <w:r w:rsidRPr="004A60D0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 - diagrama de caso de uso - RF00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6</w:t>
      </w:r>
      <w:r w:rsidRPr="00D514AD"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 xml:space="preserve">- Ligar e desligar </w:t>
      </w:r>
      <w:r>
        <w:rPr>
          <w:rFonts w:ascii="Segoe UI" w:hAnsi="Segoe UI" w:cs="Segoe UI"/>
          <w:i/>
          <w:noProof w:val="0"/>
          <w:sz w:val="20"/>
          <w:szCs w:val="20"/>
          <w:lang w:val="pt-BR" w:eastAsia="pt-BR"/>
        </w:rPr>
        <w:t>controle automático de ventiladores</w:t>
      </w:r>
    </w:p>
    <w:p w:rsidR="00436275" w:rsidRDefault="00436275" w:rsidP="00436275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625F19" w:rsidRPr="00F27A1C" w:rsidRDefault="00625F19" w:rsidP="00436275">
      <w:pPr>
        <w:jc w:val="center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Descrição: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Esse caso de uso demonstra a possibilidade do usuário ligar e desligar o controle automático dos ventiladores pelo dispositivo.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Eventos: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Configuração no aplicativo</w:t>
      </w:r>
    </w:p>
    <w:p w:rsidR="00FA5F74" w:rsidRPr="00F27A1C" w:rsidRDefault="00FA5F74" w:rsidP="00FA5F74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Gravação da configuração nos dispositivos</w:t>
      </w: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acionadores</w:t>
      </w: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Atores: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Usuário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Aplicativo </w:t>
      </w:r>
      <w:proofErr w:type="spell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Android</w:t>
      </w:r>
      <w:proofErr w:type="spellEnd"/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Sistema ESP32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proofErr w:type="spellStart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Cloud</w:t>
      </w:r>
      <w:proofErr w:type="spellEnd"/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 xml:space="preserve"> MQTT</w:t>
      </w:r>
    </w:p>
    <w:p w:rsidR="006B7801" w:rsidRDefault="006B7801" w:rsidP="006B7801">
      <w:pPr>
        <w:ind w:firstLine="720"/>
        <w:jc w:val="left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Dispositivos acionadores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Pré-Condições:</w:t>
      </w:r>
    </w:p>
    <w:p w:rsidR="00F27A1C" w:rsidRPr="00F27A1C" w:rsidRDefault="00F27A1C" w:rsidP="00F27A1C">
      <w:pPr>
        <w:ind w:firstLine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sistema deve estar conectado à internet [RF001]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Pós-Condições:</w:t>
      </w:r>
    </w:p>
    <w:p w:rsidR="00F27A1C" w:rsidRPr="00F27A1C" w:rsidRDefault="00F27A1C" w:rsidP="00FA5F74">
      <w:pPr>
        <w:numPr>
          <w:ilvl w:val="0"/>
          <w:numId w:val="5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com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Os dispositivos são configurados conforme atuação do usuário</w:t>
      </w:r>
    </w:p>
    <w:p w:rsidR="00F27A1C" w:rsidRPr="00F27A1C" w:rsidRDefault="00F27A1C" w:rsidP="00FA5F74">
      <w:pPr>
        <w:numPr>
          <w:ilvl w:val="0"/>
          <w:numId w:val="50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Conclusões sem sucesso:</w:t>
      </w:r>
    </w:p>
    <w:p w:rsidR="00F27A1C" w:rsidRPr="00F27A1C" w:rsidRDefault="00F27A1C" w:rsidP="00F27A1C">
      <w:pPr>
        <w:ind w:left="720"/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Mensagem de erro no envio é exibida ao usuário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 básico: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numPr>
          <w:ilvl w:val="0"/>
          <w:numId w:val="4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usuário acessa o aplicativo</w:t>
      </w:r>
    </w:p>
    <w:p w:rsidR="00F27A1C" w:rsidRPr="00F27A1C" w:rsidRDefault="00F27A1C" w:rsidP="00F27A1C">
      <w:pPr>
        <w:numPr>
          <w:ilvl w:val="0"/>
          <w:numId w:val="4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Usuário muda configuração da atuação automática (ligado/desligado) para ligar e desligar os ventiladores (A1)</w:t>
      </w:r>
    </w:p>
    <w:p w:rsidR="00F27A1C" w:rsidRPr="00F27A1C" w:rsidRDefault="00F27A1C" w:rsidP="00F27A1C">
      <w:pPr>
        <w:numPr>
          <w:ilvl w:val="0"/>
          <w:numId w:val="4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Dispositivos recebem a configuração do usuário</w:t>
      </w:r>
    </w:p>
    <w:p w:rsidR="00F27A1C" w:rsidRPr="00F27A1C" w:rsidRDefault="00F27A1C" w:rsidP="00F27A1C">
      <w:pPr>
        <w:numPr>
          <w:ilvl w:val="0"/>
          <w:numId w:val="45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é encerrado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b/>
          <w:noProof w:val="0"/>
          <w:color w:val="000000"/>
          <w:sz w:val="22"/>
          <w:szCs w:val="22"/>
          <w:lang w:val="pt-BR" w:eastAsia="pt-BR"/>
        </w:rPr>
        <w:t>Fluxos alternativos: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  <w:r w:rsidRPr="00F27A1C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A1. O aplicativo não consegue enviar a configuração</w:t>
      </w:r>
    </w:p>
    <w:p w:rsidR="00F27A1C" w:rsidRPr="00F27A1C" w:rsidRDefault="00F27A1C" w:rsidP="00F27A1C">
      <w:pPr>
        <w:jc w:val="left"/>
        <w:rPr>
          <w:rFonts w:ascii="Segoe UI" w:hAnsi="Segoe UI" w:cs="Segoe UI"/>
          <w:noProof w:val="0"/>
          <w:lang w:val="pt-BR" w:eastAsia="pt-BR"/>
        </w:rPr>
      </w:pPr>
    </w:p>
    <w:p w:rsidR="00F27A1C" w:rsidRPr="00D17C6E" w:rsidRDefault="00F27A1C" w:rsidP="008F457E">
      <w:pPr>
        <w:pStyle w:val="PargrafodaLista"/>
        <w:numPr>
          <w:ilvl w:val="0"/>
          <w:numId w:val="4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D17C6E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Mensagem de falha no envio é exibida para o usuário</w:t>
      </w:r>
    </w:p>
    <w:p w:rsidR="00F27A1C" w:rsidRPr="00D17C6E" w:rsidRDefault="00F27A1C" w:rsidP="008F457E">
      <w:pPr>
        <w:pStyle w:val="PargrafodaLista"/>
        <w:numPr>
          <w:ilvl w:val="0"/>
          <w:numId w:val="48"/>
        </w:numPr>
        <w:jc w:val="left"/>
        <w:textAlignment w:val="baseline"/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</w:pPr>
      <w:r w:rsidRPr="00D17C6E">
        <w:rPr>
          <w:rFonts w:ascii="Segoe UI" w:hAnsi="Segoe UI" w:cs="Segoe UI"/>
          <w:noProof w:val="0"/>
          <w:color w:val="000000"/>
          <w:sz w:val="22"/>
          <w:szCs w:val="22"/>
          <w:lang w:val="pt-BR" w:eastAsia="pt-BR"/>
        </w:rPr>
        <w:t>O caso de uso é encerrado.</w:t>
      </w:r>
    </w:p>
    <w:p w:rsidR="00C83376" w:rsidRDefault="00C83376" w:rsidP="00F27A1C">
      <w:pPr>
        <w:widowControl w:val="0"/>
        <w:suppressAutoHyphens/>
        <w:jc w:val="left"/>
        <w:rPr>
          <w:rFonts w:ascii="Segoe UI" w:hAnsi="Segoe UI" w:cs="Segoe UI"/>
          <w:noProof w:val="0"/>
          <w:lang w:val="pt-BR" w:eastAsia="pt-BR"/>
        </w:rPr>
      </w:pPr>
    </w:p>
    <w:p w:rsidR="00061F2C" w:rsidRPr="00AD66C3" w:rsidRDefault="00061F2C" w:rsidP="00061F2C">
      <w:pPr>
        <w:pStyle w:val="Ttulo1"/>
      </w:pPr>
      <w:bookmarkStart w:id="73" w:name="_Toc467473455"/>
      <w:bookmarkStart w:id="74" w:name="_Toc467474002"/>
      <w:bookmarkStart w:id="75" w:name="_Toc467477741"/>
      <w:bookmarkStart w:id="76" w:name="_Toc467494887"/>
      <w:bookmarkStart w:id="77" w:name="_Toc467495253"/>
      <w:bookmarkStart w:id="78" w:name="_Toc468086059"/>
      <w:bookmarkStart w:id="79" w:name="_Toc497896607"/>
      <w:bookmarkStart w:id="80" w:name="_Toc35261037"/>
      <w:bookmarkStart w:id="81" w:name="_Toc21974450"/>
      <w:r w:rsidRPr="00AD66C3">
        <w:t>Requisitos não-funcionais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061F2C" w:rsidRPr="00AD66C3" w:rsidRDefault="00061F2C" w:rsidP="00061F2C">
      <w:pPr>
        <w:rPr>
          <w:rFonts w:ascii="Arial" w:hAnsi="Arial"/>
        </w:rPr>
      </w:pPr>
    </w:p>
    <w:p w:rsidR="00061F2C" w:rsidRPr="00AD66C3" w:rsidRDefault="00061F2C" w:rsidP="00061F2C">
      <w:pPr>
        <w:pStyle w:val="Requisito"/>
        <w:rPr>
          <w:i/>
          <w:color w:val="0000FF"/>
        </w:rPr>
      </w:pPr>
      <w:bookmarkStart w:id="82" w:name="_Toc467473457"/>
      <w:bookmarkStart w:id="83" w:name="_Toc467474004"/>
      <w:bookmarkStart w:id="84" w:name="_Toc467477743"/>
      <w:bookmarkStart w:id="85" w:name="_Toc467494889"/>
      <w:bookmarkStart w:id="86" w:name="_Toc467495255"/>
      <w:bookmarkStart w:id="87" w:name="_Toc468086061"/>
      <w:bookmarkStart w:id="88" w:name="_Toc497726452"/>
      <w:bookmarkStart w:id="89" w:name="_Toc497896609"/>
      <w:bookmarkStart w:id="90" w:name="_Toc35261038"/>
      <w:bookmarkStart w:id="91" w:name="_Toc21974451"/>
      <w:r w:rsidRPr="00AD66C3">
        <w:t>[NF001]</w:t>
      </w:r>
      <w:bookmarkEnd w:id="82"/>
      <w:bookmarkEnd w:id="83"/>
      <w:bookmarkEnd w:id="84"/>
      <w:bookmarkEnd w:id="85"/>
      <w:bookmarkEnd w:id="86"/>
      <w:bookmarkEnd w:id="87"/>
      <w:r w:rsidRPr="00AD66C3">
        <w:rPr>
          <w:i/>
        </w:rPr>
        <w:t xml:space="preserve"> </w:t>
      </w:r>
      <w:bookmarkEnd w:id="88"/>
      <w:bookmarkEnd w:id="89"/>
      <w:r w:rsidRPr="00AD66C3">
        <w:rPr>
          <w:iCs/>
        </w:rPr>
        <w:t>Usabilidade</w:t>
      </w:r>
      <w:bookmarkEnd w:id="90"/>
      <w:bookmarkEnd w:id="91"/>
    </w:p>
    <w:p w:rsidR="00061F2C" w:rsidRPr="00AD66C3" w:rsidRDefault="00061F2C" w:rsidP="00061F2C">
      <w:pPr>
        <w:pStyle w:val="Corpodetexto3"/>
        <w:rPr>
          <w:rFonts w:ascii="Arial" w:hAnsi="Arial"/>
          <w:color w:val="auto"/>
        </w:rPr>
      </w:pPr>
      <w:r w:rsidRPr="00AD66C3">
        <w:rPr>
          <w:rFonts w:ascii="Arial" w:hAnsi="Arial"/>
          <w:color w:val="auto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61F2C" w:rsidRPr="00AD66C3" w:rsidRDefault="00061F2C" w:rsidP="00061F2C">
      <w:pPr>
        <w:pStyle w:val="Corpodetexto3"/>
        <w:rPr>
          <w:rFonts w:ascii="Arial" w:hAnsi="Arial"/>
          <w:color w:val="auto"/>
        </w:rPr>
      </w:pPr>
      <w:r w:rsidRPr="00AD66C3">
        <w:rPr>
          <w:rFonts w:ascii="Arial" w:hAnsi="Arial"/>
          <w:color w:val="auto"/>
        </w:rPr>
        <w:t xml:space="preserve">O sistema terá uma interface </w:t>
      </w:r>
      <w:r>
        <w:rPr>
          <w:rFonts w:ascii="Arial" w:hAnsi="Arial"/>
          <w:color w:val="auto"/>
        </w:rPr>
        <w:t xml:space="preserve">direta e </w:t>
      </w:r>
      <w:r w:rsidRPr="00AD66C3">
        <w:rPr>
          <w:rFonts w:ascii="Arial" w:hAnsi="Arial"/>
          <w:color w:val="auto"/>
        </w:rPr>
        <w:t>amigável ao usuário primário sem se tornar cansativa aos usuários mais experientes</w:t>
      </w:r>
      <w:r>
        <w:rPr>
          <w:rFonts w:ascii="Arial" w:hAnsi="Arial"/>
          <w:color w:val="auto"/>
        </w:rPr>
        <w:t xml:space="preserve">. </w:t>
      </w:r>
    </w:p>
    <w:p w:rsidR="00061F2C" w:rsidRPr="00AD66C3" w:rsidRDefault="00061F2C" w:rsidP="00061F2C">
      <w:pPr>
        <w:pStyle w:val="Corpodetexto3"/>
        <w:rPr>
          <w:rFonts w:ascii="Arial" w:hAnsi="Arial"/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61F2C" w:rsidRPr="00AD66C3" w:rsidTr="00D1435B">
        <w:tc>
          <w:tcPr>
            <w:tcW w:w="1809" w:type="dxa"/>
          </w:tcPr>
          <w:p w:rsidR="00061F2C" w:rsidRPr="00AD66C3" w:rsidRDefault="00061F2C" w:rsidP="00D1435B">
            <w:pPr>
              <w:spacing w:before="240" w:after="240"/>
              <w:rPr>
                <w:rFonts w:ascii="Arial" w:hAnsi="Arial"/>
              </w:rPr>
            </w:pPr>
            <w:r w:rsidRPr="00AD66C3">
              <w:rPr>
                <w:rFonts w:ascii="Arial" w:hAnsi="Arial"/>
                <w:b/>
              </w:rPr>
              <w:t>Prioridade</w:t>
            </w:r>
            <w:r w:rsidRPr="00AD66C3">
              <w:rPr>
                <w:rFonts w:ascii="Arial" w:hAnsi="Arial"/>
              </w:rPr>
              <w:t>:</w:t>
            </w:r>
          </w:p>
        </w:tc>
        <w:tc>
          <w:tcPr>
            <w:tcW w:w="426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6E"/>
            </w:r>
          </w:p>
        </w:tc>
        <w:tc>
          <w:tcPr>
            <w:tcW w:w="1984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Essencial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985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Importante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381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Desejável</w:t>
            </w:r>
          </w:p>
        </w:tc>
      </w:tr>
    </w:tbl>
    <w:p w:rsidR="00061F2C" w:rsidRPr="00AD66C3" w:rsidRDefault="00061F2C" w:rsidP="00061F2C">
      <w:pPr>
        <w:rPr>
          <w:rFonts w:ascii="Arial" w:hAnsi="Arial"/>
          <w:color w:val="0000FF"/>
        </w:rPr>
      </w:pPr>
    </w:p>
    <w:p w:rsidR="00061F2C" w:rsidRPr="00AD66C3" w:rsidRDefault="00061F2C" w:rsidP="00061F2C">
      <w:pPr>
        <w:pStyle w:val="Requisito"/>
        <w:rPr>
          <w:i/>
          <w:color w:val="0000FF"/>
        </w:rPr>
      </w:pPr>
      <w:bookmarkStart w:id="92" w:name="_Toc35261039"/>
      <w:bookmarkStart w:id="93" w:name="_Toc21974452"/>
      <w:r w:rsidRPr="00AD66C3">
        <w:t xml:space="preserve">[NF002] </w:t>
      </w:r>
      <w:r w:rsidRPr="00AD66C3">
        <w:rPr>
          <w:iCs/>
        </w:rPr>
        <w:t>Desempenho</w:t>
      </w:r>
      <w:bookmarkEnd w:id="92"/>
      <w:bookmarkEnd w:id="93"/>
    </w:p>
    <w:p w:rsidR="00061F2C" w:rsidRPr="00AD66C3" w:rsidRDefault="00061F2C" w:rsidP="00061F2C">
      <w:pPr>
        <w:rPr>
          <w:rFonts w:ascii="Arial" w:hAnsi="Arial"/>
        </w:rPr>
      </w:pPr>
      <w:r w:rsidRPr="00AD66C3">
        <w:rPr>
          <w:rFonts w:ascii="Arial" w:hAnsi="Arial"/>
        </w:rPr>
        <w:t xml:space="preserve">Embora não seja um requisito essencial ao sistema, deve ser considerada por corresponder a um fator de qualidade de software. </w:t>
      </w:r>
    </w:p>
    <w:p w:rsidR="00061F2C" w:rsidRPr="00AD66C3" w:rsidRDefault="00061F2C" w:rsidP="00061F2C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61F2C" w:rsidRPr="00AD66C3" w:rsidTr="00D1435B">
        <w:tc>
          <w:tcPr>
            <w:tcW w:w="1809" w:type="dxa"/>
          </w:tcPr>
          <w:p w:rsidR="00061F2C" w:rsidRPr="00AD66C3" w:rsidRDefault="00061F2C" w:rsidP="00D1435B">
            <w:pPr>
              <w:spacing w:before="240" w:after="240"/>
              <w:rPr>
                <w:rFonts w:ascii="Arial" w:hAnsi="Arial"/>
              </w:rPr>
            </w:pPr>
            <w:r w:rsidRPr="00AD66C3">
              <w:rPr>
                <w:rFonts w:ascii="Arial" w:hAnsi="Arial"/>
                <w:b/>
              </w:rPr>
              <w:lastRenderedPageBreak/>
              <w:t>Prioridade</w:t>
            </w:r>
            <w:r w:rsidRPr="00AD66C3">
              <w:rPr>
                <w:rFonts w:ascii="Arial" w:hAnsi="Arial"/>
              </w:rPr>
              <w:t>:</w:t>
            </w:r>
          </w:p>
        </w:tc>
        <w:tc>
          <w:tcPr>
            <w:tcW w:w="426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984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Essencial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6E"/>
            </w:r>
          </w:p>
        </w:tc>
        <w:tc>
          <w:tcPr>
            <w:tcW w:w="1985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Importante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381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Desejável</w:t>
            </w:r>
          </w:p>
        </w:tc>
      </w:tr>
    </w:tbl>
    <w:p w:rsidR="00061F2C" w:rsidRPr="00AD66C3" w:rsidRDefault="00061F2C" w:rsidP="00061F2C">
      <w:pPr>
        <w:rPr>
          <w:rFonts w:ascii="Arial" w:hAnsi="Arial"/>
          <w:color w:val="0000FF"/>
        </w:rPr>
      </w:pPr>
    </w:p>
    <w:p w:rsidR="00061F2C" w:rsidRPr="00AD66C3" w:rsidRDefault="00061F2C" w:rsidP="00061F2C">
      <w:pPr>
        <w:pStyle w:val="Requisito"/>
        <w:rPr>
          <w:i/>
          <w:color w:val="0000FF"/>
        </w:rPr>
      </w:pPr>
      <w:r w:rsidRPr="00AD66C3">
        <w:t xml:space="preserve"> </w:t>
      </w:r>
      <w:bookmarkStart w:id="94" w:name="_Toc35261040"/>
      <w:bookmarkStart w:id="95" w:name="_Toc21974453"/>
      <w:r w:rsidRPr="00AD66C3">
        <w:t xml:space="preserve">[NF003] </w:t>
      </w:r>
      <w:r w:rsidRPr="00AD66C3">
        <w:rPr>
          <w:iCs/>
        </w:rPr>
        <w:t>Hardware e Software</w:t>
      </w:r>
      <w:bookmarkEnd w:id="94"/>
      <w:bookmarkEnd w:id="95"/>
    </w:p>
    <w:p w:rsidR="00061F2C" w:rsidRPr="00AD66C3" w:rsidRDefault="00061F2C" w:rsidP="00061F2C">
      <w:pPr>
        <w:rPr>
          <w:rFonts w:ascii="Arial" w:hAnsi="Arial"/>
        </w:rPr>
      </w:pPr>
      <w:r w:rsidRPr="00AD66C3">
        <w:rPr>
          <w:rFonts w:ascii="Arial" w:hAnsi="Arial"/>
        </w:rPr>
        <w:t>Visando criar um produto com maior extensibilidade, reusa</w:t>
      </w:r>
      <w:r>
        <w:rPr>
          <w:rFonts w:ascii="Arial" w:hAnsi="Arial"/>
        </w:rPr>
        <w:t>bilidade e flexibilidade, deve-se</w:t>
      </w:r>
      <w:r w:rsidRPr="00AD66C3">
        <w:rPr>
          <w:rFonts w:ascii="Arial" w:hAnsi="Arial"/>
        </w:rPr>
        <w:t xml:space="preserve"> adotar como linguagem principal de desenvolvimento Java </w:t>
      </w:r>
      <w:r>
        <w:rPr>
          <w:rFonts w:ascii="Arial" w:hAnsi="Arial"/>
        </w:rPr>
        <w:t xml:space="preserve">(plataforma Android) </w:t>
      </w:r>
      <w:r w:rsidRPr="00AD66C3">
        <w:rPr>
          <w:rFonts w:ascii="Arial" w:hAnsi="Arial"/>
        </w:rPr>
        <w:t>seguindo cuidadosamente as técnicas de orientação a objetos</w:t>
      </w:r>
      <w:r>
        <w:rPr>
          <w:rFonts w:ascii="Arial" w:hAnsi="Arial"/>
        </w:rPr>
        <w:t>.</w:t>
      </w:r>
      <w:r w:rsidRPr="00AD66C3">
        <w:rPr>
          <w:rFonts w:ascii="Arial" w:hAnsi="Arial"/>
        </w:rPr>
        <w:t xml:space="preserve"> </w:t>
      </w:r>
    </w:p>
    <w:p w:rsidR="00061F2C" w:rsidRPr="00AD66C3" w:rsidRDefault="00061F2C" w:rsidP="00061F2C">
      <w:pPr>
        <w:rPr>
          <w:rFonts w:ascii="Arial" w:hAnsi="Arial"/>
        </w:rPr>
      </w:pPr>
      <w:r w:rsidRPr="00AD66C3">
        <w:rPr>
          <w:rFonts w:ascii="Arial" w:hAnsi="Arial"/>
        </w:rPr>
        <w:t>O uso da linguagem Java permite não especifica qual será o sistema operacional e a máquina em que o programa irá executar. No entanto, essa máquina deverá se comunicar com um sistema de banco de dados.</w:t>
      </w:r>
    </w:p>
    <w:p w:rsidR="00061F2C" w:rsidRPr="00AD66C3" w:rsidRDefault="00061F2C" w:rsidP="00061F2C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61F2C" w:rsidRPr="00AD66C3" w:rsidTr="00D1435B">
        <w:tc>
          <w:tcPr>
            <w:tcW w:w="1809" w:type="dxa"/>
          </w:tcPr>
          <w:p w:rsidR="00061F2C" w:rsidRPr="00AD66C3" w:rsidRDefault="00061F2C" w:rsidP="00D1435B">
            <w:pPr>
              <w:spacing w:before="240" w:after="240"/>
              <w:rPr>
                <w:rFonts w:ascii="Arial" w:hAnsi="Arial"/>
              </w:rPr>
            </w:pPr>
            <w:r w:rsidRPr="00AD66C3">
              <w:rPr>
                <w:rFonts w:ascii="Arial" w:hAnsi="Arial"/>
                <w:b/>
              </w:rPr>
              <w:t>Prioridade</w:t>
            </w:r>
            <w:r w:rsidRPr="00AD66C3">
              <w:rPr>
                <w:rFonts w:ascii="Arial" w:hAnsi="Arial"/>
              </w:rPr>
              <w:t>:</w:t>
            </w:r>
          </w:p>
        </w:tc>
        <w:tc>
          <w:tcPr>
            <w:tcW w:w="426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984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Essencial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6E"/>
            </w:r>
          </w:p>
        </w:tc>
        <w:tc>
          <w:tcPr>
            <w:tcW w:w="1985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Importante</w:t>
            </w:r>
          </w:p>
        </w:tc>
        <w:tc>
          <w:tcPr>
            <w:tcW w:w="425" w:type="dxa"/>
          </w:tcPr>
          <w:p w:rsidR="00061F2C" w:rsidRPr="00AD66C3" w:rsidRDefault="00061F2C" w:rsidP="00D1435B">
            <w:pPr>
              <w:spacing w:before="240" w:after="240"/>
              <w:jc w:val="right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sym w:font="Wingdings" w:char="F0A8"/>
            </w:r>
          </w:p>
        </w:tc>
        <w:tc>
          <w:tcPr>
            <w:tcW w:w="1381" w:type="dxa"/>
          </w:tcPr>
          <w:p w:rsidR="00061F2C" w:rsidRPr="00AD66C3" w:rsidRDefault="00061F2C" w:rsidP="00D1435B">
            <w:pPr>
              <w:spacing w:before="240" w:after="240"/>
              <w:ind w:left="-108"/>
              <w:rPr>
                <w:rFonts w:ascii="Arial" w:hAnsi="Arial"/>
              </w:rPr>
            </w:pPr>
            <w:r w:rsidRPr="00AD66C3">
              <w:rPr>
                <w:rFonts w:ascii="Arial" w:hAnsi="Arial"/>
              </w:rPr>
              <w:t>Desejável</w:t>
            </w:r>
          </w:p>
        </w:tc>
      </w:tr>
    </w:tbl>
    <w:p w:rsidR="00061F2C" w:rsidRPr="00AD66C3" w:rsidRDefault="00061F2C" w:rsidP="00061F2C">
      <w:pPr>
        <w:rPr>
          <w:rFonts w:ascii="Arial" w:hAnsi="Arial"/>
        </w:rPr>
      </w:pPr>
    </w:p>
    <w:p w:rsidR="00061F2C" w:rsidRPr="00D17C6E" w:rsidRDefault="00061F2C" w:rsidP="00F27A1C">
      <w:pPr>
        <w:widowControl w:val="0"/>
        <w:suppressAutoHyphens/>
        <w:jc w:val="left"/>
        <w:rPr>
          <w:rFonts w:ascii="Segoe UI" w:hAnsi="Segoe UI" w:cs="Segoe UI"/>
          <w:noProof w:val="0"/>
          <w:lang w:val="pt-BR" w:eastAsia="pt-BR"/>
        </w:rPr>
      </w:pPr>
    </w:p>
    <w:sectPr w:rsidR="00061F2C" w:rsidRPr="00D17C6E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D3F" w:rsidRDefault="00620D3F">
      <w:r>
        <w:separator/>
      </w:r>
    </w:p>
  </w:endnote>
  <w:endnote w:type="continuationSeparator" w:id="0">
    <w:p w:rsidR="00620D3F" w:rsidRDefault="0062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D66C3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AD66C3" w:rsidRDefault="00AD66C3" w:rsidP="00AD66C3">
          <w:pPr>
            <w:pStyle w:val="Rodap"/>
            <w:jc w:val="left"/>
          </w:pPr>
          <w:r>
            <w:t>Documento de Requisitos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AD66C3" w:rsidRDefault="00AD66C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256B">
            <w:rPr>
              <w:rStyle w:val="Nmerodepgina"/>
            </w:rPr>
            <w:t>7</w:t>
          </w:r>
          <w:r>
            <w:rPr>
              <w:rStyle w:val="Nmerodepgina"/>
            </w:rPr>
            <w:fldChar w:fldCharType="end"/>
          </w:r>
          <w:bookmarkStart w:id="5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9256B">
            <w:rPr>
              <w:rStyle w:val="Nmerodepgina"/>
            </w:rPr>
            <w:t>17</w:t>
          </w:r>
          <w:r>
            <w:rPr>
              <w:rStyle w:val="Nmerodepgina"/>
            </w:rPr>
            <w:fldChar w:fldCharType="end"/>
          </w:r>
        </w:p>
      </w:tc>
    </w:tr>
    <w:tr w:rsidR="00AD66C3">
      <w:trPr>
        <w:cantSplit/>
        <w:trHeight w:val="367"/>
      </w:trPr>
      <w:tc>
        <w:tcPr>
          <w:tcW w:w="4503" w:type="dxa"/>
          <w:vMerge/>
        </w:tcPr>
        <w:p w:rsidR="00AD66C3" w:rsidRDefault="00AD66C3">
          <w:pPr>
            <w:pStyle w:val="Rodap"/>
            <w:jc w:val="left"/>
          </w:pPr>
        </w:p>
      </w:tc>
      <w:tc>
        <w:tcPr>
          <w:tcW w:w="4783" w:type="dxa"/>
        </w:tcPr>
        <w:p w:rsidR="00AD66C3" w:rsidRDefault="00AD66C3">
          <w:pPr>
            <w:pStyle w:val="Rodap"/>
            <w:jc w:val="right"/>
          </w:pPr>
        </w:p>
      </w:tc>
    </w:tr>
    <w:bookmarkEnd w:id="5"/>
  </w:tbl>
  <w:p w:rsidR="00AD66C3" w:rsidRDefault="00AD66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D3F" w:rsidRDefault="00620D3F">
      <w:r>
        <w:separator/>
      </w:r>
    </w:p>
  </w:footnote>
  <w:footnote w:type="continuationSeparator" w:id="0">
    <w:p w:rsidR="00620D3F" w:rsidRDefault="00620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C3" w:rsidRDefault="00AD66C3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C3" w:rsidRDefault="00AD66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0A1580D"/>
    <w:multiLevelType w:val="multilevel"/>
    <w:tmpl w:val="7982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C73B6"/>
    <w:multiLevelType w:val="multilevel"/>
    <w:tmpl w:val="97A4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E2AA9"/>
    <w:multiLevelType w:val="multilevel"/>
    <w:tmpl w:val="BB8EC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E72D76"/>
    <w:multiLevelType w:val="multilevel"/>
    <w:tmpl w:val="806C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A6CFA"/>
    <w:multiLevelType w:val="multilevel"/>
    <w:tmpl w:val="F808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024F1"/>
    <w:multiLevelType w:val="multilevel"/>
    <w:tmpl w:val="C6AC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C91D0F"/>
    <w:multiLevelType w:val="multilevel"/>
    <w:tmpl w:val="DAD2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7B0824"/>
    <w:multiLevelType w:val="multilevel"/>
    <w:tmpl w:val="1A12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10F73"/>
    <w:multiLevelType w:val="multilevel"/>
    <w:tmpl w:val="DF600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2D1114"/>
    <w:multiLevelType w:val="multilevel"/>
    <w:tmpl w:val="B08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0A5257"/>
    <w:multiLevelType w:val="multilevel"/>
    <w:tmpl w:val="48C8B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0344F7"/>
    <w:multiLevelType w:val="multilevel"/>
    <w:tmpl w:val="0F9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9B509F"/>
    <w:multiLevelType w:val="multilevel"/>
    <w:tmpl w:val="6864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253633"/>
    <w:multiLevelType w:val="multilevel"/>
    <w:tmpl w:val="0292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8C1D79"/>
    <w:multiLevelType w:val="multilevel"/>
    <w:tmpl w:val="CF1A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4F6434"/>
    <w:multiLevelType w:val="multilevel"/>
    <w:tmpl w:val="D442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7F3E89"/>
    <w:multiLevelType w:val="multilevel"/>
    <w:tmpl w:val="C32C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BE3194"/>
    <w:multiLevelType w:val="multilevel"/>
    <w:tmpl w:val="7F8E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DA367B"/>
    <w:multiLevelType w:val="multilevel"/>
    <w:tmpl w:val="8BE8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0135D8"/>
    <w:multiLevelType w:val="multilevel"/>
    <w:tmpl w:val="B06C9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C2410D"/>
    <w:multiLevelType w:val="multilevel"/>
    <w:tmpl w:val="B3EC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884E48"/>
    <w:multiLevelType w:val="multilevel"/>
    <w:tmpl w:val="AC247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73937D9"/>
    <w:multiLevelType w:val="multilevel"/>
    <w:tmpl w:val="7FFA2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640227"/>
    <w:multiLevelType w:val="multilevel"/>
    <w:tmpl w:val="9BA6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FAF5070"/>
    <w:multiLevelType w:val="multilevel"/>
    <w:tmpl w:val="1C34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3D1454"/>
    <w:multiLevelType w:val="multilevel"/>
    <w:tmpl w:val="370A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3DB7472"/>
    <w:multiLevelType w:val="multilevel"/>
    <w:tmpl w:val="FD22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7F11A8"/>
    <w:multiLevelType w:val="multilevel"/>
    <w:tmpl w:val="238E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C116EA5"/>
    <w:multiLevelType w:val="multilevel"/>
    <w:tmpl w:val="1002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194D74"/>
    <w:multiLevelType w:val="multilevel"/>
    <w:tmpl w:val="28CC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EE318FA"/>
    <w:multiLevelType w:val="multilevel"/>
    <w:tmpl w:val="48C8B23E"/>
    <w:lvl w:ilvl="0">
      <w:start w:val="1"/>
      <w:numFmt w:val="decimal"/>
      <w:lvlText w:val="%1.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35">
    <w:nsid w:val="55D04918"/>
    <w:multiLevelType w:val="multilevel"/>
    <w:tmpl w:val="AAEE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E041FC"/>
    <w:multiLevelType w:val="multilevel"/>
    <w:tmpl w:val="5A90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A148DC"/>
    <w:multiLevelType w:val="multilevel"/>
    <w:tmpl w:val="C7BE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BD1846"/>
    <w:multiLevelType w:val="multilevel"/>
    <w:tmpl w:val="C604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CC23F61"/>
    <w:multiLevelType w:val="multilevel"/>
    <w:tmpl w:val="566C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0E32199"/>
    <w:multiLevelType w:val="multilevel"/>
    <w:tmpl w:val="6502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4D5E45"/>
    <w:multiLevelType w:val="multilevel"/>
    <w:tmpl w:val="902A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912355"/>
    <w:multiLevelType w:val="multilevel"/>
    <w:tmpl w:val="1A12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6E4CEE"/>
    <w:multiLevelType w:val="multilevel"/>
    <w:tmpl w:val="3202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A70129"/>
    <w:multiLevelType w:val="multilevel"/>
    <w:tmpl w:val="60E6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0D79C5"/>
    <w:multiLevelType w:val="multilevel"/>
    <w:tmpl w:val="AD56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614FB9"/>
    <w:multiLevelType w:val="multilevel"/>
    <w:tmpl w:val="4B48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8">
    <w:nsid w:val="7E3931BF"/>
    <w:multiLevelType w:val="multilevel"/>
    <w:tmpl w:val="4920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47"/>
  </w:num>
  <w:num w:numId="5">
    <w:abstractNumId w:val="18"/>
  </w:num>
  <w:num w:numId="6">
    <w:abstractNumId w:val="48"/>
  </w:num>
  <w:num w:numId="7">
    <w:abstractNumId w:val="39"/>
  </w:num>
  <w:num w:numId="8">
    <w:abstractNumId w:val="33"/>
  </w:num>
  <w:num w:numId="9">
    <w:abstractNumId w:val="25"/>
  </w:num>
  <w:num w:numId="10">
    <w:abstractNumId w:val="3"/>
  </w:num>
  <w:num w:numId="11">
    <w:abstractNumId w:val="37"/>
  </w:num>
  <w:num w:numId="12">
    <w:abstractNumId w:val="36"/>
  </w:num>
  <w:num w:numId="13">
    <w:abstractNumId w:val="7"/>
  </w:num>
  <w:num w:numId="14">
    <w:abstractNumId w:val="2"/>
  </w:num>
  <w:num w:numId="15">
    <w:abstractNumId w:val="16"/>
  </w:num>
  <w:num w:numId="16">
    <w:abstractNumId w:val="45"/>
  </w:num>
  <w:num w:numId="17">
    <w:abstractNumId w:val="44"/>
  </w:num>
  <w:num w:numId="18">
    <w:abstractNumId w:val="40"/>
  </w:num>
  <w:num w:numId="19">
    <w:abstractNumId w:val="6"/>
  </w:num>
  <w:num w:numId="20">
    <w:abstractNumId w:val="22"/>
  </w:num>
  <w:num w:numId="21">
    <w:abstractNumId w:val="29"/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43"/>
  </w:num>
  <w:num w:numId="24">
    <w:abstractNumId w:val="46"/>
  </w:num>
  <w:num w:numId="25">
    <w:abstractNumId w:val="15"/>
  </w:num>
  <w:num w:numId="26">
    <w:abstractNumId w:val="4"/>
    <w:lvlOverride w:ilvl="0">
      <w:lvl w:ilvl="0">
        <w:numFmt w:val="decimal"/>
        <w:lvlText w:val="%1."/>
        <w:lvlJc w:val="left"/>
      </w:lvl>
    </w:lvlOverride>
  </w:num>
  <w:num w:numId="27">
    <w:abstractNumId w:val="17"/>
  </w:num>
  <w:num w:numId="28">
    <w:abstractNumId w:val="38"/>
  </w:num>
  <w:num w:numId="29">
    <w:abstractNumId w:val="41"/>
  </w:num>
  <w:num w:numId="30">
    <w:abstractNumId w:val="14"/>
  </w:num>
  <w:num w:numId="31">
    <w:abstractNumId w:val="20"/>
  </w:num>
  <w:num w:numId="32">
    <w:abstractNumId w:val="19"/>
  </w:num>
  <w:num w:numId="33">
    <w:abstractNumId w:val="32"/>
  </w:num>
  <w:num w:numId="34">
    <w:abstractNumId w:val="10"/>
    <w:lvlOverride w:ilvl="0">
      <w:lvl w:ilvl="0">
        <w:numFmt w:val="decimal"/>
        <w:lvlText w:val="%1."/>
        <w:lvlJc w:val="left"/>
      </w:lvl>
    </w:lvlOverride>
  </w:num>
  <w:num w:numId="35">
    <w:abstractNumId w:val="5"/>
  </w:num>
  <w:num w:numId="36">
    <w:abstractNumId w:val="35"/>
  </w:num>
  <w:num w:numId="37">
    <w:abstractNumId w:val="27"/>
  </w:num>
  <w:num w:numId="38">
    <w:abstractNumId w:val="8"/>
  </w:num>
  <w:num w:numId="39">
    <w:abstractNumId w:val="11"/>
  </w:num>
  <w:num w:numId="40">
    <w:abstractNumId w:val="24"/>
    <w:lvlOverride w:ilvl="0">
      <w:lvl w:ilvl="0">
        <w:numFmt w:val="decimal"/>
        <w:lvlText w:val="%1."/>
        <w:lvlJc w:val="left"/>
      </w:lvl>
    </w:lvlOverride>
  </w:num>
  <w:num w:numId="41">
    <w:abstractNumId w:val="13"/>
  </w:num>
  <w:num w:numId="42">
    <w:abstractNumId w:val="30"/>
  </w:num>
  <w:num w:numId="43">
    <w:abstractNumId w:val="9"/>
  </w:num>
  <w:num w:numId="44">
    <w:abstractNumId w:val="23"/>
    <w:lvlOverride w:ilvl="0">
      <w:lvl w:ilvl="0">
        <w:numFmt w:val="decimal"/>
        <w:lvlText w:val="%1."/>
        <w:lvlJc w:val="left"/>
      </w:lvl>
    </w:lvlOverride>
  </w:num>
  <w:num w:numId="45">
    <w:abstractNumId w:val="28"/>
  </w:num>
  <w:num w:numId="46">
    <w:abstractNumId w:val="1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7">
    <w:abstractNumId w:val="12"/>
    <w:lvlOverride w:ilvl="0">
      <w:lvl w:ilvl="0">
        <w:numFmt w:val="decimal"/>
        <w:lvlText w:val="%1."/>
        <w:lvlJc w:val="left"/>
      </w:lvl>
    </w:lvlOverride>
  </w:num>
  <w:num w:numId="48">
    <w:abstractNumId w:val="34"/>
  </w:num>
  <w:num w:numId="49">
    <w:abstractNumId w:val="31"/>
  </w:num>
  <w:num w:numId="50">
    <w:abstractNumId w:val="4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C3"/>
    <w:rsid w:val="00005AF5"/>
    <w:rsid w:val="000132E4"/>
    <w:rsid w:val="00025E6B"/>
    <w:rsid w:val="00061F2C"/>
    <w:rsid w:val="00063A1E"/>
    <w:rsid w:val="000B7223"/>
    <w:rsid w:val="000E6C8E"/>
    <w:rsid w:val="00106351"/>
    <w:rsid w:val="001D25CF"/>
    <w:rsid w:val="002234CA"/>
    <w:rsid w:val="0026691B"/>
    <w:rsid w:val="00293B6C"/>
    <w:rsid w:val="002B47B6"/>
    <w:rsid w:val="00305D85"/>
    <w:rsid w:val="00354BB3"/>
    <w:rsid w:val="003E2292"/>
    <w:rsid w:val="003E4DDD"/>
    <w:rsid w:val="00436275"/>
    <w:rsid w:val="00455992"/>
    <w:rsid w:val="004A60D0"/>
    <w:rsid w:val="004C2DB4"/>
    <w:rsid w:val="004F6256"/>
    <w:rsid w:val="00510506"/>
    <w:rsid w:val="005D5A7F"/>
    <w:rsid w:val="00616C99"/>
    <w:rsid w:val="00620D3F"/>
    <w:rsid w:val="00625F19"/>
    <w:rsid w:val="006B7801"/>
    <w:rsid w:val="00742A82"/>
    <w:rsid w:val="00856A62"/>
    <w:rsid w:val="0089256B"/>
    <w:rsid w:val="008A62EB"/>
    <w:rsid w:val="008B40F8"/>
    <w:rsid w:val="008B71E4"/>
    <w:rsid w:val="008F457E"/>
    <w:rsid w:val="00944A6C"/>
    <w:rsid w:val="009F338A"/>
    <w:rsid w:val="00A023E7"/>
    <w:rsid w:val="00A9223C"/>
    <w:rsid w:val="00AC6F22"/>
    <w:rsid w:val="00AD66C3"/>
    <w:rsid w:val="00B67D6D"/>
    <w:rsid w:val="00BA40E5"/>
    <w:rsid w:val="00BC04F0"/>
    <w:rsid w:val="00C04156"/>
    <w:rsid w:val="00C4245B"/>
    <w:rsid w:val="00C46842"/>
    <w:rsid w:val="00C61601"/>
    <w:rsid w:val="00C63A38"/>
    <w:rsid w:val="00C83376"/>
    <w:rsid w:val="00CF1408"/>
    <w:rsid w:val="00D17C6E"/>
    <w:rsid w:val="00D514AD"/>
    <w:rsid w:val="00D6685B"/>
    <w:rsid w:val="00D91CB4"/>
    <w:rsid w:val="00E141BF"/>
    <w:rsid w:val="00E3275F"/>
    <w:rsid w:val="00E8689E"/>
    <w:rsid w:val="00EA2478"/>
    <w:rsid w:val="00EB0EB6"/>
    <w:rsid w:val="00F27A1C"/>
    <w:rsid w:val="00F36C7E"/>
    <w:rsid w:val="00F860B7"/>
    <w:rsid w:val="00F93F2E"/>
    <w:rsid w:val="00FA5F74"/>
    <w:rsid w:val="00FB1239"/>
    <w:rsid w:val="00F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FC08A6"/>
    <w:pPr>
      <w:jc w:val="both"/>
    </w:pPr>
    <w:rPr>
      <w:noProof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83376"/>
    <w:pPr>
      <w:keepNext/>
      <w:framePr w:wrap="notBeside" w:vAnchor="text" w:hAnchor="text" w:y="1"/>
      <w:numPr>
        <w:ilvl w:val="1"/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3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</w:rPr>
  </w:style>
  <w:style w:type="paragraph" w:styleId="Corpodetexto">
    <w:name w:val="Body Text"/>
    <w:basedOn w:val="Normal"/>
    <w:semiHidden/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2"/>
      </w:numPr>
      <w:spacing w:before="60" w:after="60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2EB"/>
    <w:rPr>
      <w:rFonts w:ascii="Tahoma" w:hAnsi="Tahoma" w:cs="Tahoma"/>
      <w:noProof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7A1C"/>
    <w:pPr>
      <w:spacing w:before="100" w:beforeAutospacing="1" w:after="100" w:afterAutospacing="1"/>
      <w:jc w:val="left"/>
    </w:pPr>
    <w:rPr>
      <w:noProof w:val="0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023E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Cs w:val="28"/>
      <w:lang w:val="pt-BR" w:eastAsia="pt-BR"/>
    </w:rPr>
  </w:style>
  <w:style w:type="paragraph" w:styleId="PargrafodaLista">
    <w:name w:val="List Paragraph"/>
    <w:basedOn w:val="Normal"/>
    <w:uiPriority w:val="72"/>
    <w:qFormat/>
    <w:rsid w:val="008F4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FC08A6"/>
    <w:pPr>
      <w:jc w:val="both"/>
    </w:pPr>
    <w:rPr>
      <w:noProof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C83376"/>
    <w:pPr>
      <w:keepNext/>
      <w:framePr w:wrap="notBeside" w:vAnchor="text" w:hAnchor="text" w:y="1"/>
      <w:numPr>
        <w:ilvl w:val="1"/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3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</w:rPr>
  </w:style>
  <w:style w:type="paragraph" w:styleId="Corpodetexto">
    <w:name w:val="Body Text"/>
    <w:basedOn w:val="Normal"/>
    <w:semiHidden/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2"/>
      </w:numPr>
      <w:spacing w:before="60" w:after="60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2EB"/>
    <w:rPr>
      <w:rFonts w:ascii="Tahoma" w:hAnsi="Tahoma" w:cs="Tahoma"/>
      <w:noProof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7A1C"/>
    <w:pPr>
      <w:spacing w:before="100" w:beforeAutospacing="1" w:after="100" w:afterAutospacing="1"/>
      <w:jc w:val="left"/>
    </w:pPr>
    <w:rPr>
      <w:noProof w:val="0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023E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Cs w:val="28"/>
      <w:lang w:val="pt-BR" w:eastAsia="pt-BR"/>
    </w:rPr>
  </w:style>
  <w:style w:type="paragraph" w:styleId="PargrafodaLista">
    <w:name w:val="List Paragraph"/>
    <w:basedOn w:val="Normal"/>
    <w:uiPriority w:val="72"/>
    <w:qFormat/>
    <w:rsid w:val="008F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E2D87-6D88-432D-B286-86B6F0A1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2067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13204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 Pires</cp:lastModifiedBy>
  <cp:revision>13</cp:revision>
  <cp:lastPrinted>2019-10-14T22:43:00Z</cp:lastPrinted>
  <dcterms:created xsi:type="dcterms:W3CDTF">2019-10-14T06:09:00Z</dcterms:created>
  <dcterms:modified xsi:type="dcterms:W3CDTF">2019-10-17T15:08:00Z</dcterms:modified>
</cp:coreProperties>
</file>