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0E" w:rsidRDefault="00502620">
      <w:r>
        <w:t>Folio Protocolo ACV en Médico de urgencias</w:t>
      </w:r>
    </w:p>
    <w:p w:rsidR="00502620" w:rsidRDefault="00502620">
      <w:r>
        <w:rPr>
          <w:noProof/>
          <w:lang w:eastAsia="es-CO"/>
        </w:rPr>
        <w:drawing>
          <wp:inline distT="0" distB="0" distL="0" distR="0" wp14:anchorId="0363D544" wp14:editId="07C115B0">
            <wp:extent cx="5612130" cy="28727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20" w:rsidRDefault="00502620"/>
    <w:p w:rsidR="00502620" w:rsidRDefault="00502620">
      <w:r>
        <w:rPr>
          <w:noProof/>
          <w:lang w:eastAsia="es-CO"/>
        </w:rPr>
        <w:drawing>
          <wp:inline distT="0" distB="0" distL="0" distR="0" wp14:anchorId="23F55C2E" wp14:editId="54CB1640">
            <wp:extent cx="5612130" cy="20199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20"/>
    <w:rsid w:val="00093C5E"/>
    <w:rsid w:val="002136E5"/>
    <w:rsid w:val="00502620"/>
    <w:rsid w:val="00A7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B802D-41E0-429C-A753-CE32AB00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2022-09-21T19:31:00Z</dcterms:created>
  <dcterms:modified xsi:type="dcterms:W3CDTF">2022-09-21T20:46:00Z</dcterms:modified>
</cp:coreProperties>
</file>